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635CA" w14:textId="77777777" w:rsidR="00316C8E" w:rsidRPr="006B5E2F" w:rsidRDefault="00306221">
      <w:pPr>
        <w:tabs>
          <w:tab w:val="left" w:pos="284"/>
          <w:tab w:val="left" w:pos="426"/>
          <w:tab w:val="left" w:pos="6804"/>
        </w:tabs>
        <w:spacing w:line="360" w:lineRule="auto"/>
        <w:ind w:right="-51"/>
        <w:jc w:val="center"/>
        <w:rPr>
          <w:sz w:val="40"/>
          <w:szCs w:val="40"/>
        </w:rPr>
      </w:pPr>
      <w:r w:rsidRPr="006B5E2F">
        <w:object w:dxaOrig="321" w:dyaOrig="321" w14:anchorId="5097ADF1">
          <v:shape id="ole_rId2" o:spid="_x0000_i1025" style="width:28.5pt;height:28.5pt" coordsize="" o:spt="100" adj="0,,0" path="" stroked="f">
            <v:stroke joinstyle="miter"/>
            <v:imagedata r:id="rId8" o:title=""/>
            <v:formulas/>
            <v:path o:connecttype="segments"/>
          </v:shape>
          <o:OLEObject Type="Embed" ProgID="PBrush" ShapeID="ole_rId2" DrawAspect="Content" ObjectID="_1575111864" r:id="rId9"/>
        </w:object>
      </w:r>
    </w:p>
    <w:p w14:paraId="630A3E47" w14:textId="77777777" w:rsidR="00316C8E" w:rsidRPr="006B5E2F" w:rsidRDefault="00316C8E">
      <w:pPr>
        <w:tabs>
          <w:tab w:val="left" w:pos="284"/>
        </w:tabs>
        <w:spacing w:line="360" w:lineRule="auto"/>
        <w:ind w:left="1134" w:right="-51" w:hanging="1134"/>
        <w:jc w:val="center"/>
        <w:rPr>
          <w:i/>
          <w:iCs/>
          <w:sz w:val="28"/>
        </w:rPr>
      </w:pPr>
    </w:p>
    <w:p w14:paraId="1B0416F7" w14:textId="77777777" w:rsidR="00316C8E" w:rsidRPr="006B5E2F" w:rsidRDefault="00316C8E">
      <w:pPr>
        <w:tabs>
          <w:tab w:val="left" w:pos="284"/>
        </w:tabs>
        <w:spacing w:line="360" w:lineRule="auto"/>
        <w:ind w:left="1134" w:right="-51" w:hanging="1134"/>
        <w:jc w:val="center"/>
        <w:rPr>
          <w:b/>
          <w:iCs/>
          <w:sz w:val="48"/>
          <w:szCs w:val="48"/>
        </w:rPr>
      </w:pPr>
    </w:p>
    <w:p w14:paraId="06F1CE29" w14:textId="77777777" w:rsidR="00316C8E" w:rsidRPr="006B5E2F" w:rsidRDefault="00306221">
      <w:pPr>
        <w:tabs>
          <w:tab w:val="left" w:pos="284"/>
        </w:tabs>
        <w:spacing w:line="360" w:lineRule="auto"/>
        <w:ind w:left="1134" w:right="-51" w:hanging="1134"/>
        <w:jc w:val="center"/>
        <w:rPr>
          <w:b/>
          <w:iCs/>
          <w:sz w:val="48"/>
          <w:szCs w:val="48"/>
        </w:rPr>
      </w:pPr>
      <w:r w:rsidRPr="006B5E2F">
        <w:rPr>
          <w:b/>
          <w:iCs/>
          <w:sz w:val="48"/>
          <w:szCs w:val="48"/>
        </w:rPr>
        <w:t xml:space="preserve"> POR FESR 2014 - 2020 </w:t>
      </w:r>
    </w:p>
    <w:p w14:paraId="057EB8DD" w14:textId="77777777" w:rsidR="00316C8E" w:rsidRPr="006B5E2F" w:rsidRDefault="00316C8E">
      <w:pPr>
        <w:tabs>
          <w:tab w:val="left" w:pos="284"/>
        </w:tabs>
        <w:spacing w:line="360" w:lineRule="auto"/>
        <w:ind w:left="1134" w:right="-51" w:hanging="1134"/>
        <w:jc w:val="center"/>
        <w:rPr>
          <w:i/>
          <w:iCs/>
          <w:sz w:val="28"/>
        </w:rPr>
      </w:pPr>
    </w:p>
    <w:p w14:paraId="6986B213" w14:textId="77777777" w:rsidR="00316C8E" w:rsidRPr="006B5E2F" w:rsidRDefault="00316C8E">
      <w:pPr>
        <w:tabs>
          <w:tab w:val="left" w:pos="284"/>
        </w:tabs>
        <w:ind w:left="1134" w:right="-51" w:hanging="1134"/>
        <w:jc w:val="both"/>
      </w:pPr>
    </w:p>
    <w:p w14:paraId="6F6A8127" w14:textId="77777777" w:rsidR="00316C8E" w:rsidRPr="006B5E2F" w:rsidRDefault="00316C8E">
      <w:pPr>
        <w:tabs>
          <w:tab w:val="left" w:pos="284"/>
        </w:tabs>
        <w:ind w:left="1134" w:right="-51" w:hanging="1134"/>
        <w:jc w:val="both"/>
      </w:pP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104"/>
      </w:tblGrid>
      <w:tr w:rsidR="005F1CAB" w:rsidRPr="006B5E2F" w14:paraId="176C5088" w14:textId="77777777" w:rsidTr="008D51AB">
        <w:tc>
          <w:tcPr>
            <w:tcW w:w="9320" w:type="dxa"/>
            <w:shd w:val="pct10" w:color="auto" w:fill="auto"/>
          </w:tcPr>
          <w:p w14:paraId="3F37902F" w14:textId="77777777" w:rsidR="005F1CAB" w:rsidRPr="006B5E2F" w:rsidRDefault="005F1CAB" w:rsidP="005F1CAB">
            <w:pPr>
              <w:pStyle w:val="Rientrocorpodeltesto2"/>
              <w:tabs>
                <w:tab w:val="left" w:pos="284"/>
              </w:tabs>
              <w:ind w:left="0" w:right="-51"/>
              <w:jc w:val="center"/>
              <w:rPr>
                <w:sz w:val="40"/>
              </w:rPr>
            </w:pPr>
            <w:r w:rsidRPr="006B5E2F">
              <w:rPr>
                <w:sz w:val="40"/>
              </w:rPr>
              <w:t>“SOSTEGNO AGLI INVESTIMENTI PER L’EFFICIENZA ENERGETICA E L’UTILIZZO DELLE FONTI DI ENERGIA RINNOVABILE – AVVISO 2017”</w:t>
            </w:r>
          </w:p>
          <w:p w14:paraId="51A3221B" w14:textId="77777777" w:rsidR="005F1CAB" w:rsidRPr="006B5E2F" w:rsidRDefault="005F1CAB" w:rsidP="005F1CAB">
            <w:pPr>
              <w:tabs>
                <w:tab w:val="left" w:pos="284"/>
              </w:tabs>
              <w:ind w:right="-51"/>
              <w:rPr>
                <w:sz w:val="28"/>
                <w:szCs w:val="28"/>
              </w:rPr>
            </w:pPr>
          </w:p>
          <w:p w14:paraId="7A604723" w14:textId="77777777" w:rsidR="005F1CAB" w:rsidRPr="006B5E2F" w:rsidRDefault="005F1CAB" w:rsidP="005F1CAB">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ight="-51" w:hanging="432"/>
              <w:jc w:val="center"/>
              <w:rPr>
                <w:sz w:val="28"/>
              </w:rPr>
            </w:pPr>
            <w:r w:rsidRPr="006B5E2F">
              <w:rPr>
                <w:sz w:val="28"/>
              </w:rPr>
              <w:t>DIREZIONE REGIONALE ATTIVITÀ PRODUTTIVE. LAVORO FORMAZIONE E ISTRUZIONE</w:t>
            </w:r>
          </w:p>
          <w:p w14:paraId="48BF716D" w14:textId="736F3DDC" w:rsidR="005F1CAB" w:rsidRPr="006B5E2F" w:rsidRDefault="005F1CAB" w:rsidP="005F1CAB">
            <w:pPr>
              <w:pStyle w:val="Intestazionetabella"/>
              <w:tabs>
                <w:tab w:val="left" w:pos="284"/>
              </w:tabs>
              <w:spacing w:before="120"/>
              <w:ind w:right="-51"/>
              <w:rPr>
                <w:iCs w:val="0"/>
                <w:smallCaps w:val="0"/>
                <w:szCs w:val="28"/>
              </w:rPr>
            </w:pPr>
            <w:r w:rsidRPr="006B5E2F">
              <w:rPr>
                <w:iCs w:val="0"/>
                <w:smallCaps w:val="0"/>
                <w:szCs w:val="28"/>
              </w:rPr>
              <w:t>SERVIZIO SVILUPPO E COMPETITIVITA’ DELLE IMPRESE</w:t>
            </w:r>
          </w:p>
          <w:p w14:paraId="0AE8936C" w14:textId="77777777" w:rsidR="005F1CAB" w:rsidRPr="006B5E2F" w:rsidRDefault="005F1CAB">
            <w:pPr>
              <w:tabs>
                <w:tab w:val="left" w:pos="284"/>
              </w:tabs>
              <w:ind w:right="-51"/>
              <w:jc w:val="both"/>
            </w:pPr>
          </w:p>
        </w:tc>
      </w:tr>
    </w:tbl>
    <w:p w14:paraId="63E9B7D7" w14:textId="77777777" w:rsidR="00316C8E" w:rsidRPr="006B5E2F" w:rsidRDefault="00316C8E">
      <w:pPr>
        <w:tabs>
          <w:tab w:val="left" w:pos="284"/>
        </w:tabs>
        <w:ind w:left="1134" w:right="-51" w:hanging="1134"/>
        <w:jc w:val="both"/>
      </w:pPr>
    </w:p>
    <w:p w14:paraId="183EAAEB" w14:textId="77777777" w:rsidR="00316C8E" w:rsidRPr="006B5E2F" w:rsidRDefault="00316C8E">
      <w:pPr>
        <w:tabs>
          <w:tab w:val="left" w:pos="284"/>
        </w:tabs>
        <w:ind w:left="1134" w:right="-51" w:hanging="1134"/>
        <w:jc w:val="both"/>
      </w:pPr>
    </w:p>
    <w:p w14:paraId="372FBDDB" w14:textId="77777777" w:rsidR="00316C8E" w:rsidRPr="006B5E2F" w:rsidRDefault="00316C8E">
      <w:pPr>
        <w:tabs>
          <w:tab w:val="left" w:pos="284"/>
        </w:tabs>
        <w:ind w:left="1134" w:right="-51" w:hanging="1134"/>
        <w:jc w:val="both"/>
      </w:pPr>
    </w:p>
    <w:p w14:paraId="3D935526" w14:textId="77777777" w:rsidR="00316C8E" w:rsidRPr="006B5E2F" w:rsidRDefault="00316C8E">
      <w:pPr>
        <w:tabs>
          <w:tab w:val="left" w:pos="284"/>
        </w:tabs>
        <w:ind w:left="1134" w:right="-51" w:hanging="1134"/>
        <w:jc w:val="both"/>
      </w:pPr>
    </w:p>
    <w:p w14:paraId="5396A7C0" w14:textId="77777777" w:rsidR="00316C8E" w:rsidRPr="006B5E2F" w:rsidRDefault="00316C8E">
      <w:pPr>
        <w:pStyle w:val="Rientrocorpodeltesto2"/>
        <w:tabs>
          <w:tab w:val="left" w:pos="284"/>
        </w:tabs>
        <w:ind w:left="0" w:right="-51"/>
        <w:jc w:val="right"/>
        <w:rPr>
          <w:b/>
          <w:bCs/>
          <w:i/>
          <w:iCs/>
          <w:sz w:val="16"/>
          <w:szCs w:val="16"/>
        </w:rPr>
      </w:pPr>
    </w:p>
    <w:p w14:paraId="55AE5501" w14:textId="10994841" w:rsidR="00316C8E" w:rsidRPr="006B5E2F" w:rsidRDefault="00306221">
      <w:pPr>
        <w:pStyle w:val="Rientrocorpodeltesto2"/>
        <w:tabs>
          <w:tab w:val="left" w:pos="284"/>
        </w:tabs>
        <w:ind w:left="0" w:right="-51"/>
        <w:jc w:val="center"/>
        <w:rPr>
          <w:b/>
          <w:bCs/>
          <w:i/>
          <w:iCs/>
        </w:rPr>
      </w:pPr>
      <w:r w:rsidRPr="006B5E2F">
        <w:rPr>
          <w:b/>
          <w:bCs/>
          <w:i/>
          <w:iCs/>
        </w:rPr>
        <w:t xml:space="preserve">Avviso per la presentazione delle domande di contributo per interventi di cui al POR FESR 2014-2020 Asse IV Azione 4.1.1 “Sostegno agli investimenti per l’efficienza energetica e l’utilizzo delle fonti di energia rinnovabile </w:t>
      </w:r>
      <w:r w:rsidR="00D16BD5" w:rsidRPr="006B5E2F">
        <w:rPr>
          <w:b/>
          <w:bCs/>
          <w:i/>
          <w:iCs/>
        </w:rPr>
        <w:t xml:space="preserve">– Avviso </w:t>
      </w:r>
      <w:r w:rsidRPr="006B5E2F">
        <w:rPr>
          <w:b/>
          <w:bCs/>
          <w:i/>
          <w:iCs/>
        </w:rPr>
        <w:t>2017”</w:t>
      </w:r>
    </w:p>
    <w:p w14:paraId="0B574A36" w14:textId="77777777" w:rsidR="008D51AB" w:rsidRPr="006B5E2F" w:rsidRDefault="008D51AB">
      <w:pPr>
        <w:pStyle w:val="Rientrocorpodeltesto2"/>
        <w:tabs>
          <w:tab w:val="left" w:pos="284"/>
        </w:tabs>
        <w:ind w:left="0" w:right="-51"/>
        <w:jc w:val="center"/>
        <w:rPr>
          <w:b/>
          <w:bCs/>
          <w:i/>
          <w:iCs/>
        </w:rPr>
        <w:sectPr w:rsidR="008D51AB" w:rsidRPr="006B5E2F" w:rsidSect="00FD42A6">
          <w:footerReference w:type="default" r:id="rId10"/>
          <w:pgSz w:w="11906" w:h="16838"/>
          <w:pgMar w:top="1417" w:right="1134" w:bottom="1134" w:left="1418" w:header="0" w:footer="317" w:gutter="0"/>
          <w:cols w:space="720"/>
          <w:formProt w:val="0"/>
          <w:docGrid w:linePitch="360" w:charSpace="-6145"/>
        </w:sectPr>
      </w:pPr>
    </w:p>
    <w:p w14:paraId="249BE813" w14:textId="5C3228E2" w:rsidR="008D51AB" w:rsidRPr="006B5E2F" w:rsidRDefault="008D51AB">
      <w:pPr>
        <w:pStyle w:val="Rientrocorpodeltesto2"/>
        <w:tabs>
          <w:tab w:val="left" w:pos="284"/>
        </w:tabs>
        <w:ind w:left="0" w:right="-51"/>
        <w:jc w:val="center"/>
        <w:rPr>
          <w:b/>
          <w:bCs/>
          <w:i/>
          <w:iCs/>
        </w:rPr>
      </w:pPr>
    </w:p>
    <w:p w14:paraId="07A63ACC" w14:textId="77777777" w:rsidR="00316C8E" w:rsidRPr="006B5E2F" w:rsidRDefault="00316C8E" w:rsidP="00D16BD5">
      <w:pPr>
        <w:rPr>
          <w:rFonts w:ascii="Arial" w:hAnsi="Arial" w:cs="Arial"/>
          <w:color w:val="000000"/>
        </w:rPr>
      </w:pPr>
    </w:p>
    <w:p w14:paraId="0F2A5677" w14:textId="77777777" w:rsidR="00316C8E" w:rsidRPr="006B5E2F" w:rsidRDefault="00306221">
      <w:pPr>
        <w:rPr>
          <w:rFonts w:ascii="Arial" w:hAnsi="Arial" w:cs="Arial"/>
          <w:color w:val="000000"/>
        </w:rPr>
      </w:pPr>
      <w:r w:rsidRPr="006B5E2F">
        <w:rPr>
          <w:rFonts w:ascii="Arial" w:hAnsi="Arial" w:cs="Arial"/>
          <w:color w:val="000000"/>
        </w:rPr>
        <w:t>INDICE</w:t>
      </w:r>
    </w:p>
    <w:p w14:paraId="6643C91A" w14:textId="77777777" w:rsidR="00316C8E" w:rsidRPr="006B5E2F" w:rsidRDefault="00316C8E">
      <w:pPr>
        <w:rPr>
          <w:rFonts w:ascii="Arial" w:hAnsi="Arial" w:cs="Arial"/>
          <w:color w:val="000000"/>
        </w:rPr>
      </w:pPr>
    </w:p>
    <w:p w14:paraId="5186DB49" w14:textId="77777777" w:rsidR="00316C8E" w:rsidRPr="006B5E2F" w:rsidRDefault="00306221">
      <w:pPr>
        <w:rPr>
          <w:rFonts w:ascii="Arial" w:hAnsi="Arial" w:cs="Arial"/>
          <w:color w:val="000000"/>
        </w:rPr>
      </w:pPr>
      <w:r w:rsidRPr="006B5E2F">
        <w:rPr>
          <w:rFonts w:ascii="Arial" w:hAnsi="Arial" w:cs="Arial"/>
          <w:color w:val="000000"/>
        </w:rPr>
        <w:t>Art. 1 – Finalità</w:t>
      </w:r>
    </w:p>
    <w:p w14:paraId="3D976E7D" w14:textId="77777777" w:rsidR="00316C8E" w:rsidRPr="006B5E2F" w:rsidRDefault="00306221">
      <w:pPr>
        <w:rPr>
          <w:rFonts w:ascii="Arial" w:hAnsi="Arial" w:cs="Arial"/>
          <w:color w:val="000000"/>
        </w:rPr>
      </w:pPr>
      <w:r w:rsidRPr="006B5E2F">
        <w:rPr>
          <w:rFonts w:ascii="Arial" w:hAnsi="Arial" w:cs="Arial"/>
          <w:color w:val="000000"/>
        </w:rPr>
        <w:t>Art. 2 – Risorse</w:t>
      </w:r>
    </w:p>
    <w:p w14:paraId="75768B9F" w14:textId="77777777" w:rsidR="00316C8E" w:rsidRPr="006B5E2F" w:rsidRDefault="00306221">
      <w:pPr>
        <w:rPr>
          <w:rFonts w:ascii="Arial" w:hAnsi="Arial" w:cs="Arial"/>
          <w:color w:val="000000"/>
        </w:rPr>
      </w:pPr>
      <w:r w:rsidRPr="006B5E2F">
        <w:rPr>
          <w:rFonts w:ascii="Arial" w:hAnsi="Arial" w:cs="Arial"/>
          <w:color w:val="000000"/>
        </w:rPr>
        <w:t>Art. 3 – Soggetti beneficiari</w:t>
      </w:r>
      <w:r w:rsidRPr="006B5E2F">
        <w:rPr>
          <w:rFonts w:ascii="Arial" w:hAnsi="Arial" w:cs="Arial"/>
          <w:color w:val="000000"/>
        </w:rPr>
        <w:tab/>
        <w:t xml:space="preserve"> </w:t>
      </w:r>
    </w:p>
    <w:p w14:paraId="5FD74746" w14:textId="77777777" w:rsidR="00316C8E" w:rsidRPr="006B5E2F" w:rsidRDefault="00306221">
      <w:pPr>
        <w:rPr>
          <w:rFonts w:ascii="Arial" w:hAnsi="Arial" w:cs="Arial"/>
          <w:color w:val="000000"/>
        </w:rPr>
      </w:pPr>
      <w:r w:rsidRPr="006B5E2F">
        <w:rPr>
          <w:rFonts w:ascii="Arial" w:hAnsi="Arial" w:cs="Arial"/>
          <w:color w:val="000000"/>
        </w:rPr>
        <w:t>Art. 4 – Interventi ammissibili</w:t>
      </w:r>
    </w:p>
    <w:p w14:paraId="60D633A7" w14:textId="77777777" w:rsidR="00316C8E" w:rsidRPr="006B5E2F" w:rsidRDefault="00306221">
      <w:pPr>
        <w:rPr>
          <w:rFonts w:ascii="Arial" w:hAnsi="Arial" w:cs="Arial"/>
          <w:color w:val="000000"/>
        </w:rPr>
      </w:pPr>
      <w:r w:rsidRPr="006B5E2F">
        <w:rPr>
          <w:rFonts w:ascii="Arial" w:hAnsi="Arial" w:cs="Arial"/>
          <w:color w:val="000000"/>
        </w:rPr>
        <w:t>Art. 5 – Spese ammissibili</w:t>
      </w:r>
    </w:p>
    <w:p w14:paraId="148864BD" w14:textId="77777777" w:rsidR="00316C8E" w:rsidRPr="006B5E2F" w:rsidRDefault="00306221">
      <w:pPr>
        <w:rPr>
          <w:rFonts w:ascii="Arial" w:hAnsi="Arial" w:cs="Arial"/>
          <w:color w:val="000000"/>
        </w:rPr>
      </w:pPr>
      <w:r w:rsidRPr="006B5E2F">
        <w:rPr>
          <w:rFonts w:ascii="Arial" w:hAnsi="Arial" w:cs="Arial"/>
          <w:color w:val="000000"/>
        </w:rPr>
        <w:t>Art. 6 – Spese escluse</w:t>
      </w:r>
    </w:p>
    <w:p w14:paraId="4F8D5CAF" w14:textId="77777777" w:rsidR="00316C8E" w:rsidRPr="006B5E2F" w:rsidRDefault="00306221">
      <w:pPr>
        <w:rPr>
          <w:rFonts w:ascii="Arial" w:hAnsi="Arial" w:cs="Arial"/>
          <w:color w:val="000000"/>
        </w:rPr>
      </w:pPr>
      <w:r w:rsidRPr="006B5E2F">
        <w:rPr>
          <w:rFonts w:ascii="Arial" w:hAnsi="Arial" w:cs="Arial"/>
          <w:color w:val="000000"/>
        </w:rPr>
        <w:t>Art. 7 – Durata e realizzazione dei progetti</w:t>
      </w:r>
    </w:p>
    <w:p w14:paraId="7D297DFC" w14:textId="77777777" w:rsidR="00316C8E" w:rsidRPr="006B5E2F" w:rsidRDefault="00306221">
      <w:pPr>
        <w:rPr>
          <w:rFonts w:ascii="Arial" w:hAnsi="Arial" w:cs="Arial"/>
          <w:color w:val="000000"/>
        </w:rPr>
      </w:pPr>
      <w:r w:rsidRPr="006B5E2F">
        <w:rPr>
          <w:rFonts w:ascii="Arial" w:hAnsi="Arial" w:cs="Arial"/>
          <w:color w:val="000000"/>
        </w:rPr>
        <w:t>Art. 8 – Misura delle Agevolazioni</w:t>
      </w:r>
    </w:p>
    <w:p w14:paraId="3BD339A3" w14:textId="0DF1C382" w:rsidR="00316C8E" w:rsidRPr="006B5E2F" w:rsidRDefault="00275DE7">
      <w:pPr>
        <w:rPr>
          <w:rFonts w:ascii="Arial" w:hAnsi="Arial" w:cs="Arial"/>
          <w:color w:val="000000"/>
        </w:rPr>
      </w:pPr>
      <w:r w:rsidRPr="006B5E2F">
        <w:rPr>
          <w:rFonts w:ascii="Arial" w:hAnsi="Arial" w:cs="Arial"/>
          <w:color w:val="000000"/>
        </w:rPr>
        <w:t>Art. 9 – Compilazione e</w:t>
      </w:r>
      <w:r w:rsidR="00306221" w:rsidRPr="006B5E2F">
        <w:rPr>
          <w:rFonts w:ascii="Arial" w:hAnsi="Arial" w:cs="Arial"/>
          <w:color w:val="000000"/>
        </w:rPr>
        <w:t xml:space="preserve"> invio delle domande di ammissione</w:t>
      </w:r>
    </w:p>
    <w:p w14:paraId="3156FD41" w14:textId="77777777" w:rsidR="00316C8E" w:rsidRPr="006B5E2F" w:rsidRDefault="00306221">
      <w:pPr>
        <w:rPr>
          <w:rFonts w:ascii="Arial" w:hAnsi="Arial" w:cs="Arial"/>
          <w:color w:val="000000"/>
        </w:rPr>
      </w:pPr>
      <w:r w:rsidRPr="006B5E2F">
        <w:rPr>
          <w:rFonts w:ascii="Arial" w:hAnsi="Arial" w:cs="Arial"/>
          <w:color w:val="000000"/>
        </w:rPr>
        <w:tab/>
        <w:t>9.1 – Registrazione dell’impresa</w:t>
      </w:r>
    </w:p>
    <w:p w14:paraId="713E74B0" w14:textId="5D4269B0" w:rsidR="00316C8E" w:rsidRPr="006B5E2F" w:rsidRDefault="00306221">
      <w:pPr>
        <w:rPr>
          <w:rFonts w:ascii="Arial" w:hAnsi="Arial" w:cs="Arial"/>
          <w:color w:val="000000"/>
        </w:rPr>
      </w:pPr>
      <w:r w:rsidRPr="006B5E2F">
        <w:rPr>
          <w:rFonts w:ascii="Arial" w:hAnsi="Arial" w:cs="Arial"/>
          <w:color w:val="000000"/>
        </w:rPr>
        <w:tab/>
        <w:t>9.2 – Compilazione domande</w:t>
      </w:r>
    </w:p>
    <w:p w14:paraId="00D3909E" w14:textId="09F4FDD0" w:rsidR="007722D0" w:rsidRPr="006B5E2F" w:rsidRDefault="007722D0" w:rsidP="007722D0">
      <w:pPr>
        <w:rPr>
          <w:rFonts w:ascii="Arial" w:hAnsi="Arial" w:cs="Arial"/>
          <w:color w:val="000000"/>
        </w:rPr>
      </w:pPr>
      <w:r w:rsidRPr="006B5E2F">
        <w:rPr>
          <w:rFonts w:ascii="Arial" w:hAnsi="Arial" w:cs="Arial"/>
          <w:color w:val="000000"/>
        </w:rPr>
        <w:tab/>
        <w:t>9.3 – Documentazione da allegare alle domande di contributo</w:t>
      </w:r>
    </w:p>
    <w:p w14:paraId="28588D8C" w14:textId="60C3E2CD" w:rsidR="0091402F" w:rsidRPr="006B5E2F" w:rsidRDefault="003A3B8B" w:rsidP="003A3B8B">
      <w:pPr>
        <w:ind w:firstLine="708"/>
        <w:rPr>
          <w:rFonts w:ascii="Arial" w:hAnsi="Arial" w:cs="Arial"/>
          <w:color w:val="000000"/>
        </w:rPr>
      </w:pPr>
      <w:r w:rsidRPr="006B5E2F">
        <w:rPr>
          <w:rFonts w:ascii="Arial" w:hAnsi="Arial" w:cs="Arial"/>
          <w:color w:val="000000"/>
        </w:rPr>
        <w:t>9.4 – Determinazione dell’indice di intervento</w:t>
      </w:r>
    </w:p>
    <w:p w14:paraId="040F681F" w14:textId="22D4E0AE" w:rsidR="00316C8E" w:rsidRPr="006B5E2F" w:rsidRDefault="00306221">
      <w:pPr>
        <w:rPr>
          <w:rFonts w:ascii="Arial" w:hAnsi="Arial" w:cs="Arial"/>
          <w:color w:val="000000"/>
        </w:rPr>
      </w:pPr>
      <w:r w:rsidRPr="006B5E2F">
        <w:rPr>
          <w:rFonts w:ascii="Arial" w:hAnsi="Arial" w:cs="Arial"/>
          <w:color w:val="000000"/>
        </w:rPr>
        <w:tab/>
        <w:t>9.</w:t>
      </w:r>
      <w:r w:rsidR="003A3B8B" w:rsidRPr="006B5E2F">
        <w:rPr>
          <w:rFonts w:ascii="Arial" w:hAnsi="Arial" w:cs="Arial"/>
          <w:color w:val="000000"/>
        </w:rPr>
        <w:t>5</w:t>
      </w:r>
      <w:r w:rsidRPr="006B5E2F">
        <w:rPr>
          <w:rFonts w:ascii="Arial" w:hAnsi="Arial" w:cs="Arial"/>
          <w:color w:val="000000"/>
        </w:rPr>
        <w:t xml:space="preserve"> – </w:t>
      </w:r>
      <w:r w:rsidR="007722D0" w:rsidRPr="006B5E2F">
        <w:rPr>
          <w:rFonts w:ascii="Arial" w:hAnsi="Arial" w:cs="Arial"/>
          <w:color w:val="000000"/>
        </w:rPr>
        <w:t>Invio delle domande di ammissione</w:t>
      </w:r>
    </w:p>
    <w:p w14:paraId="3A4642DF" w14:textId="5C615CE4" w:rsidR="007722D0" w:rsidRPr="006B5E2F" w:rsidRDefault="007722D0" w:rsidP="007722D0">
      <w:pPr>
        <w:rPr>
          <w:rFonts w:ascii="Arial" w:hAnsi="Arial" w:cs="Arial"/>
          <w:color w:val="000000"/>
        </w:rPr>
      </w:pPr>
      <w:r w:rsidRPr="006B5E2F">
        <w:rPr>
          <w:rFonts w:ascii="Arial" w:hAnsi="Arial" w:cs="Arial"/>
          <w:color w:val="000000"/>
        </w:rPr>
        <w:tab/>
        <w:t>9.</w:t>
      </w:r>
      <w:r w:rsidR="003A3B8B" w:rsidRPr="006B5E2F">
        <w:rPr>
          <w:rFonts w:ascii="Arial" w:hAnsi="Arial" w:cs="Arial"/>
          <w:color w:val="000000"/>
        </w:rPr>
        <w:t>6</w:t>
      </w:r>
      <w:r w:rsidRPr="006B5E2F">
        <w:rPr>
          <w:rFonts w:ascii="Arial" w:hAnsi="Arial" w:cs="Arial"/>
          <w:color w:val="000000"/>
        </w:rPr>
        <w:t xml:space="preserve"> – Assistenza tecnica alla compilazione delle domande e responsabilità</w:t>
      </w:r>
    </w:p>
    <w:p w14:paraId="5E1A1B31" w14:textId="1474ED5A" w:rsidR="00316C8E" w:rsidRPr="006B5E2F" w:rsidRDefault="00306221">
      <w:pPr>
        <w:tabs>
          <w:tab w:val="left" w:pos="284"/>
        </w:tabs>
        <w:ind w:right="-51"/>
        <w:rPr>
          <w:rFonts w:ascii="Arial" w:hAnsi="Arial"/>
        </w:rPr>
      </w:pPr>
      <w:r w:rsidRPr="006B5E2F">
        <w:rPr>
          <w:rFonts w:ascii="Arial" w:hAnsi="Arial" w:cs="Arial"/>
          <w:color w:val="000000"/>
        </w:rPr>
        <w:t xml:space="preserve">Art. 10 – </w:t>
      </w:r>
      <w:r w:rsidR="00D2606D" w:rsidRPr="006B5E2F">
        <w:rPr>
          <w:rFonts w:ascii="Arial" w:hAnsi="Arial"/>
        </w:rPr>
        <w:t>Ordine di istruttoria</w:t>
      </w:r>
    </w:p>
    <w:p w14:paraId="6DBE9B39" w14:textId="2CF01D5B" w:rsidR="00D2606D" w:rsidRPr="006B5E2F" w:rsidRDefault="00D2606D" w:rsidP="00D2606D">
      <w:pPr>
        <w:rPr>
          <w:rFonts w:ascii="Arial" w:hAnsi="Arial" w:cs="Arial"/>
          <w:bCs/>
          <w:color w:val="000000"/>
        </w:rPr>
      </w:pPr>
      <w:r w:rsidRPr="006B5E2F">
        <w:rPr>
          <w:rFonts w:ascii="Arial" w:hAnsi="Arial" w:cs="Arial"/>
          <w:bCs/>
          <w:color w:val="000000"/>
        </w:rPr>
        <w:tab/>
        <w:t>10.1 – Istruttoria formale</w:t>
      </w:r>
    </w:p>
    <w:p w14:paraId="2A920DE7" w14:textId="6ECF0F3E" w:rsidR="00316C8E" w:rsidRPr="006B5E2F" w:rsidRDefault="00306221">
      <w:pPr>
        <w:rPr>
          <w:rFonts w:ascii="Arial" w:hAnsi="Arial" w:cs="Arial"/>
          <w:color w:val="000000"/>
        </w:rPr>
      </w:pPr>
      <w:r w:rsidRPr="006B5E2F">
        <w:rPr>
          <w:rFonts w:ascii="Arial" w:hAnsi="Arial" w:cs="Arial"/>
          <w:color w:val="000000"/>
        </w:rPr>
        <w:t xml:space="preserve">Art. 11 – </w:t>
      </w:r>
      <w:r w:rsidR="007722D0" w:rsidRPr="006B5E2F">
        <w:rPr>
          <w:rFonts w:ascii="Arial" w:hAnsi="Arial"/>
        </w:rPr>
        <w:t>Istruttoria tecnica</w:t>
      </w:r>
    </w:p>
    <w:p w14:paraId="402C2E5C" w14:textId="4CC749A6" w:rsidR="00316C8E" w:rsidRPr="006B5E2F" w:rsidRDefault="00306221">
      <w:pPr>
        <w:rPr>
          <w:rFonts w:ascii="Arial" w:hAnsi="Arial" w:cs="Arial"/>
          <w:color w:val="000000"/>
        </w:rPr>
      </w:pPr>
      <w:r w:rsidRPr="006B5E2F">
        <w:rPr>
          <w:rFonts w:ascii="Arial" w:hAnsi="Arial" w:cs="Arial"/>
          <w:color w:val="000000"/>
        </w:rPr>
        <w:t xml:space="preserve">Art. 12 – </w:t>
      </w:r>
      <w:r w:rsidR="007722D0" w:rsidRPr="006B5E2F">
        <w:rPr>
          <w:rFonts w:ascii="Arial" w:hAnsi="Arial" w:cs="Arial"/>
          <w:color w:val="000000"/>
        </w:rPr>
        <w:t>Colloquio</w:t>
      </w:r>
    </w:p>
    <w:p w14:paraId="79FB5849" w14:textId="748BFFE9" w:rsidR="00316C8E" w:rsidRPr="006B5E2F" w:rsidRDefault="00306221">
      <w:pPr>
        <w:rPr>
          <w:rFonts w:ascii="Arial" w:hAnsi="Arial" w:cs="Arial"/>
          <w:color w:val="000000"/>
        </w:rPr>
      </w:pPr>
      <w:r w:rsidRPr="006B5E2F">
        <w:rPr>
          <w:rFonts w:ascii="Arial" w:hAnsi="Arial" w:cs="Arial"/>
          <w:color w:val="000000"/>
        </w:rPr>
        <w:t xml:space="preserve">Art. 13 – </w:t>
      </w:r>
      <w:r w:rsidR="007722D0" w:rsidRPr="006B5E2F">
        <w:rPr>
          <w:rFonts w:ascii="Arial" w:hAnsi="Arial" w:cs="Arial"/>
          <w:color w:val="000000"/>
        </w:rPr>
        <w:t>Richieste di integrazione</w:t>
      </w:r>
    </w:p>
    <w:p w14:paraId="3A76D2B2" w14:textId="322161F6" w:rsidR="00316C8E" w:rsidRPr="006B5E2F" w:rsidRDefault="00306221">
      <w:pPr>
        <w:rPr>
          <w:rFonts w:ascii="Arial" w:hAnsi="Arial" w:cs="Arial"/>
          <w:color w:val="000000"/>
        </w:rPr>
      </w:pPr>
      <w:r w:rsidRPr="006B5E2F">
        <w:rPr>
          <w:rFonts w:ascii="Arial" w:hAnsi="Arial" w:cs="Arial"/>
          <w:color w:val="000000"/>
        </w:rPr>
        <w:t xml:space="preserve">Art. 14 – </w:t>
      </w:r>
      <w:r w:rsidR="007722D0" w:rsidRPr="006B5E2F">
        <w:rPr>
          <w:rFonts w:ascii="Arial" w:hAnsi="Arial" w:cs="Arial"/>
          <w:color w:val="000000"/>
        </w:rPr>
        <w:t>Esiti della valutazione e concessione del contributo</w:t>
      </w:r>
      <w:r w:rsidRPr="006B5E2F">
        <w:rPr>
          <w:rFonts w:ascii="Arial" w:hAnsi="Arial" w:cs="Arial"/>
          <w:color w:val="000000"/>
        </w:rPr>
        <w:t xml:space="preserve"> </w:t>
      </w:r>
    </w:p>
    <w:p w14:paraId="7B7DB8F9" w14:textId="1767A709" w:rsidR="00316C8E" w:rsidRPr="006B5E2F" w:rsidRDefault="00306221">
      <w:pPr>
        <w:rPr>
          <w:rFonts w:ascii="Arial" w:hAnsi="Arial" w:cs="Arial"/>
          <w:color w:val="000000"/>
        </w:rPr>
      </w:pPr>
      <w:r w:rsidRPr="006B5E2F">
        <w:rPr>
          <w:rFonts w:ascii="Arial" w:hAnsi="Arial" w:cs="Arial"/>
          <w:color w:val="000000"/>
        </w:rPr>
        <w:t xml:space="preserve">Art. 15 – </w:t>
      </w:r>
      <w:r w:rsidR="007722D0" w:rsidRPr="006B5E2F">
        <w:rPr>
          <w:rFonts w:ascii="Arial" w:hAnsi="Arial" w:cs="Arial"/>
          <w:color w:val="000000"/>
        </w:rPr>
        <w:t>Operazioni straordinarie di impresa</w:t>
      </w:r>
    </w:p>
    <w:p w14:paraId="212E1F25" w14:textId="5A391083" w:rsidR="00316C8E" w:rsidRPr="006B5E2F" w:rsidRDefault="00306221">
      <w:pPr>
        <w:rPr>
          <w:rFonts w:ascii="Arial" w:hAnsi="Arial" w:cs="Arial"/>
          <w:color w:val="000000"/>
        </w:rPr>
      </w:pPr>
      <w:r w:rsidRPr="006B5E2F">
        <w:rPr>
          <w:rFonts w:ascii="Arial" w:hAnsi="Arial" w:cs="Arial"/>
          <w:color w:val="000000"/>
        </w:rPr>
        <w:t xml:space="preserve">Art. 16 – </w:t>
      </w:r>
      <w:r w:rsidR="007722D0" w:rsidRPr="006B5E2F">
        <w:rPr>
          <w:rFonts w:ascii="Arial" w:hAnsi="Arial" w:cs="Arial"/>
          <w:color w:val="000000"/>
        </w:rPr>
        <w:t>Regimi di aiuto</w:t>
      </w:r>
    </w:p>
    <w:p w14:paraId="016D9D7F" w14:textId="1859E251" w:rsidR="00316C8E" w:rsidRPr="006B5E2F" w:rsidRDefault="00306221">
      <w:pPr>
        <w:rPr>
          <w:rFonts w:ascii="Arial" w:hAnsi="Arial" w:cs="Arial"/>
          <w:color w:val="000000"/>
        </w:rPr>
      </w:pPr>
      <w:r w:rsidRPr="006B5E2F">
        <w:rPr>
          <w:rFonts w:ascii="Arial" w:hAnsi="Arial" w:cs="Arial"/>
          <w:color w:val="000000"/>
        </w:rPr>
        <w:t xml:space="preserve">Art. 17 – </w:t>
      </w:r>
      <w:r w:rsidR="007722D0" w:rsidRPr="006B5E2F">
        <w:rPr>
          <w:rFonts w:ascii="Arial" w:hAnsi="Arial" w:cs="Arial"/>
          <w:color w:val="000000"/>
        </w:rPr>
        <w:t>Divieto di cumulo</w:t>
      </w:r>
    </w:p>
    <w:p w14:paraId="653FB673" w14:textId="3C7678E1" w:rsidR="00316C8E" w:rsidRPr="006B5E2F" w:rsidRDefault="00306221">
      <w:pPr>
        <w:rPr>
          <w:rFonts w:ascii="Arial" w:hAnsi="Arial" w:cs="Arial"/>
          <w:color w:val="000000"/>
        </w:rPr>
      </w:pPr>
      <w:r w:rsidRPr="006B5E2F">
        <w:rPr>
          <w:rFonts w:ascii="Arial" w:hAnsi="Arial" w:cs="Arial"/>
          <w:color w:val="000000"/>
        </w:rPr>
        <w:t>Ar</w:t>
      </w:r>
      <w:r w:rsidR="007722D0" w:rsidRPr="006B5E2F">
        <w:rPr>
          <w:rFonts w:ascii="Arial" w:hAnsi="Arial" w:cs="Arial"/>
          <w:color w:val="000000"/>
        </w:rPr>
        <w:t xml:space="preserve">t. </w:t>
      </w:r>
      <w:r w:rsidRPr="006B5E2F">
        <w:rPr>
          <w:rFonts w:ascii="Arial" w:hAnsi="Arial" w:cs="Arial"/>
          <w:color w:val="000000"/>
        </w:rPr>
        <w:t>18</w:t>
      </w:r>
      <w:r w:rsidR="007722D0" w:rsidRPr="006B5E2F">
        <w:rPr>
          <w:rFonts w:ascii="Arial" w:hAnsi="Arial" w:cs="Arial"/>
          <w:color w:val="000000"/>
        </w:rPr>
        <w:t xml:space="preserve"> </w:t>
      </w:r>
      <w:r w:rsidRPr="006B5E2F">
        <w:rPr>
          <w:rFonts w:ascii="Arial" w:hAnsi="Arial" w:cs="Arial"/>
          <w:color w:val="000000"/>
        </w:rPr>
        <w:t xml:space="preserve">– </w:t>
      </w:r>
      <w:r w:rsidR="007722D0" w:rsidRPr="006B5E2F">
        <w:rPr>
          <w:rFonts w:ascii="Arial" w:hAnsi="Arial" w:cs="Arial"/>
          <w:color w:val="000000"/>
        </w:rPr>
        <w:t>Obblighi per i beneficiari</w:t>
      </w:r>
    </w:p>
    <w:p w14:paraId="1DCE508F" w14:textId="77777777" w:rsidR="00316C8E" w:rsidRPr="006B5E2F" w:rsidRDefault="00306221">
      <w:pPr>
        <w:rPr>
          <w:rFonts w:ascii="Arial" w:hAnsi="Arial" w:cs="Arial"/>
          <w:color w:val="000000"/>
        </w:rPr>
      </w:pPr>
      <w:r w:rsidRPr="006B5E2F">
        <w:rPr>
          <w:rFonts w:ascii="Arial" w:hAnsi="Arial" w:cs="Arial"/>
          <w:color w:val="000000"/>
        </w:rPr>
        <w:t>Art. 19 – Rendicontazione del progetto</w:t>
      </w:r>
    </w:p>
    <w:p w14:paraId="0EF54668" w14:textId="5DD0B1AF" w:rsidR="00316C8E" w:rsidRPr="006B5E2F" w:rsidRDefault="00306221">
      <w:pPr>
        <w:rPr>
          <w:rFonts w:ascii="Arial" w:hAnsi="Arial" w:cs="Arial"/>
          <w:color w:val="000000"/>
        </w:rPr>
      </w:pPr>
      <w:r w:rsidRPr="006B5E2F">
        <w:rPr>
          <w:rFonts w:ascii="Arial" w:hAnsi="Arial" w:cs="Arial"/>
          <w:color w:val="000000"/>
        </w:rPr>
        <w:t xml:space="preserve">Art. 20 – </w:t>
      </w:r>
      <w:r w:rsidR="007722D0" w:rsidRPr="006B5E2F">
        <w:rPr>
          <w:rFonts w:ascii="Arial" w:hAnsi="Arial" w:cs="Arial"/>
          <w:color w:val="000000"/>
        </w:rPr>
        <w:t>Verifiche e controlli</w:t>
      </w:r>
    </w:p>
    <w:p w14:paraId="729AD00E" w14:textId="43F70874" w:rsidR="00316C8E" w:rsidRPr="006B5E2F" w:rsidRDefault="00306221">
      <w:pPr>
        <w:rPr>
          <w:rFonts w:ascii="Arial" w:hAnsi="Arial" w:cs="Arial"/>
          <w:color w:val="000000"/>
        </w:rPr>
      </w:pPr>
      <w:r w:rsidRPr="006B5E2F">
        <w:rPr>
          <w:rFonts w:ascii="Arial" w:hAnsi="Arial" w:cs="Arial"/>
          <w:color w:val="000000"/>
        </w:rPr>
        <w:t xml:space="preserve">Art. 21 – </w:t>
      </w:r>
      <w:r w:rsidR="007722D0" w:rsidRPr="006B5E2F">
        <w:rPr>
          <w:rFonts w:ascii="Arial" w:hAnsi="Arial" w:cs="Arial"/>
          <w:color w:val="000000"/>
        </w:rPr>
        <w:t>Revoca e recupero delle somme erogate</w:t>
      </w:r>
    </w:p>
    <w:p w14:paraId="382CA5D8" w14:textId="4EA832BF" w:rsidR="00316C8E" w:rsidRPr="006B5E2F" w:rsidRDefault="00306221">
      <w:pPr>
        <w:rPr>
          <w:rFonts w:ascii="Arial" w:hAnsi="Arial" w:cs="Arial"/>
          <w:color w:val="000000"/>
        </w:rPr>
      </w:pPr>
      <w:r w:rsidRPr="006B5E2F">
        <w:rPr>
          <w:rFonts w:ascii="Arial" w:hAnsi="Arial" w:cs="Arial"/>
          <w:color w:val="000000"/>
        </w:rPr>
        <w:t xml:space="preserve">Art. 22 – </w:t>
      </w:r>
      <w:r w:rsidR="007722D0" w:rsidRPr="006B5E2F">
        <w:rPr>
          <w:rFonts w:ascii="Arial" w:hAnsi="Arial" w:cs="Arial"/>
          <w:color w:val="000000"/>
        </w:rPr>
        <w:t>Tempi e fasi del procedimento</w:t>
      </w:r>
    </w:p>
    <w:p w14:paraId="23E31395" w14:textId="145CB65C" w:rsidR="00316C8E" w:rsidRPr="006B5E2F" w:rsidRDefault="00306221">
      <w:pPr>
        <w:tabs>
          <w:tab w:val="left" w:pos="-1620"/>
        </w:tabs>
        <w:ind w:right="97"/>
        <w:rPr>
          <w:rFonts w:ascii="Arial" w:hAnsi="Arial" w:cs="Arial"/>
          <w:color w:val="000000"/>
        </w:rPr>
      </w:pPr>
      <w:r w:rsidRPr="006B5E2F">
        <w:rPr>
          <w:rFonts w:ascii="Arial" w:hAnsi="Arial" w:cs="Arial"/>
          <w:color w:val="000000"/>
        </w:rPr>
        <w:t xml:space="preserve">Art. 23 </w:t>
      </w:r>
      <w:r w:rsidR="007722D0" w:rsidRPr="006B5E2F">
        <w:rPr>
          <w:rFonts w:ascii="Arial" w:hAnsi="Arial" w:cs="Arial"/>
          <w:color w:val="000000"/>
        </w:rPr>
        <w:t>– Disposizioni finali</w:t>
      </w:r>
    </w:p>
    <w:p w14:paraId="5972F2E0" w14:textId="48D5FF12" w:rsidR="00316C8E" w:rsidRPr="003F650A" w:rsidRDefault="00306221" w:rsidP="003F650A">
      <w:pPr>
        <w:rPr>
          <w:rFonts w:ascii="Arial" w:hAnsi="Arial" w:cs="Arial"/>
          <w:color w:val="000000"/>
        </w:rPr>
      </w:pPr>
      <w:r w:rsidRPr="003F650A">
        <w:rPr>
          <w:rFonts w:ascii="Arial" w:hAnsi="Arial" w:cs="Arial"/>
          <w:color w:val="000000"/>
        </w:rPr>
        <w:t xml:space="preserve">Art. 24 – </w:t>
      </w:r>
      <w:r w:rsidR="007722D0" w:rsidRPr="003F650A">
        <w:rPr>
          <w:rFonts w:ascii="Arial" w:hAnsi="Arial" w:cs="Arial"/>
          <w:color w:val="000000"/>
        </w:rPr>
        <w:t>Modulistica</w:t>
      </w:r>
    </w:p>
    <w:p w14:paraId="29DC5A9C" w14:textId="1A71175B" w:rsidR="00316C8E" w:rsidRPr="006B5E2F" w:rsidRDefault="00306221">
      <w:pPr>
        <w:rPr>
          <w:rFonts w:ascii="Arial" w:hAnsi="Arial" w:cs="Arial"/>
          <w:color w:val="000000"/>
        </w:rPr>
      </w:pPr>
      <w:r w:rsidRPr="006B5E2F">
        <w:rPr>
          <w:rFonts w:ascii="Arial" w:hAnsi="Arial" w:cs="Arial"/>
          <w:color w:val="000000"/>
        </w:rPr>
        <w:t xml:space="preserve">Art. 25 – </w:t>
      </w:r>
      <w:r w:rsidR="007722D0" w:rsidRPr="006B5E2F">
        <w:rPr>
          <w:rFonts w:ascii="Arial" w:hAnsi="Arial" w:cs="Arial"/>
          <w:color w:val="000000"/>
        </w:rPr>
        <w:t>Informativa</w:t>
      </w:r>
    </w:p>
    <w:p w14:paraId="4E37C661" w14:textId="77777777" w:rsidR="00316C8E" w:rsidRPr="006B5E2F" w:rsidRDefault="00316C8E">
      <w:pPr>
        <w:rPr>
          <w:rFonts w:ascii="Arial" w:hAnsi="Arial" w:cs="Arial"/>
          <w:color w:val="000000"/>
        </w:rPr>
      </w:pPr>
    </w:p>
    <w:p w14:paraId="232A30B9" w14:textId="77777777" w:rsidR="008D51AB" w:rsidRPr="006B5E2F" w:rsidRDefault="008D51AB">
      <w:pPr>
        <w:rPr>
          <w:rFonts w:ascii="Arial" w:hAnsi="Arial" w:cs="Arial"/>
          <w:color w:val="000000"/>
        </w:rPr>
        <w:sectPr w:rsidR="008D51AB" w:rsidRPr="006B5E2F" w:rsidSect="00FD42A6">
          <w:pgSz w:w="11906" w:h="16838"/>
          <w:pgMar w:top="1417" w:right="1134" w:bottom="1134" w:left="1418" w:header="0" w:footer="317" w:gutter="0"/>
          <w:cols w:space="720"/>
          <w:formProt w:val="0"/>
          <w:docGrid w:linePitch="360" w:charSpace="-6145"/>
        </w:sectPr>
      </w:pPr>
    </w:p>
    <w:p w14:paraId="621D5D36" w14:textId="77777777" w:rsidR="00316C8E" w:rsidRPr="006B5E2F" w:rsidRDefault="00306221">
      <w:pPr>
        <w:jc w:val="center"/>
      </w:pPr>
      <w:r w:rsidRPr="006B5E2F">
        <w:rPr>
          <w:rFonts w:ascii="Arial" w:hAnsi="Arial" w:cs="Arial"/>
          <w:b/>
          <w:color w:val="000000"/>
        </w:rPr>
        <w:t>Art. 1 – Finalità</w:t>
      </w:r>
    </w:p>
    <w:p w14:paraId="1B8DBB22" w14:textId="77777777" w:rsidR="00316C8E" w:rsidRPr="006B5E2F" w:rsidRDefault="00316C8E"/>
    <w:p w14:paraId="11D79D27" w14:textId="63B9E20D" w:rsidR="008B60E0" w:rsidRPr="006B5E2F" w:rsidRDefault="00306221" w:rsidP="00027E98">
      <w:pPr>
        <w:numPr>
          <w:ilvl w:val="0"/>
          <w:numId w:val="2"/>
        </w:numPr>
        <w:tabs>
          <w:tab w:val="left" w:pos="3237"/>
        </w:tabs>
        <w:ind w:left="357"/>
        <w:jc w:val="both"/>
      </w:pPr>
      <w:r w:rsidRPr="006B5E2F">
        <w:rPr>
          <w:rFonts w:ascii="Arial" w:hAnsi="Arial" w:cs="Arial"/>
        </w:rPr>
        <w:t>C</w:t>
      </w:r>
      <w:r w:rsidR="00FE3AF5" w:rsidRPr="006B5E2F">
        <w:rPr>
          <w:rFonts w:ascii="Arial" w:hAnsi="Arial" w:cs="Arial"/>
        </w:rPr>
        <w:t>on il presente Avviso si intendono</w:t>
      </w:r>
      <w:r w:rsidRPr="006B5E2F">
        <w:rPr>
          <w:rFonts w:ascii="Arial" w:hAnsi="Arial" w:cs="Arial"/>
        </w:rPr>
        <w:t xml:space="preserve"> sostenere gli investimenti delle imprese per l’efficienza energetica e l’utilizzo delle fonti di energia rinnovabile. In particolare, in linea con l’Azione 4.1.1 dell’Asse IV del POR FESR 2014-202</w:t>
      </w:r>
      <w:r w:rsidR="00275DE7" w:rsidRPr="006B5E2F">
        <w:rPr>
          <w:rFonts w:ascii="Arial" w:hAnsi="Arial" w:cs="Arial"/>
        </w:rPr>
        <w:t>0, il presente Avviso è volto a</w:t>
      </w:r>
      <w:r w:rsidRPr="006B5E2F">
        <w:rPr>
          <w:rFonts w:ascii="Arial" w:hAnsi="Arial" w:cs="Arial"/>
        </w:rPr>
        <w:t xml:space="preserve"> erogare incentivi finalizzati alla riduzione dei consumi energetici e delle emissioni di g</w:t>
      </w:r>
      <w:r w:rsidR="00275DE7" w:rsidRPr="006B5E2F">
        <w:rPr>
          <w:rFonts w:ascii="Arial" w:hAnsi="Arial" w:cs="Arial"/>
        </w:rPr>
        <w:t xml:space="preserve">as climalteranti delle imprese, </w:t>
      </w:r>
      <w:r w:rsidRPr="006B5E2F">
        <w:rPr>
          <w:rFonts w:ascii="Arial" w:hAnsi="Arial" w:cs="Arial"/>
        </w:rPr>
        <w:t xml:space="preserve">agendo da stimolo </w:t>
      </w:r>
      <w:r w:rsidR="00C973C8" w:rsidRPr="006B5E2F">
        <w:rPr>
          <w:rFonts w:ascii="Arial" w:hAnsi="Arial" w:cs="Arial"/>
        </w:rPr>
        <w:t>all’uso efficiente dell’energia</w:t>
      </w:r>
      <w:r w:rsidRPr="006B5E2F">
        <w:rPr>
          <w:rFonts w:ascii="Arial" w:hAnsi="Arial" w:cs="Arial"/>
        </w:rPr>
        <w:t xml:space="preserve"> e all</w:t>
      </w:r>
      <w:r w:rsidR="00275DE7" w:rsidRPr="006B5E2F">
        <w:rPr>
          <w:rFonts w:ascii="Arial" w:hAnsi="Arial" w:cs="Arial"/>
        </w:rPr>
        <w:t>’</w:t>
      </w:r>
      <w:r w:rsidRPr="006B5E2F">
        <w:rPr>
          <w:rFonts w:ascii="Arial" w:hAnsi="Arial" w:cs="Arial"/>
        </w:rPr>
        <w:t xml:space="preserve">autoproduzione di energia da fonti rinnovabili, al fine di perseguire l’obiettivo di “Riduzione </w:t>
      </w:r>
      <w:r w:rsidR="00927937" w:rsidRPr="006B5E2F">
        <w:rPr>
          <w:rFonts w:ascii="Arial" w:hAnsi="Arial" w:cs="Arial"/>
        </w:rPr>
        <w:t>annuale del consumo di energia”.</w:t>
      </w:r>
    </w:p>
    <w:p w14:paraId="61890CC0" w14:textId="7DE6A903" w:rsidR="00316C8E" w:rsidRPr="006B5E2F" w:rsidRDefault="00306221" w:rsidP="00027E98">
      <w:pPr>
        <w:numPr>
          <w:ilvl w:val="0"/>
          <w:numId w:val="2"/>
        </w:numPr>
        <w:tabs>
          <w:tab w:val="left" w:pos="3237"/>
        </w:tabs>
        <w:ind w:left="357"/>
        <w:jc w:val="both"/>
      </w:pPr>
      <w:r w:rsidRPr="006B5E2F">
        <w:rPr>
          <w:rFonts w:ascii="Arial" w:hAnsi="Arial" w:cs="Arial"/>
        </w:rPr>
        <w:t xml:space="preserve">Il presente Avviso è emanato nel rispetto delle normativa comunitaria relativa alla programmazione dei Fondi Strutturali 2014-2020 e in particolare del Regolamento (UE) n.1303 del Parlamento Europeo e del Consiglio del 17 dicembre 2013 ed è attuazione </w:t>
      </w:r>
      <w:r w:rsidRPr="006B5E2F">
        <w:rPr>
          <w:rFonts w:ascii="Arial" w:hAnsi="Arial" w:cs="Arial"/>
          <w:color w:val="auto"/>
        </w:rPr>
        <w:t>pratica</w:t>
      </w:r>
      <w:r w:rsidRPr="006B5E2F">
        <w:rPr>
          <w:rFonts w:ascii="Arial" w:hAnsi="Arial" w:cs="Arial"/>
        </w:rPr>
        <w:t xml:space="preserve"> del POR FESR Umbria 2014-2020 approvato con Decisione C(2015)929 del 12/02/2015, nel rispetto dei regimi di aiuto istituiti con D.G.R</w:t>
      </w:r>
      <w:r w:rsidR="00275DE7" w:rsidRPr="006B5E2F">
        <w:rPr>
          <w:rFonts w:ascii="Arial" w:hAnsi="Arial" w:cs="Arial"/>
        </w:rPr>
        <w:t>. n. 353 – 354 del 23/03/2015 e</w:t>
      </w:r>
      <w:r w:rsidRPr="006B5E2F">
        <w:rPr>
          <w:rFonts w:ascii="Arial" w:hAnsi="Arial" w:cs="Arial"/>
        </w:rPr>
        <w:t xml:space="preserve"> in l</w:t>
      </w:r>
      <w:r w:rsidR="008B60E0" w:rsidRPr="006B5E2F">
        <w:rPr>
          <w:rFonts w:ascii="Arial" w:hAnsi="Arial" w:cs="Arial"/>
        </w:rPr>
        <w:t xml:space="preserve">inea con quanto disposto dalla </w:t>
      </w:r>
      <w:r w:rsidRPr="006B5E2F">
        <w:rPr>
          <w:rFonts w:ascii="Arial" w:hAnsi="Arial" w:cs="Arial"/>
        </w:rPr>
        <w:t xml:space="preserve">D.G.R. n. </w:t>
      </w:r>
      <w:r w:rsidR="008B60E0" w:rsidRPr="006B5E2F">
        <w:rPr>
          <w:rFonts w:ascii="Arial" w:hAnsi="Arial" w:cs="Arial"/>
        </w:rPr>
        <w:t>1322</w:t>
      </w:r>
      <w:r w:rsidRPr="006B5E2F">
        <w:rPr>
          <w:rFonts w:ascii="Arial" w:hAnsi="Arial" w:cs="Arial"/>
        </w:rPr>
        <w:t xml:space="preserve"> del </w:t>
      </w:r>
      <w:r w:rsidR="008B60E0" w:rsidRPr="006B5E2F">
        <w:rPr>
          <w:rFonts w:ascii="Arial" w:hAnsi="Arial" w:cs="Arial"/>
        </w:rPr>
        <w:t>13</w:t>
      </w:r>
      <w:r w:rsidRPr="006B5E2F">
        <w:rPr>
          <w:rFonts w:ascii="Arial" w:hAnsi="Arial" w:cs="Arial"/>
        </w:rPr>
        <w:t>/</w:t>
      </w:r>
      <w:r w:rsidR="008B60E0" w:rsidRPr="006B5E2F">
        <w:rPr>
          <w:rFonts w:ascii="Arial" w:hAnsi="Arial" w:cs="Arial"/>
        </w:rPr>
        <w:t>11</w:t>
      </w:r>
      <w:r w:rsidRPr="006B5E2F">
        <w:rPr>
          <w:rFonts w:ascii="Arial" w:hAnsi="Arial" w:cs="Arial"/>
        </w:rPr>
        <w:t>/2017</w:t>
      </w:r>
      <w:r w:rsidR="008B60E0" w:rsidRPr="006B5E2F">
        <w:rPr>
          <w:rFonts w:ascii="Arial" w:hAnsi="Arial" w:cs="Arial"/>
        </w:rPr>
        <w:t>.</w:t>
      </w:r>
    </w:p>
    <w:p w14:paraId="61BB19B5" w14:textId="77777777" w:rsidR="00316C8E" w:rsidRPr="006B5E2F" w:rsidRDefault="00316C8E">
      <w:pPr>
        <w:tabs>
          <w:tab w:val="left" w:pos="3237"/>
        </w:tabs>
        <w:ind w:left="357"/>
        <w:jc w:val="both"/>
      </w:pPr>
    </w:p>
    <w:p w14:paraId="61D62D89" w14:textId="77777777" w:rsidR="00316C8E" w:rsidRPr="006B5E2F" w:rsidRDefault="00306221">
      <w:pPr>
        <w:jc w:val="center"/>
      </w:pPr>
      <w:r w:rsidRPr="006B5E2F">
        <w:rPr>
          <w:rFonts w:ascii="Arial" w:hAnsi="Arial" w:cs="Arial"/>
          <w:b/>
          <w:bCs/>
          <w:color w:val="000000"/>
        </w:rPr>
        <w:t>Art. 2 – Risorse</w:t>
      </w:r>
    </w:p>
    <w:p w14:paraId="709DD97A" w14:textId="77777777" w:rsidR="00316C8E" w:rsidRPr="006B5E2F" w:rsidRDefault="00316C8E">
      <w:pPr>
        <w:jc w:val="center"/>
        <w:rPr>
          <w:rFonts w:ascii="Arial" w:hAnsi="Arial" w:cs="Arial"/>
          <w:b/>
          <w:bCs/>
          <w:color w:val="000000"/>
        </w:rPr>
      </w:pPr>
    </w:p>
    <w:p w14:paraId="72AD0F0F" w14:textId="1FB4C2D5" w:rsidR="00316C8E" w:rsidRPr="006B5E2F" w:rsidRDefault="001A3EBF" w:rsidP="00027E98">
      <w:pPr>
        <w:numPr>
          <w:ilvl w:val="0"/>
          <w:numId w:val="11"/>
        </w:numPr>
        <w:tabs>
          <w:tab w:val="left" w:pos="284"/>
        </w:tabs>
        <w:ind w:left="284" w:hanging="284"/>
        <w:jc w:val="both"/>
        <w:rPr>
          <w:color w:val="auto"/>
        </w:rPr>
      </w:pPr>
      <w:r>
        <w:rPr>
          <w:rFonts w:ascii="Arial" w:hAnsi="Arial" w:cs="Arial"/>
        </w:rPr>
        <w:t xml:space="preserve">La dotazione finanziaria stanziata </w:t>
      </w:r>
      <w:r w:rsidR="00306221" w:rsidRPr="006B5E2F">
        <w:rPr>
          <w:rFonts w:ascii="Arial" w:hAnsi="Arial" w:cs="Arial"/>
        </w:rPr>
        <w:t xml:space="preserve">secondo quanto disposto dalla citata </w:t>
      </w:r>
      <w:r w:rsidR="00904526" w:rsidRPr="006B5E2F">
        <w:rPr>
          <w:rFonts w:ascii="Arial" w:hAnsi="Arial" w:cs="Arial"/>
        </w:rPr>
        <w:t>D.G.R. n. 1322 del 13/11/2017</w:t>
      </w:r>
      <w:r w:rsidR="00306221" w:rsidRPr="006B5E2F">
        <w:rPr>
          <w:rFonts w:ascii="Arial" w:hAnsi="Arial" w:cs="Arial"/>
        </w:rPr>
        <w:t>,</w:t>
      </w:r>
      <w:r>
        <w:rPr>
          <w:rFonts w:ascii="Arial" w:hAnsi="Arial" w:cs="Arial"/>
        </w:rPr>
        <w:t xml:space="preserve"> ammonta</w:t>
      </w:r>
      <w:r w:rsidR="00275DE7" w:rsidRPr="006B5E2F">
        <w:rPr>
          <w:rFonts w:ascii="Arial" w:hAnsi="Arial" w:cs="Arial"/>
        </w:rPr>
        <w:t xml:space="preserve"> complessivamente a</w:t>
      </w:r>
      <w:r w:rsidR="00306221" w:rsidRPr="006B5E2F">
        <w:rPr>
          <w:rFonts w:ascii="Arial" w:hAnsi="Arial" w:cs="Arial"/>
        </w:rPr>
        <w:t xml:space="preserve"> € </w:t>
      </w:r>
      <w:r w:rsidR="00BA1D00" w:rsidRPr="006B5E2F">
        <w:rPr>
          <w:rFonts w:ascii="Arial" w:hAnsi="Arial" w:cs="Arial"/>
        </w:rPr>
        <w:t>1</w:t>
      </w:r>
      <w:r w:rsidR="00306221" w:rsidRPr="006B5E2F">
        <w:rPr>
          <w:rFonts w:ascii="Arial" w:hAnsi="Arial" w:cs="Arial"/>
        </w:rPr>
        <w:t>.</w:t>
      </w:r>
      <w:r w:rsidR="00BA1D00" w:rsidRPr="006B5E2F">
        <w:rPr>
          <w:rFonts w:ascii="Arial" w:hAnsi="Arial" w:cs="Arial"/>
        </w:rPr>
        <w:t>5</w:t>
      </w:r>
      <w:r w:rsidR="00755997">
        <w:rPr>
          <w:rFonts w:ascii="Arial" w:hAnsi="Arial" w:cs="Arial"/>
        </w:rPr>
        <w:t>00.000,00 e trova</w:t>
      </w:r>
      <w:r w:rsidR="00306221" w:rsidRPr="006B5E2F">
        <w:rPr>
          <w:rFonts w:ascii="Arial" w:hAnsi="Arial" w:cs="Arial"/>
        </w:rPr>
        <w:t xml:space="preserve"> copertura </w:t>
      </w:r>
      <w:r w:rsidR="00306221" w:rsidRPr="006B5E2F">
        <w:rPr>
          <w:rFonts w:ascii="Arial" w:hAnsi="Arial" w:cs="Arial"/>
          <w:bCs/>
        </w:rPr>
        <w:t>nelle risorse del POR FESR 2014-</w:t>
      </w:r>
      <w:r w:rsidR="005A5E0B">
        <w:rPr>
          <w:rFonts w:ascii="Arial" w:hAnsi="Arial" w:cs="Arial"/>
          <w:bCs/>
        </w:rPr>
        <w:t>2020 assegnate all’Azione 4.1.1</w:t>
      </w:r>
      <w:r w:rsidR="00306221" w:rsidRPr="006B5E2F">
        <w:rPr>
          <w:rFonts w:ascii="Arial" w:hAnsi="Arial" w:cs="Arial"/>
          <w:bCs/>
        </w:rPr>
        <w:t xml:space="preserve"> </w:t>
      </w:r>
      <w:r w:rsidR="00306221" w:rsidRPr="006B5E2F">
        <w:rPr>
          <w:rFonts w:ascii="Arial" w:hAnsi="Arial" w:cs="Arial"/>
          <w:bCs/>
          <w:color w:val="auto"/>
        </w:rPr>
        <w:t xml:space="preserve">dell’Asse </w:t>
      </w:r>
      <w:r w:rsidR="00EC0F34" w:rsidRPr="006B5E2F">
        <w:rPr>
          <w:rFonts w:ascii="Arial" w:hAnsi="Arial" w:cs="Arial"/>
          <w:color w:val="auto"/>
        </w:rPr>
        <w:t>IV</w:t>
      </w:r>
      <w:r w:rsidR="00306221" w:rsidRPr="006B5E2F">
        <w:rPr>
          <w:rFonts w:ascii="Arial" w:hAnsi="Arial" w:cs="Arial"/>
          <w:bCs/>
          <w:color w:val="auto"/>
        </w:rPr>
        <w:t xml:space="preserve"> secondo le disponibilità del Bilancio regionale 2018. </w:t>
      </w:r>
    </w:p>
    <w:p w14:paraId="7427A875" w14:textId="77777777" w:rsidR="00316C8E" w:rsidRPr="006B5E2F" w:rsidRDefault="00306221" w:rsidP="00027E98">
      <w:pPr>
        <w:numPr>
          <w:ilvl w:val="0"/>
          <w:numId w:val="11"/>
        </w:numPr>
        <w:tabs>
          <w:tab w:val="left" w:pos="284"/>
        </w:tabs>
        <w:ind w:left="284" w:hanging="284"/>
        <w:jc w:val="both"/>
      </w:pPr>
      <w:r w:rsidRPr="006B5E2F">
        <w:rPr>
          <w:rFonts w:ascii="Arial" w:hAnsi="Arial" w:cs="Arial"/>
        </w:rPr>
        <w:t>Le risorse potranno essere incrementate con ulteriori assegnazioni disposte dalla Giunta Regionale.</w:t>
      </w:r>
    </w:p>
    <w:p w14:paraId="30769401" w14:textId="77777777" w:rsidR="00316C8E" w:rsidRPr="006B5E2F" w:rsidRDefault="00316C8E">
      <w:pPr>
        <w:jc w:val="both"/>
        <w:rPr>
          <w:rFonts w:ascii="Arial" w:hAnsi="Arial" w:cs="Arial"/>
          <w:bCs/>
          <w:strike/>
          <w:color w:val="000000"/>
          <w:sz w:val="22"/>
          <w:szCs w:val="22"/>
        </w:rPr>
      </w:pPr>
    </w:p>
    <w:p w14:paraId="5018BBCF" w14:textId="56297A4B" w:rsidR="00316C8E" w:rsidRPr="006B5E2F" w:rsidRDefault="00306221">
      <w:pPr>
        <w:jc w:val="center"/>
        <w:rPr>
          <w:rFonts w:ascii="Arial" w:hAnsi="Arial" w:cs="Arial"/>
          <w:b/>
          <w:bCs/>
          <w:color w:val="000000"/>
        </w:rPr>
      </w:pPr>
      <w:bookmarkStart w:id="0" w:name="__DdeLink__6775_1563546316"/>
      <w:bookmarkEnd w:id="0"/>
      <w:r w:rsidRPr="006B5E2F">
        <w:rPr>
          <w:rFonts w:ascii="Arial" w:hAnsi="Arial" w:cs="Arial"/>
          <w:b/>
          <w:bCs/>
          <w:color w:val="000000"/>
        </w:rPr>
        <w:t>Art. 3 – Soggetti beneficiari</w:t>
      </w:r>
    </w:p>
    <w:p w14:paraId="5FE9DF0C" w14:textId="77777777" w:rsidR="00316C8E" w:rsidRPr="006B5E2F" w:rsidRDefault="00316C8E">
      <w:pPr>
        <w:jc w:val="center"/>
        <w:rPr>
          <w:rFonts w:ascii="Arial" w:hAnsi="Arial" w:cs="Arial"/>
          <w:b/>
          <w:bCs/>
          <w:color w:val="000000"/>
        </w:rPr>
      </w:pPr>
    </w:p>
    <w:p w14:paraId="43115CB9" w14:textId="1884B96C" w:rsidR="00D305CA" w:rsidRPr="006B5E2F" w:rsidRDefault="00306221" w:rsidP="00027E98">
      <w:pPr>
        <w:numPr>
          <w:ilvl w:val="0"/>
          <w:numId w:val="14"/>
        </w:numPr>
        <w:tabs>
          <w:tab w:val="clear" w:pos="720"/>
          <w:tab w:val="num" w:pos="284"/>
        </w:tabs>
        <w:ind w:left="284" w:hanging="284"/>
        <w:jc w:val="both"/>
        <w:rPr>
          <w:rFonts w:ascii="Arial" w:hAnsi="Arial" w:cs="Arial"/>
        </w:rPr>
      </w:pPr>
      <w:r w:rsidRPr="006B5E2F">
        <w:rPr>
          <w:rFonts w:ascii="Arial" w:hAnsi="Arial" w:cs="Arial"/>
        </w:rPr>
        <w:t xml:space="preserve">Possono accedere alle agevolazioni del presente Avviso le </w:t>
      </w:r>
      <w:r w:rsidR="005A4C91" w:rsidRPr="006B5E2F">
        <w:rPr>
          <w:rFonts w:ascii="Arial" w:hAnsi="Arial" w:cs="Arial"/>
        </w:rPr>
        <w:t>piccole</w:t>
      </w:r>
      <w:r w:rsidRPr="006B5E2F">
        <w:rPr>
          <w:rFonts w:ascii="Arial" w:hAnsi="Arial" w:cs="Arial"/>
        </w:rPr>
        <w:t xml:space="preserve">, medie e </w:t>
      </w:r>
      <w:r w:rsidR="005A4C91" w:rsidRPr="006B5E2F">
        <w:rPr>
          <w:rFonts w:ascii="Arial" w:hAnsi="Arial" w:cs="Arial"/>
        </w:rPr>
        <w:t>grandi</w:t>
      </w:r>
      <w:r w:rsidRPr="006B5E2F">
        <w:rPr>
          <w:rFonts w:ascii="Arial" w:hAnsi="Arial" w:cs="Arial"/>
        </w:rPr>
        <w:t xml:space="preserve"> imprese extra agricole classificate secondo </w:t>
      </w:r>
      <w:r w:rsidR="00F515D1" w:rsidRPr="006B5E2F">
        <w:rPr>
          <w:rFonts w:ascii="Arial" w:hAnsi="Arial" w:cs="Arial"/>
        </w:rPr>
        <w:t>l’</w:t>
      </w:r>
      <w:r w:rsidR="00526DF0" w:rsidRPr="006B5E2F">
        <w:rPr>
          <w:rFonts w:ascii="Arial" w:hAnsi="Arial" w:cs="Arial"/>
        </w:rPr>
        <w:t xml:space="preserve">Allegato 1 </w:t>
      </w:r>
      <w:r w:rsidRPr="006B5E2F">
        <w:rPr>
          <w:rFonts w:ascii="Arial" w:hAnsi="Arial" w:cs="Arial"/>
        </w:rPr>
        <w:t>del Regolamento (UE) n. 651/2014 del 17 giugno 2014, in possesso, alla data di trasmissione della domanda, dei seguenti requisiti:</w:t>
      </w:r>
    </w:p>
    <w:p w14:paraId="03D25DB9" w14:textId="67DB5E55" w:rsidR="00D305CA" w:rsidRPr="006B5E2F" w:rsidRDefault="00D305CA" w:rsidP="000B3A85">
      <w:pPr>
        <w:numPr>
          <w:ilvl w:val="1"/>
          <w:numId w:val="14"/>
        </w:numPr>
        <w:tabs>
          <w:tab w:val="clear" w:pos="1440"/>
        </w:tabs>
        <w:ind w:left="1418" w:hanging="284"/>
        <w:jc w:val="both"/>
        <w:rPr>
          <w:rFonts w:ascii="Arial" w:hAnsi="Arial" w:cs="Arial"/>
          <w:color w:val="auto"/>
        </w:rPr>
      </w:pPr>
      <w:r w:rsidRPr="006B5E2F">
        <w:rPr>
          <w:rFonts w:ascii="Arial" w:hAnsi="Arial" w:cs="Arial"/>
        </w:rPr>
        <w:t>P</w:t>
      </w:r>
      <w:r w:rsidR="00306221" w:rsidRPr="006B5E2F">
        <w:rPr>
          <w:rFonts w:ascii="Arial" w:hAnsi="Arial" w:cs="Arial"/>
        </w:rPr>
        <w:t xml:space="preserve">er le imprese beneficiarie iscritte al Registro delle imprese: presenza </w:t>
      </w:r>
      <w:r w:rsidR="00A277E7" w:rsidRPr="006B5E2F">
        <w:rPr>
          <w:rFonts w:ascii="Arial" w:hAnsi="Arial" w:cs="Arial"/>
        </w:rPr>
        <w:t xml:space="preserve">di </w:t>
      </w:r>
      <w:r w:rsidR="005E7909" w:rsidRPr="006B5E2F">
        <w:rPr>
          <w:rFonts w:ascii="Arial" w:hAnsi="Arial" w:cs="Arial"/>
        </w:rPr>
        <w:t xml:space="preserve">almeno </w:t>
      </w:r>
      <w:r w:rsidR="00A277E7" w:rsidRPr="006B5E2F">
        <w:rPr>
          <w:rFonts w:ascii="Arial" w:hAnsi="Arial" w:cs="Arial"/>
        </w:rPr>
        <w:t xml:space="preserve">una </w:t>
      </w:r>
      <w:r w:rsidR="007722D0" w:rsidRPr="006B5E2F">
        <w:rPr>
          <w:rFonts w:ascii="Arial" w:hAnsi="Arial" w:cs="Arial"/>
        </w:rPr>
        <w:t>unità produttiv</w:t>
      </w:r>
      <w:r w:rsidR="00EC0046" w:rsidRPr="006B5E2F">
        <w:rPr>
          <w:rFonts w:ascii="Arial" w:hAnsi="Arial" w:cs="Arial"/>
        </w:rPr>
        <w:t>a</w:t>
      </w:r>
      <w:r w:rsidR="000B3A85" w:rsidRPr="006B5E2F">
        <w:rPr>
          <w:rFonts w:ascii="Arial" w:hAnsi="Arial" w:cs="Arial"/>
        </w:rPr>
        <w:t xml:space="preserve"> </w:t>
      </w:r>
      <w:r w:rsidR="000B3A85" w:rsidRPr="006B5E2F">
        <w:rPr>
          <w:rFonts w:ascii="Arial" w:hAnsi="Arial" w:cs="Arial"/>
          <w:color w:val="auto"/>
        </w:rPr>
        <w:t>ubicata nel territorio regionale</w:t>
      </w:r>
      <w:r w:rsidR="00302527">
        <w:rPr>
          <w:rFonts w:ascii="Arial" w:hAnsi="Arial" w:cs="Arial"/>
          <w:color w:val="auto"/>
        </w:rPr>
        <w:t>.</w:t>
      </w:r>
    </w:p>
    <w:p w14:paraId="2126526D" w14:textId="09363A6F" w:rsidR="005A4C91" w:rsidRPr="006B5E2F" w:rsidRDefault="00D305CA" w:rsidP="005A4C91">
      <w:pPr>
        <w:numPr>
          <w:ilvl w:val="1"/>
          <w:numId w:val="14"/>
        </w:numPr>
        <w:tabs>
          <w:tab w:val="clear" w:pos="1440"/>
        </w:tabs>
        <w:ind w:left="1418" w:hanging="284"/>
        <w:jc w:val="both"/>
        <w:rPr>
          <w:rFonts w:ascii="Arial" w:hAnsi="Arial" w:cs="Arial"/>
        </w:rPr>
      </w:pPr>
      <w:r w:rsidRPr="006B5E2F">
        <w:rPr>
          <w:rFonts w:ascii="Arial" w:hAnsi="Arial" w:cs="Arial"/>
        </w:rPr>
        <w:t>P</w:t>
      </w:r>
      <w:r w:rsidR="00306221" w:rsidRPr="006B5E2F">
        <w:rPr>
          <w:rFonts w:ascii="Arial" w:hAnsi="Arial" w:cs="Arial"/>
        </w:rPr>
        <w:t xml:space="preserve">er le imprese beneficiarie non iscritte al Registro delle imprese: </w:t>
      </w:r>
      <w:r w:rsidR="00306221" w:rsidRPr="006B5E2F">
        <w:rPr>
          <w:rFonts w:ascii="Arial" w:hAnsi="Arial" w:cs="Arial"/>
          <w:color w:val="auto"/>
        </w:rPr>
        <w:t>luogo</w:t>
      </w:r>
      <w:r w:rsidR="0013000A" w:rsidRPr="006B5E2F">
        <w:rPr>
          <w:rFonts w:ascii="Arial" w:hAnsi="Arial" w:cs="Arial"/>
          <w:color w:val="auto"/>
        </w:rPr>
        <w:t xml:space="preserve"> </w:t>
      </w:r>
      <w:r w:rsidR="00306221" w:rsidRPr="006B5E2F">
        <w:rPr>
          <w:rFonts w:ascii="Arial" w:hAnsi="Arial" w:cs="Arial"/>
        </w:rPr>
        <w:t>dell’es</w:t>
      </w:r>
      <w:r w:rsidR="007722D0" w:rsidRPr="006B5E2F">
        <w:rPr>
          <w:rFonts w:ascii="Arial" w:hAnsi="Arial" w:cs="Arial"/>
        </w:rPr>
        <w:t>ercizio dell’attività d’impresa,</w:t>
      </w:r>
      <w:r w:rsidR="00306221" w:rsidRPr="006B5E2F">
        <w:rPr>
          <w:rFonts w:ascii="Arial" w:hAnsi="Arial" w:cs="Arial"/>
        </w:rPr>
        <w:t xml:space="preserve"> come riscontrabile dal certificato di a</w:t>
      </w:r>
      <w:r w:rsidR="007722D0" w:rsidRPr="006B5E2F">
        <w:rPr>
          <w:rFonts w:ascii="Arial" w:hAnsi="Arial" w:cs="Arial"/>
        </w:rPr>
        <w:t>ttribuzione della Partita IVA,</w:t>
      </w:r>
      <w:r w:rsidR="00306221" w:rsidRPr="006B5E2F">
        <w:rPr>
          <w:rFonts w:ascii="Arial" w:hAnsi="Arial" w:cs="Arial"/>
        </w:rPr>
        <w:t xml:space="preserve"> nel territorio regionale</w:t>
      </w:r>
      <w:r w:rsidR="00832EA4" w:rsidRPr="006B5E2F">
        <w:rPr>
          <w:rFonts w:ascii="Arial" w:hAnsi="Arial" w:cs="Arial"/>
        </w:rPr>
        <w:t>.</w:t>
      </w:r>
    </w:p>
    <w:p w14:paraId="705DB6E4" w14:textId="2085EBDB" w:rsidR="00915646" w:rsidRPr="006B5E2F" w:rsidRDefault="005A4C91" w:rsidP="0079257D">
      <w:pPr>
        <w:ind w:left="1418"/>
        <w:jc w:val="both"/>
        <w:rPr>
          <w:rFonts w:ascii="Arial" w:hAnsi="Arial" w:cs="Arial"/>
        </w:rPr>
      </w:pPr>
      <w:r w:rsidRPr="006B5E2F">
        <w:rPr>
          <w:rFonts w:ascii="Arial" w:hAnsi="Arial" w:cs="Arial"/>
        </w:rPr>
        <w:t>Nel caso di</w:t>
      </w:r>
      <w:r w:rsidR="008E7EE7" w:rsidRPr="006B5E2F">
        <w:rPr>
          <w:rFonts w:ascii="Arial" w:hAnsi="Arial" w:cs="Arial"/>
        </w:rPr>
        <w:t xml:space="preserve"> liberi professionisti </w:t>
      </w:r>
      <w:r w:rsidR="0079257D" w:rsidRPr="006B5E2F">
        <w:rPr>
          <w:rFonts w:ascii="Arial" w:hAnsi="Arial" w:cs="Arial"/>
        </w:rPr>
        <w:t xml:space="preserve">che esercitino in forma individuale, associata o societaria ai sensi delle leggi vigenti, </w:t>
      </w:r>
      <w:r w:rsidRPr="006B5E2F">
        <w:rPr>
          <w:rFonts w:ascii="Arial" w:hAnsi="Arial" w:cs="Arial"/>
        </w:rPr>
        <w:t>è richiesto il</w:t>
      </w:r>
      <w:r w:rsidR="008E7EE7" w:rsidRPr="006B5E2F">
        <w:rPr>
          <w:rFonts w:ascii="Arial" w:hAnsi="Arial" w:cs="Arial"/>
        </w:rPr>
        <w:t xml:space="preserve"> posses</w:t>
      </w:r>
      <w:r w:rsidR="0079257D" w:rsidRPr="006B5E2F">
        <w:rPr>
          <w:rFonts w:ascii="Arial" w:hAnsi="Arial" w:cs="Arial"/>
        </w:rPr>
        <w:t>so di partita IVA,</w:t>
      </w:r>
      <w:r w:rsidR="008E7EE7" w:rsidRPr="006B5E2F">
        <w:rPr>
          <w:rFonts w:ascii="Arial" w:hAnsi="Arial" w:cs="Arial"/>
        </w:rPr>
        <w:t xml:space="preserve"> rilasciata da parte dell’</w:t>
      </w:r>
      <w:r w:rsidR="00275DE7" w:rsidRPr="006B5E2F">
        <w:rPr>
          <w:rFonts w:ascii="Arial" w:hAnsi="Arial" w:cs="Arial"/>
        </w:rPr>
        <w:t>A</w:t>
      </w:r>
      <w:r w:rsidR="008E7EE7" w:rsidRPr="006B5E2F">
        <w:rPr>
          <w:rFonts w:ascii="Arial" w:hAnsi="Arial" w:cs="Arial"/>
        </w:rPr>
        <w:t xml:space="preserve">genzia delle </w:t>
      </w:r>
      <w:r w:rsidR="00EA1597" w:rsidRPr="006B5E2F">
        <w:rPr>
          <w:rFonts w:ascii="Arial" w:hAnsi="Arial" w:cs="Arial"/>
        </w:rPr>
        <w:t>E</w:t>
      </w:r>
      <w:r w:rsidR="008E7EE7" w:rsidRPr="006B5E2F">
        <w:rPr>
          <w:rFonts w:ascii="Arial" w:hAnsi="Arial" w:cs="Arial"/>
        </w:rPr>
        <w:t>ntrate</w:t>
      </w:r>
      <w:r w:rsidR="00915646" w:rsidRPr="006B5E2F">
        <w:rPr>
          <w:rFonts w:ascii="Arial" w:hAnsi="Arial" w:cs="Arial"/>
        </w:rPr>
        <w:t>,</w:t>
      </w:r>
      <w:r w:rsidR="008E7EE7" w:rsidRPr="006B5E2F">
        <w:rPr>
          <w:rFonts w:ascii="Arial" w:hAnsi="Arial" w:cs="Arial"/>
        </w:rPr>
        <w:t xml:space="preserve"> </w:t>
      </w:r>
      <w:r w:rsidR="008E7EE7" w:rsidRPr="006B5E2F">
        <w:rPr>
          <w:rFonts w:ascii="Arial" w:hAnsi="Arial" w:cs="Arial"/>
          <w:color w:val="auto"/>
        </w:rPr>
        <w:t xml:space="preserve">per lo svolgimento dell’attività e </w:t>
      </w:r>
      <w:r w:rsidRPr="006B5E2F">
        <w:rPr>
          <w:rFonts w:ascii="Arial" w:hAnsi="Arial" w:cs="Arial"/>
          <w:color w:val="auto"/>
        </w:rPr>
        <w:t>essere</w:t>
      </w:r>
      <w:r w:rsidR="008E7EE7" w:rsidRPr="006B5E2F">
        <w:rPr>
          <w:rFonts w:ascii="Arial" w:hAnsi="Arial" w:cs="Arial"/>
          <w:color w:val="auto"/>
        </w:rPr>
        <w:t xml:space="preserve"> regolarmente iscritti ai relativ</w:t>
      </w:r>
      <w:r w:rsidR="008E7EE7" w:rsidRPr="006B5E2F">
        <w:rPr>
          <w:rFonts w:ascii="Arial" w:hAnsi="Arial" w:cs="Arial"/>
        </w:rPr>
        <w:t>i albi/elenchi/</w:t>
      </w:r>
      <w:r w:rsidR="00C973C8" w:rsidRPr="006B5E2F">
        <w:rPr>
          <w:rFonts w:ascii="Arial" w:hAnsi="Arial" w:cs="Arial"/>
        </w:rPr>
        <w:t>o</w:t>
      </w:r>
      <w:r w:rsidR="008E7EE7" w:rsidRPr="006B5E2F">
        <w:rPr>
          <w:rFonts w:ascii="Arial" w:hAnsi="Arial" w:cs="Arial"/>
        </w:rPr>
        <w:t>rdin</w:t>
      </w:r>
      <w:r w:rsidR="00915646" w:rsidRPr="006B5E2F">
        <w:rPr>
          <w:rFonts w:ascii="Arial" w:hAnsi="Arial" w:cs="Arial"/>
        </w:rPr>
        <w:t>i professionali previsti dalla vigente normativa.</w:t>
      </w:r>
    </w:p>
    <w:p w14:paraId="239B3FE6" w14:textId="1142B8BC" w:rsidR="00316C8E" w:rsidRPr="006B5E2F" w:rsidRDefault="00C973C8" w:rsidP="00915646">
      <w:pPr>
        <w:pStyle w:val="Paragrafoelenco"/>
        <w:numPr>
          <w:ilvl w:val="0"/>
          <w:numId w:val="14"/>
        </w:numPr>
        <w:jc w:val="both"/>
        <w:rPr>
          <w:rFonts w:ascii="Arial" w:hAnsi="Arial" w:cs="Arial"/>
          <w:color w:val="auto"/>
        </w:rPr>
      </w:pPr>
      <w:r w:rsidRPr="006B5E2F">
        <w:rPr>
          <w:rFonts w:ascii="Arial" w:hAnsi="Arial" w:cs="Arial"/>
          <w:color w:val="auto"/>
        </w:rPr>
        <w:t xml:space="preserve"> </w:t>
      </w:r>
      <w:r w:rsidR="00BA1D00" w:rsidRPr="006B5E2F">
        <w:rPr>
          <w:rFonts w:ascii="Arial" w:hAnsi="Arial" w:cs="Arial"/>
          <w:color w:val="auto"/>
        </w:rPr>
        <w:t xml:space="preserve">La </w:t>
      </w:r>
      <w:r w:rsidR="00306221" w:rsidRPr="006B5E2F">
        <w:rPr>
          <w:rFonts w:ascii="Arial" w:hAnsi="Arial" w:cs="Arial"/>
          <w:color w:val="auto"/>
        </w:rPr>
        <w:t xml:space="preserve">sede </w:t>
      </w:r>
      <w:r w:rsidR="00BA1D00" w:rsidRPr="006B5E2F">
        <w:rPr>
          <w:rFonts w:ascii="Arial" w:hAnsi="Arial" w:cs="Arial"/>
          <w:color w:val="auto"/>
        </w:rPr>
        <w:t xml:space="preserve">oggetto </w:t>
      </w:r>
      <w:r w:rsidR="00306221" w:rsidRPr="006B5E2F">
        <w:rPr>
          <w:rFonts w:ascii="Arial" w:hAnsi="Arial" w:cs="Arial"/>
          <w:color w:val="auto"/>
        </w:rPr>
        <w:t>d</w:t>
      </w:r>
      <w:r w:rsidR="00BA1D00" w:rsidRPr="006B5E2F">
        <w:rPr>
          <w:rFonts w:ascii="Arial" w:hAnsi="Arial" w:cs="Arial"/>
          <w:color w:val="auto"/>
        </w:rPr>
        <w:t>ell’</w:t>
      </w:r>
      <w:r w:rsidR="00306221" w:rsidRPr="006B5E2F">
        <w:rPr>
          <w:rFonts w:ascii="Arial" w:hAnsi="Arial" w:cs="Arial"/>
          <w:color w:val="auto"/>
        </w:rPr>
        <w:t>intervento</w:t>
      </w:r>
      <w:r w:rsidR="00BA1D00" w:rsidRPr="006B5E2F">
        <w:rPr>
          <w:rFonts w:ascii="Arial" w:hAnsi="Arial" w:cs="Arial"/>
          <w:color w:val="auto"/>
        </w:rPr>
        <w:t>,</w:t>
      </w:r>
      <w:r w:rsidR="00306221" w:rsidRPr="006B5E2F">
        <w:rPr>
          <w:rFonts w:ascii="Arial" w:hAnsi="Arial" w:cs="Arial"/>
          <w:color w:val="auto"/>
        </w:rPr>
        <w:t xml:space="preserve"> ubicata nel territorio regionale</w:t>
      </w:r>
      <w:r w:rsidR="00BA1D00" w:rsidRPr="006B5E2F">
        <w:rPr>
          <w:rFonts w:ascii="Arial" w:hAnsi="Arial" w:cs="Arial"/>
          <w:color w:val="auto"/>
        </w:rPr>
        <w:t xml:space="preserve">, deve </w:t>
      </w:r>
      <w:r w:rsidR="005E27CF" w:rsidRPr="006B5E2F">
        <w:rPr>
          <w:rFonts w:ascii="Arial" w:hAnsi="Arial" w:cs="Arial"/>
          <w:color w:val="auto"/>
        </w:rPr>
        <w:t xml:space="preserve">risultare attiva e </w:t>
      </w:r>
      <w:r w:rsidR="00BA1D00" w:rsidRPr="006B5E2F">
        <w:rPr>
          <w:rFonts w:ascii="Arial" w:hAnsi="Arial" w:cs="Arial"/>
          <w:color w:val="auto"/>
        </w:rPr>
        <w:t>possedere</w:t>
      </w:r>
      <w:r w:rsidR="002316E3" w:rsidRPr="006B5E2F">
        <w:rPr>
          <w:rFonts w:ascii="Arial" w:hAnsi="Arial" w:cs="Arial"/>
        </w:rPr>
        <w:t>, alla data di trasmissione della domanda,</w:t>
      </w:r>
      <w:r w:rsidR="00306221" w:rsidRPr="006B5E2F">
        <w:rPr>
          <w:rFonts w:ascii="Arial" w:hAnsi="Arial" w:cs="Arial"/>
        </w:rPr>
        <w:t xml:space="preserve"> codice principale di attività ATECO 2007 riferito</w:t>
      </w:r>
      <w:r w:rsidR="00FE3AF5" w:rsidRPr="006B5E2F">
        <w:rPr>
          <w:rFonts w:ascii="Arial" w:hAnsi="Arial" w:cs="Arial"/>
        </w:rPr>
        <w:t xml:space="preserve"> a uno dei</w:t>
      </w:r>
      <w:r w:rsidR="00306221" w:rsidRPr="006B5E2F">
        <w:rPr>
          <w:rFonts w:ascii="Arial" w:hAnsi="Arial" w:cs="Arial"/>
        </w:rPr>
        <w:t xml:space="preserve"> settori di seg</w:t>
      </w:r>
      <w:r w:rsidR="00D305CA" w:rsidRPr="006B5E2F">
        <w:rPr>
          <w:rFonts w:ascii="Arial" w:hAnsi="Arial" w:cs="Arial"/>
        </w:rPr>
        <w:t>uito specificati:</w:t>
      </w:r>
    </w:p>
    <w:p w14:paraId="7E8A5B7D" w14:textId="075793B4" w:rsidR="00D305CA" w:rsidRPr="006B5E2F" w:rsidRDefault="00D305CA" w:rsidP="00D305CA">
      <w:pPr>
        <w:tabs>
          <w:tab w:val="left" w:pos="709"/>
        </w:tabs>
        <w:ind w:left="1417" w:hanging="709"/>
        <w:jc w:val="both"/>
        <w:rPr>
          <w:rFonts w:ascii="Arial" w:hAnsi="Arial"/>
        </w:rPr>
      </w:pPr>
      <w:r w:rsidRPr="006B5E2F">
        <w:rPr>
          <w:rFonts w:ascii="Arial" w:hAnsi="Arial"/>
        </w:rPr>
        <w:t>B -</w:t>
      </w:r>
      <w:r w:rsidRPr="006B5E2F">
        <w:rPr>
          <w:rFonts w:ascii="Arial" w:hAnsi="Arial"/>
        </w:rPr>
        <w:tab/>
        <w:t>ESTRAZIONE DI MINERALI DA CAVE E MINIERE</w:t>
      </w:r>
      <w:r w:rsidR="00C973C8" w:rsidRPr="006B5E2F">
        <w:rPr>
          <w:rFonts w:ascii="Arial" w:hAnsi="Arial"/>
        </w:rPr>
        <w:t>;</w:t>
      </w:r>
    </w:p>
    <w:p w14:paraId="1CE4C1B3" w14:textId="45CA1D02" w:rsidR="00D305CA" w:rsidRPr="006B5E2F" w:rsidRDefault="00D305CA" w:rsidP="00D305CA">
      <w:pPr>
        <w:tabs>
          <w:tab w:val="left" w:pos="709"/>
        </w:tabs>
        <w:ind w:left="1417" w:hanging="709"/>
        <w:jc w:val="both"/>
        <w:rPr>
          <w:rFonts w:ascii="Arial" w:hAnsi="Arial"/>
        </w:rPr>
      </w:pPr>
      <w:r w:rsidRPr="006B5E2F">
        <w:rPr>
          <w:rFonts w:ascii="Arial" w:hAnsi="Arial"/>
        </w:rPr>
        <w:t>C -</w:t>
      </w:r>
      <w:r w:rsidRPr="006B5E2F">
        <w:rPr>
          <w:rFonts w:ascii="Arial" w:hAnsi="Arial"/>
        </w:rPr>
        <w:tab/>
        <w:t>ATTIVITA’ MANIFATTURIERE</w:t>
      </w:r>
      <w:r w:rsidR="00C973C8" w:rsidRPr="006B5E2F">
        <w:rPr>
          <w:rFonts w:ascii="Arial" w:hAnsi="Arial"/>
        </w:rPr>
        <w:t>;</w:t>
      </w:r>
    </w:p>
    <w:p w14:paraId="0EE7AA1A" w14:textId="75C7AD8A" w:rsidR="00D305CA" w:rsidRPr="006B5E2F" w:rsidRDefault="00D305CA" w:rsidP="00D305CA">
      <w:pPr>
        <w:ind w:left="708"/>
        <w:jc w:val="both"/>
        <w:rPr>
          <w:rFonts w:ascii="Arial" w:hAnsi="Arial"/>
        </w:rPr>
      </w:pPr>
      <w:r w:rsidRPr="006B5E2F">
        <w:rPr>
          <w:rFonts w:ascii="Arial" w:hAnsi="Arial"/>
        </w:rPr>
        <w:t>F -</w:t>
      </w:r>
      <w:r w:rsidRPr="006B5E2F">
        <w:rPr>
          <w:rFonts w:ascii="Arial" w:hAnsi="Arial"/>
        </w:rPr>
        <w:tab/>
        <w:t>COSTRUZIONI</w:t>
      </w:r>
      <w:r w:rsidR="00C973C8" w:rsidRPr="006B5E2F">
        <w:rPr>
          <w:rFonts w:ascii="Arial" w:hAnsi="Arial"/>
        </w:rPr>
        <w:t>;</w:t>
      </w:r>
    </w:p>
    <w:p w14:paraId="68755227" w14:textId="085982D8" w:rsidR="00D305CA" w:rsidRPr="006B5E2F" w:rsidRDefault="00D305CA" w:rsidP="00D305CA">
      <w:pPr>
        <w:ind w:left="1413" w:hanging="705"/>
        <w:jc w:val="both"/>
        <w:rPr>
          <w:rFonts w:ascii="Arial" w:hAnsi="Arial"/>
        </w:rPr>
      </w:pPr>
      <w:r w:rsidRPr="006B5E2F">
        <w:rPr>
          <w:rFonts w:ascii="Arial" w:hAnsi="Arial"/>
        </w:rPr>
        <w:t>G -</w:t>
      </w:r>
      <w:r w:rsidRPr="006B5E2F">
        <w:rPr>
          <w:rFonts w:ascii="Arial" w:hAnsi="Arial"/>
        </w:rPr>
        <w:tab/>
        <w:t>COMMERCIO ALL’INGROSSO E AL DETTAGLIO, RIPARAZIONE DI AUTOVEICOLI E MOTOCICLI</w:t>
      </w:r>
      <w:r w:rsidR="00C973C8" w:rsidRPr="006B5E2F">
        <w:rPr>
          <w:rFonts w:ascii="Arial" w:hAnsi="Arial"/>
        </w:rPr>
        <w:t>;</w:t>
      </w:r>
    </w:p>
    <w:p w14:paraId="77DD9089" w14:textId="6CFD47BF" w:rsidR="00D305CA" w:rsidRPr="006B5E2F" w:rsidRDefault="00D305CA" w:rsidP="00D305CA">
      <w:pPr>
        <w:ind w:left="708"/>
        <w:jc w:val="both"/>
        <w:rPr>
          <w:rFonts w:ascii="Arial" w:hAnsi="Arial"/>
        </w:rPr>
      </w:pPr>
      <w:r w:rsidRPr="006B5E2F">
        <w:rPr>
          <w:rFonts w:ascii="Arial" w:hAnsi="Arial"/>
        </w:rPr>
        <w:t>H -</w:t>
      </w:r>
      <w:r w:rsidRPr="006B5E2F">
        <w:rPr>
          <w:rFonts w:ascii="Arial" w:hAnsi="Arial"/>
        </w:rPr>
        <w:tab/>
        <w:t>TRASPORTO E MAGAZZINAGGIO</w:t>
      </w:r>
      <w:r w:rsidR="00C973C8" w:rsidRPr="006B5E2F">
        <w:rPr>
          <w:rFonts w:ascii="Arial" w:hAnsi="Arial"/>
        </w:rPr>
        <w:t>;</w:t>
      </w:r>
    </w:p>
    <w:p w14:paraId="09FEC6F7" w14:textId="4BB65BD4" w:rsidR="00D305CA" w:rsidRPr="006B5E2F" w:rsidRDefault="00D305CA" w:rsidP="00D305CA">
      <w:pPr>
        <w:ind w:left="708"/>
        <w:jc w:val="both"/>
        <w:rPr>
          <w:rFonts w:ascii="Arial" w:hAnsi="Arial"/>
        </w:rPr>
      </w:pPr>
      <w:r w:rsidRPr="006B5E2F">
        <w:rPr>
          <w:rFonts w:ascii="Arial" w:hAnsi="Arial"/>
        </w:rPr>
        <w:t>I -</w:t>
      </w:r>
      <w:r w:rsidRPr="006B5E2F">
        <w:rPr>
          <w:rFonts w:ascii="Arial" w:hAnsi="Arial"/>
        </w:rPr>
        <w:tab/>
        <w:t>ATTIVITÀ DEI SERVIZI DI ALLOGGIO E DI RISTORAZIONE</w:t>
      </w:r>
      <w:r w:rsidR="00C973C8" w:rsidRPr="006B5E2F">
        <w:rPr>
          <w:rFonts w:ascii="Arial" w:hAnsi="Arial"/>
        </w:rPr>
        <w:t>;</w:t>
      </w:r>
    </w:p>
    <w:p w14:paraId="0E23BA7D" w14:textId="13486285" w:rsidR="00D305CA" w:rsidRPr="006B5E2F" w:rsidRDefault="00D305CA" w:rsidP="00D305CA">
      <w:pPr>
        <w:ind w:left="708"/>
        <w:jc w:val="both"/>
        <w:rPr>
          <w:rFonts w:ascii="Arial" w:hAnsi="Arial"/>
        </w:rPr>
      </w:pPr>
      <w:r w:rsidRPr="006B5E2F">
        <w:rPr>
          <w:rFonts w:ascii="Arial" w:hAnsi="Arial"/>
        </w:rPr>
        <w:t>J -</w:t>
      </w:r>
      <w:r w:rsidRPr="006B5E2F">
        <w:rPr>
          <w:rFonts w:ascii="Arial" w:hAnsi="Arial"/>
        </w:rPr>
        <w:tab/>
        <w:t>SERVIZI DI INFORMAZIONE E COMUNICAZIONE;</w:t>
      </w:r>
    </w:p>
    <w:p w14:paraId="0BB60F33" w14:textId="6BACA71E" w:rsidR="00D305CA" w:rsidRPr="006B5E2F" w:rsidRDefault="00D305CA" w:rsidP="00D305CA">
      <w:pPr>
        <w:ind w:left="708"/>
        <w:jc w:val="both"/>
        <w:rPr>
          <w:rFonts w:ascii="Arial" w:hAnsi="Arial"/>
        </w:rPr>
      </w:pPr>
      <w:r w:rsidRPr="006B5E2F">
        <w:rPr>
          <w:rFonts w:ascii="Arial" w:hAnsi="Arial"/>
        </w:rPr>
        <w:t>M -</w:t>
      </w:r>
      <w:r w:rsidRPr="006B5E2F">
        <w:rPr>
          <w:rFonts w:ascii="Arial" w:hAnsi="Arial"/>
        </w:rPr>
        <w:tab/>
        <w:t>ATTIVITÀ PROFESSIONALI SCIENTIFICHE E TECNICHE;</w:t>
      </w:r>
    </w:p>
    <w:p w14:paraId="6271DD6F" w14:textId="2DEDAE28" w:rsidR="00D305CA" w:rsidRPr="006B5E2F" w:rsidRDefault="00D305CA" w:rsidP="00D305CA">
      <w:pPr>
        <w:ind w:left="708"/>
        <w:jc w:val="both"/>
        <w:rPr>
          <w:rFonts w:ascii="Arial" w:hAnsi="Arial"/>
        </w:rPr>
      </w:pPr>
      <w:r w:rsidRPr="006B5E2F">
        <w:rPr>
          <w:rFonts w:ascii="Arial" w:hAnsi="Arial"/>
        </w:rPr>
        <w:t>Q -</w:t>
      </w:r>
      <w:r w:rsidRPr="006B5E2F">
        <w:rPr>
          <w:rFonts w:ascii="Arial" w:hAnsi="Arial"/>
        </w:rPr>
        <w:tab/>
        <w:t>SANITA’ E ASSISTENZA SOCIALE</w:t>
      </w:r>
      <w:r w:rsidR="00C973C8" w:rsidRPr="006B5E2F">
        <w:rPr>
          <w:rFonts w:ascii="Arial" w:hAnsi="Arial"/>
        </w:rPr>
        <w:t>;</w:t>
      </w:r>
    </w:p>
    <w:p w14:paraId="4548D739" w14:textId="123EFBB7" w:rsidR="00D305CA" w:rsidRPr="006B5E2F" w:rsidRDefault="00D305CA" w:rsidP="00D305CA">
      <w:pPr>
        <w:ind w:left="708"/>
        <w:jc w:val="both"/>
        <w:rPr>
          <w:rFonts w:ascii="Arial" w:hAnsi="Arial"/>
        </w:rPr>
      </w:pPr>
      <w:r w:rsidRPr="006B5E2F">
        <w:rPr>
          <w:rFonts w:ascii="Arial" w:hAnsi="Arial"/>
        </w:rPr>
        <w:t>S -</w:t>
      </w:r>
      <w:r w:rsidRPr="006B5E2F">
        <w:rPr>
          <w:rFonts w:ascii="Arial" w:hAnsi="Arial"/>
        </w:rPr>
        <w:tab/>
        <w:t>ALTRE ATTIVITA’ DI SERVIZI</w:t>
      </w:r>
      <w:r w:rsidR="00C973C8" w:rsidRPr="006B5E2F">
        <w:rPr>
          <w:rFonts w:ascii="Arial" w:hAnsi="Arial"/>
        </w:rPr>
        <w:t>.</w:t>
      </w:r>
    </w:p>
    <w:p w14:paraId="14F03976" w14:textId="0FE2F0F3" w:rsidR="007B4820" w:rsidRPr="006B5E2F" w:rsidRDefault="00B55585" w:rsidP="00027E98">
      <w:pPr>
        <w:numPr>
          <w:ilvl w:val="0"/>
          <w:numId w:val="14"/>
        </w:numPr>
        <w:tabs>
          <w:tab w:val="clear" w:pos="720"/>
          <w:tab w:val="left" w:pos="284"/>
        </w:tabs>
        <w:ind w:left="284" w:hanging="284"/>
        <w:jc w:val="both"/>
        <w:rPr>
          <w:rFonts w:ascii="Arial" w:hAnsi="Arial" w:cs="Arial"/>
        </w:rPr>
      </w:pPr>
      <w:r w:rsidRPr="006B5E2F">
        <w:rPr>
          <w:rFonts w:ascii="Arial" w:hAnsi="Arial" w:cs="Arial"/>
        </w:rPr>
        <w:t>Le imprese (</w:t>
      </w:r>
      <w:r w:rsidR="005A4C91" w:rsidRPr="006B5E2F">
        <w:rPr>
          <w:rFonts w:ascii="Arial" w:hAnsi="Arial" w:cs="Arial"/>
        </w:rPr>
        <w:t xml:space="preserve">come sopra individuate </w:t>
      </w:r>
      <w:r w:rsidR="00F515D1" w:rsidRPr="006B5E2F">
        <w:rPr>
          <w:rFonts w:ascii="Arial" w:hAnsi="Arial" w:cs="Arial"/>
        </w:rPr>
        <w:t>nel</w:t>
      </w:r>
      <w:r w:rsidR="005A4C91" w:rsidRPr="006B5E2F">
        <w:rPr>
          <w:rFonts w:ascii="Arial" w:hAnsi="Arial" w:cs="Arial"/>
        </w:rPr>
        <w:t xml:space="preserve"> comma</w:t>
      </w:r>
      <w:r w:rsidR="00E30CA2" w:rsidRPr="006B5E2F">
        <w:rPr>
          <w:rFonts w:ascii="Arial" w:hAnsi="Arial" w:cs="Arial"/>
        </w:rPr>
        <w:t xml:space="preserve"> 1</w:t>
      </w:r>
      <w:r w:rsidRPr="006B5E2F">
        <w:rPr>
          <w:rFonts w:ascii="Arial" w:hAnsi="Arial" w:cs="Arial"/>
        </w:rPr>
        <w:t>)</w:t>
      </w:r>
      <w:r w:rsidR="008E7EE7" w:rsidRPr="006B5E2F">
        <w:rPr>
          <w:rFonts w:ascii="Arial" w:hAnsi="Arial" w:cs="Arial"/>
        </w:rPr>
        <w:t xml:space="preserve">, al momento della presentazione della domanda, </w:t>
      </w:r>
      <w:r w:rsidR="007B4820" w:rsidRPr="006B5E2F">
        <w:rPr>
          <w:rFonts w:ascii="Arial" w:hAnsi="Arial" w:cs="Arial"/>
        </w:rPr>
        <w:t>devono essere:</w:t>
      </w:r>
    </w:p>
    <w:p w14:paraId="2DBE14C1" w14:textId="33ECF656" w:rsidR="007B4820" w:rsidRPr="006B5E2F" w:rsidRDefault="007722D0" w:rsidP="00027E98">
      <w:pPr>
        <w:numPr>
          <w:ilvl w:val="1"/>
          <w:numId w:val="14"/>
        </w:numPr>
        <w:ind w:left="1418" w:hanging="284"/>
        <w:jc w:val="both"/>
        <w:rPr>
          <w:rFonts w:ascii="Arial" w:hAnsi="Arial" w:cs="Arial"/>
        </w:rPr>
      </w:pPr>
      <w:r w:rsidRPr="006B5E2F">
        <w:rPr>
          <w:rFonts w:ascii="Arial" w:hAnsi="Arial" w:cs="Arial"/>
        </w:rPr>
        <w:t>I</w:t>
      </w:r>
      <w:r w:rsidR="007B4820" w:rsidRPr="006B5E2F">
        <w:rPr>
          <w:rFonts w:ascii="Arial" w:hAnsi="Arial" w:cs="Arial"/>
        </w:rPr>
        <w:t>n regola con gli obblighi relativi al pagamento dei contributi previdenziali e assisten</w:t>
      </w:r>
      <w:r w:rsidR="007E56A6">
        <w:rPr>
          <w:rFonts w:ascii="Arial" w:hAnsi="Arial" w:cs="Arial"/>
        </w:rPr>
        <w:t>ziali a favore dei lavoratori o</w:t>
      </w:r>
      <w:r w:rsidR="007B4820" w:rsidRPr="006B5E2F">
        <w:rPr>
          <w:rFonts w:ascii="Arial" w:hAnsi="Arial" w:cs="Arial"/>
        </w:rPr>
        <w:t xml:space="preserve"> in regola con la </w:t>
      </w:r>
      <w:r w:rsidR="007B4820" w:rsidRPr="006B5E2F">
        <w:rPr>
          <w:rFonts w:ascii="Arial" w:hAnsi="Arial" w:cs="Arial"/>
          <w:color w:val="auto"/>
        </w:rPr>
        <w:t xml:space="preserve">certificazione che attesti la sussistenza e l’importo di crediti certi, liquidi ed esigibili vantati nei confronti di pubbliche amministrazioni e verificabile attraverso il DURC di importo almeno pari agli oneri contributivi accertati e non ancora </w:t>
      </w:r>
      <w:r w:rsidR="007B4820" w:rsidRPr="006B5E2F">
        <w:rPr>
          <w:rFonts w:ascii="Arial" w:hAnsi="Arial" w:cs="Arial"/>
        </w:rPr>
        <w:t>versati da parte del medesimo soggetto. I professionisti e i soci delle società di capitali tra professionisti devono essere in regola con gli obblighi previdenziali;</w:t>
      </w:r>
    </w:p>
    <w:p w14:paraId="3BFA0E63" w14:textId="21FF3ECD" w:rsidR="007B4820" w:rsidRPr="006B5E2F" w:rsidRDefault="007722D0" w:rsidP="00027E98">
      <w:pPr>
        <w:numPr>
          <w:ilvl w:val="1"/>
          <w:numId w:val="14"/>
        </w:numPr>
        <w:ind w:left="1418" w:hanging="284"/>
        <w:jc w:val="both"/>
        <w:rPr>
          <w:rFonts w:ascii="Arial" w:hAnsi="Arial" w:cs="Arial"/>
        </w:rPr>
      </w:pPr>
      <w:r w:rsidRPr="006B5E2F">
        <w:rPr>
          <w:rFonts w:ascii="Arial" w:hAnsi="Arial" w:cs="Arial"/>
        </w:rPr>
        <w:t>I</w:t>
      </w:r>
      <w:r w:rsidR="007B4820" w:rsidRPr="006B5E2F">
        <w:rPr>
          <w:rFonts w:ascii="Arial" w:hAnsi="Arial" w:cs="Arial"/>
        </w:rPr>
        <w:t>n regola</w:t>
      </w:r>
      <w:r w:rsidR="007B4820" w:rsidRPr="006B5E2F">
        <w:rPr>
          <w:rFonts w:ascii="Arial" w:hAnsi="Arial" w:cs="Arial"/>
          <w:bCs/>
        </w:rPr>
        <w:t xml:space="preserve"> con la normativa antimafia;</w:t>
      </w:r>
    </w:p>
    <w:p w14:paraId="27345FCC" w14:textId="4FECEA1D" w:rsidR="007B4820" w:rsidRPr="006B5E2F" w:rsidRDefault="007722D0" w:rsidP="00027E98">
      <w:pPr>
        <w:numPr>
          <w:ilvl w:val="1"/>
          <w:numId w:val="14"/>
        </w:numPr>
        <w:ind w:left="1418" w:hanging="284"/>
        <w:jc w:val="both"/>
        <w:rPr>
          <w:rFonts w:ascii="Arial" w:hAnsi="Arial" w:cs="Arial"/>
        </w:rPr>
      </w:pPr>
      <w:r w:rsidRPr="006B5E2F">
        <w:rPr>
          <w:rFonts w:ascii="Arial" w:hAnsi="Arial" w:cs="Arial"/>
          <w:bCs/>
        </w:rPr>
        <w:t>O</w:t>
      </w:r>
      <w:r w:rsidR="007B4820" w:rsidRPr="006B5E2F">
        <w:rPr>
          <w:rFonts w:ascii="Arial" w:hAnsi="Arial" w:cs="Arial"/>
          <w:bCs/>
        </w:rPr>
        <w:t>perative e nel pieno e libero esercizio dei propri diritti, non essendo sottoposte a procedure concorsuali anche volontarie (quali: fallimento, concordato preventivo, liquidazione, amministrazione straordinaria) né ad amministrazione controllata con l’unica eccezione del concordato con continuità aziendale;</w:t>
      </w:r>
    </w:p>
    <w:p w14:paraId="0E281C3D" w14:textId="3F168F99" w:rsidR="007B4820" w:rsidRPr="006B5E2F" w:rsidRDefault="007722D0" w:rsidP="00027E98">
      <w:pPr>
        <w:pStyle w:val="Paragrafoelenco"/>
        <w:numPr>
          <w:ilvl w:val="1"/>
          <w:numId w:val="14"/>
        </w:numPr>
        <w:ind w:left="1418" w:hanging="284"/>
        <w:jc w:val="both"/>
        <w:rPr>
          <w:rFonts w:ascii="Arial" w:hAnsi="Arial" w:cs="Arial"/>
        </w:rPr>
      </w:pPr>
      <w:r w:rsidRPr="006B5E2F">
        <w:rPr>
          <w:rFonts w:ascii="Arial" w:hAnsi="Arial" w:cs="Arial"/>
        </w:rPr>
        <w:t>A</w:t>
      </w:r>
      <w:r w:rsidR="007B4820" w:rsidRPr="006B5E2F">
        <w:rPr>
          <w:rFonts w:ascii="Arial" w:hAnsi="Arial" w:cs="Arial"/>
        </w:rPr>
        <w:t xml:space="preserve">ttive e non essere sottoposte ad accordi stragiudiziali né a </w:t>
      </w:r>
      <w:r w:rsidR="00EC27EF">
        <w:rPr>
          <w:rFonts w:ascii="Arial" w:hAnsi="Arial" w:cs="Arial"/>
        </w:rPr>
        <w:t>piani asseverati ex art. 67 Legge Fallimentare</w:t>
      </w:r>
      <w:r w:rsidR="007B4820" w:rsidRPr="006B5E2F">
        <w:rPr>
          <w:rFonts w:ascii="Arial" w:hAnsi="Arial" w:cs="Arial"/>
        </w:rPr>
        <w:t xml:space="preserve">, né </w:t>
      </w:r>
      <w:r w:rsidR="00CC5FC6" w:rsidRPr="006B5E2F">
        <w:rPr>
          <w:rFonts w:ascii="Arial" w:hAnsi="Arial" w:cs="Arial"/>
        </w:rPr>
        <w:t xml:space="preserve">ad </w:t>
      </w:r>
      <w:r w:rsidR="007B4820" w:rsidRPr="006B5E2F">
        <w:rPr>
          <w:rFonts w:ascii="Arial" w:hAnsi="Arial" w:cs="Arial"/>
        </w:rPr>
        <w:t>accordi di ristrutturazione ex art</w:t>
      </w:r>
      <w:r w:rsidR="00EC27EF">
        <w:rPr>
          <w:rFonts w:ascii="Arial" w:hAnsi="Arial" w:cs="Arial"/>
        </w:rPr>
        <w:t>. 182 bis Legge Fallimentare</w:t>
      </w:r>
      <w:r w:rsidR="00DA5DC4" w:rsidRPr="006B5E2F">
        <w:rPr>
          <w:rFonts w:ascii="Arial" w:hAnsi="Arial" w:cs="Arial"/>
        </w:rPr>
        <w:t xml:space="preserve"> e successive modificazioni e integrazioni</w:t>
      </w:r>
      <w:r w:rsidR="007B4820" w:rsidRPr="006B5E2F">
        <w:rPr>
          <w:rFonts w:ascii="Arial" w:hAnsi="Arial" w:cs="Arial"/>
        </w:rPr>
        <w:t>;</w:t>
      </w:r>
    </w:p>
    <w:p w14:paraId="7C26AAF2" w14:textId="24EC2C4A" w:rsidR="007B4820" w:rsidRPr="006B5E2F" w:rsidRDefault="007722D0" w:rsidP="00027E98">
      <w:pPr>
        <w:pStyle w:val="Paragrafoelenco"/>
        <w:numPr>
          <w:ilvl w:val="1"/>
          <w:numId w:val="14"/>
        </w:numPr>
        <w:ind w:left="1418" w:hanging="284"/>
        <w:jc w:val="both"/>
        <w:rPr>
          <w:rFonts w:ascii="Arial" w:hAnsi="Arial" w:cs="Arial"/>
        </w:rPr>
      </w:pPr>
      <w:r w:rsidRPr="006B5E2F">
        <w:rPr>
          <w:rFonts w:ascii="Arial" w:hAnsi="Arial" w:cs="Arial"/>
        </w:rPr>
        <w:t>O</w:t>
      </w:r>
      <w:r w:rsidR="007B4820" w:rsidRPr="006B5E2F">
        <w:rPr>
          <w:rFonts w:ascii="Arial" w:hAnsi="Arial" w:cs="Arial"/>
        </w:rPr>
        <w:t>pera</w:t>
      </w:r>
      <w:r w:rsidR="00EF5D2A" w:rsidRPr="006B5E2F">
        <w:rPr>
          <w:rFonts w:ascii="Arial" w:hAnsi="Arial" w:cs="Arial"/>
        </w:rPr>
        <w:t>nti</w:t>
      </w:r>
      <w:r w:rsidR="007B4820" w:rsidRPr="006B5E2F">
        <w:rPr>
          <w:rFonts w:ascii="Arial" w:hAnsi="Arial" w:cs="Arial"/>
        </w:rPr>
        <w:t xml:space="preserve"> nel pieno rispetto delle vigenti normative in materia di tutela ambientale, sicurezza e tutela della salute nei luoghi di lavoro, pari opportunità tra uomo e donna, contrattazione collettiva nazionale del lavoro</w:t>
      </w:r>
      <w:r w:rsidR="00832EA4" w:rsidRPr="006B5E2F">
        <w:rPr>
          <w:rFonts w:ascii="Arial" w:hAnsi="Arial" w:cs="Arial"/>
        </w:rPr>
        <w:t>.</w:t>
      </w:r>
      <w:r w:rsidR="007B4820" w:rsidRPr="006B5E2F">
        <w:rPr>
          <w:rFonts w:ascii="Arial" w:hAnsi="Arial" w:cs="Arial"/>
        </w:rPr>
        <w:t xml:space="preserve"> </w:t>
      </w:r>
    </w:p>
    <w:p w14:paraId="4AD7B511" w14:textId="498AE1D2" w:rsidR="007B4820" w:rsidRPr="006B5E2F" w:rsidRDefault="007B4820" w:rsidP="00027E98">
      <w:pPr>
        <w:numPr>
          <w:ilvl w:val="0"/>
          <w:numId w:val="14"/>
        </w:numPr>
        <w:tabs>
          <w:tab w:val="clear" w:pos="720"/>
          <w:tab w:val="left" w:pos="284"/>
        </w:tabs>
        <w:ind w:left="284" w:hanging="284"/>
        <w:jc w:val="both"/>
        <w:rPr>
          <w:rFonts w:ascii="Arial" w:hAnsi="Arial" w:cs="Arial"/>
        </w:rPr>
      </w:pPr>
      <w:r w:rsidRPr="006B5E2F">
        <w:rPr>
          <w:rFonts w:ascii="Arial" w:hAnsi="Arial" w:cs="Arial"/>
        </w:rPr>
        <w:t>Le imprese non devono:</w:t>
      </w:r>
    </w:p>
    <w:p w14:paraId="4C14062A" w14:textId="0798EF09" w:rsidR="007B4820" w:rsidRPr="006B5E2F" w:rsidRDefault="007722D0" w:rsidP="00027E98">
      <w:pPr>
        <w:pStyle w:val="Paragrafoelenco"/>
        <w:numPr>
          <w:ilvl w:val="1"/>
          <w:numId w:val="14"/>
        </w:numPr>
        <w:jc w:val="both"/>
        <w:rPr>
          <w:rFonts w:ascii="Arial" w:hAnsi="Arial" w:cs="Arial"/>
        </w:rPr>
      </w:pPr>
      <w:r w:rsidRPr="006B5E2F">
        <w:rPr>
          <w:rFonts w:ascii="Arial" w:hAnsi="Arial" w:cs="Arial"/>
        </w:rPr>
        <w:t>A</w:t>
      </w:r>
      <w:r w:rsidR="007B4820" w:rsidRPr="006B5E2F">
        <w:rPr>
          <w:rFonts w:ascii="Arial" w:hAnsi="Arial" w:cs="Arial"/>
        </w:rPr>
        <w:t>ver presentato richiesta di concordato “in bianco” ex art. 33 Decreto Sviluppo-D.L. n.83/2012;</w:t>
      </w:r>
    </w:p>
    <w:p w14:paraId="700613D9" w14:textId="35EB900D" w:rsidR="007B4820" w:rsidRPr="006B5E2F" w:rsidRDefault="007722D0" w:rsidP="00027E98">
      <w:pPr>
        <w:numPr>
          <w:ilvl w:val="1"/>
          <w:numId w:val="14"/>
        </w:numPr>
        <w:tabs>
          <w:tab w:val="left" w:pos="284"/>
        </w:tabs>
        <w:jc w:val="both"/>
        <w:rPr>
          <w:rFonts w:ascii="Arial" w:hAnsi="Arial" w:cs="Arial"/>
        </w:rPr>
      </w:pPr>
      <w:r w:rsidRPr="006B5E2F">
        <w:rPr>
          <w:rFonts w:ascii="Arial" w:hAnsi="Arial" w:cs="Arial"/>
          <w:bCs/>
        </w:rPr>
        <w:t>P</w:t>
      </w:r>
      <w:r w:rsidR="007B4820" w:rsidRPr="006B5E2F">
        <w:rPr>
          <w:rFonts w:ascii="Arial" w:hAnsi="Arial" w:cs="Arial"/>
          <w:bCs/>
        </w:rPr>
        <w:t>resentare le caratteristiche di “impresa in difficoltà” ai sensi dell’art. 2 punto 18) del Regolamento (UE) n. 651/2014;</w:t>
      </w:r>
    </w:p>
    <w:p w14:paraId="4A346B17" w14:textId="544F408F" w:rsidR="007B4820" w:rsidRPr="006B5E2F" w:rsidRDefault="007722D0" w:rsidP="00027E98">
      <w:pPr>
        <w:numPr>
          <w:ilvl w:val="1"/>
          <w:numId w:val="14"/>
        </w:numPr>
        <w:tabs>
          <w:tab w:val="left" w:pos="284"/>
        </w:tabs>
        <w:jc w:val="both"/>
        <w:rPr>
          <w:rFonts w:ascii="Arial" w:hAnsi="Arial" w:cs="Arial"/>
        </w:rPr>
      </w:pPr>
      <w:r w:rsidRPr="006B5E2F">
        <w:rPr>
          <w:rFonts w:ascii="Arial" w:hAnsi="Arial" w:cs="Arial"/>
        </w:rPr>
        <w:t>P</w:t>
      </w:r>
      <w:r w:rsidR="007B4820" w:rsidRPr="006B5E2F">
        <w:rPr>
          <w:rFonts w:ascii="Arial" w:hAnsi="Arial" w:cs="Arial"/>
        </w:rPr>
        <w:t>resentare le caratteristiche di impresa in crisi per sovraindebitamento ex Legge n. 3/2012</w:t>
      </w:r>
      <w:r w:rsidR="00EF5D2A" w:rsidRPr="006B5E2F">
        <w:rPr>
          <w:rFonts w:ascii="Arial" w:hAnsi="Arial" w:cs="Arial"/>
        </w:rPr>
        <w:t xml:space="preserve"> e successive modificazioni e integrazioni</w:t>
      </w:r>
      <w:r w:rsidR="007B4820" w:rsidRPr="006B5E2F">
        <w:rPr>
          <w:rFonts w:ascii="Arial" w:hAnsi="Arial" w:cs="Arial"/>
        </w:rPr>
        <w:t xml:space="preserve">; </w:t>
      </w:r>
    </w:p>
    <w:p w14:paraId="57FD40FF" w14:textId="7F5567DF" w:rsidR="007B4820" w:rsidRPr="006B5E2F" w:rsidRDefault="007722D0" w:rsidP="00027E98">
      <w:pPr>
        <w:numPr>
          <w:ilvl w:val="1"/>
          <w:numId w:val="14"/>
        </w:numPr>
        <w:tabs>
          <w:tab w:val="left" w:pos="284"/>
        </w:tabs>
        <w:jc w:val="both"/>
        <w:rPr>
          <w:rFonts w:ascii="Arial" w:hAnsi="Arial" w:cs="Arial"/>
        </w:rPr>
      </w:pPr>
      <w:r w:rsidRPr="006B5E2F">
        <w:rPr>
          <w:rFonts w:ascii="Arial" w:hAnsi="Arial" w:cs="Arial"/>
        </w:rPr>
        <w:t>E</w:t>
      </w:r>
      <w:r w:rsidR="007B4820" w:rsidRPr="006B5E2F">
        <w:rPr>
          <w:rFonts w:ascii="Arial" w:hAnsi="Arial" w:cs="Arial"/>
        </w:rPr>
        <w:t xml:space="preserve">ssere destinatarie di un ordine di recupero pendente per effetto di una </w:t>
      </w:r>
      <w:r w:rsidR="00BA79A8" w:rsidRPr="006B5E2F">
        <w:rPr>
          <w:rFonts w:ascii="Arial" w:hAnsi="Arial" w:cs="Arial"/>
        </w:rPr>
        <w:t>p</w:t>
      </w:r>
      <w:r w:rsidR="007B4820" w:rsidRPr="006B5E2F">
        <w:rPr>
          <w:rFonts w:ascii="Arial" w:hAnsi="Arial" w:cs="Arial"/>
        </w:rPr>
        <w:t>recedente decisione della Commissione che dichiara un aiuto illegale e incompatibile con il mercato interno (c.d. clausola DEGGENDORF).</w:t>
      </w:r>
    </w:p>
    <w:p w14:paraId="08F47179" w14:textId="38027368" w:rsidR="002316E3" w:rsidRPr="006B5E2F" w:rsidRDefault="00306221" w:rsidP="00027E98">
      <w:pPr>
        <w:numPr>
          <w:ilvl w:val="0"/>
          <w:numId w:val="14"/>
        </w:numPr>
        <w:tabs>
          <w:tab w:val="clear" w:pos="720"/>
          <w:tab w:val="left" w:pos="284"/>
        </w:tabs>
        <w:ind w:left="284" w:hanging="284"/>
        <w:jc w:val="both"/>
        <w:rPr>
          <w:rFonts w:ascii="Arial" w:hAnsi="Arial" w:cs="Arial"/>
        </w:rPr>
      </w:pPr>
      <w:r w:rsidRPr="006B5E2F">
        <w:rPr>
          <w:rFonts w:ascii="Arial" w:hAnsi="Arial" w:cs="Arial"/>
        </w:rPr>
        <w:t xml:space="preserve">Sono escluse le aziende agricole e le relative attività connesse nel rispetto di quanto disposto dal Reg. (UE) n. 651/2014 della Commissione del 17 giugno 2014 che dichiara alcune categorie di aiuti compatibili con il mercato interno in applicazione degli articoli 107 e 108 del trattato e dal Reg.(UE) n. 1407/2013 della Commissione del 18 dicembre 2013, relativo all’applicazione degli articoli 107 e 108 del trattato sul funzionamento </w:t>
      </w:r>
      <w:r w:rsidR="009A664D">
        <w:rPr>
          <w:rFonts w:ascii="Arial" w:hAnsi="Arial" w:cs="Arial"/>
        </w:rPr>
        <w:t>dell’Unione europea agli aiuti de minimis</w:t>
      </w:r>
      <w:r w:rsidR="006525A1" w:rsidRPr="006B5E2F">
        <w:rPr>
          <w:rFonts w:ascii="Arial" w:hAnsi="Arial" w:cs="Arial"/>
        </w:rPr>
        <w:t>.</w:t>
      </w:r>
    </w:p>
    <w:p w14:paraId="3836B22C" w14:textId="24B1F145" w:rsidR="00316C8E" w:rsidRPr="006B5E2F" w:rsidRDefault="00306221" w:rsidP="00027E98">
      <w:pPr>
        <w:numPr>
          <w:ilvl w:val="0"/>
          <w:numId w:val="14"/>
        </w:numPr>
        <w:tabs>
          <w:tab w:val="clear" w:pos="720"/>
          <w:tab w:val="left" w:pos="284"/>
        </w:tabs>
        <w:ind w:left="284" w:hanging="284"/>
        <w:jc w:val="both"/>
        <w:rPr>
          <w:rFonts w:ascii="Arial" w:hAnsi="Arial" w:cs="Arial"/>
        </w:rPr>
      </w:pPr>
      <w:r w:rsidRPr="006B5E2F">
        <w:rPr>
          <w:rFonts w:ascii="Arial" w:hAnsi="Arial" w:cs="Arial"/>
        </w:rPr>
        <w:t xml:space="preserve">Sono escluse dalle agevolazioni le attività di trasformazione dei prodotti agricoli in esito alla quale il prodotto ottenuto rimanga comunque un prodotto elencato nell’Allegato I del Trattato CE (art. 32 TCE e art. 38 del TFUE). </w:t>
      </w:r>
    </w:p>
    <w:p w14:paraId="1A3D2502" w14:textId="77777777" w:rsidR="00D16BD5" w:rsidRPr="006B5E2F" w:rsidRDefault="00D16BD5" w:rsidP="00C7700A">
      <w:pPr>
        <w:tabs>
          <w:tab w:val="left" w:pos="284"/>
          <w:tab w:val="left" w:pos="2880"/>
        </w:tabs>
        <w:suppressAutoHyphens/>
        <w:ind w:right="-51"/>
        <w:jc w:val="both"/>
        <w:rPr>
          <w:rFonts w:ascii="Arial" w:hAnsi="Arial" w:cs="Arial"/>
        </w:rPr>
      </w:pPr>
    </w:p>
    <w:p w14:paraId="2A2A97E2" w14:textId="77777777" w:rsidR="00316C8E" w:rsidRPr="006B5E2F" w:rsidRDefault="00306221">
      <w:pPr>
        <w:tabs>
          <w:tab w:val="left" w:pos="360"/>
        </w:tabs>
        <w:ind w:left="360" w:hanging="720"/>
        <w:jc w:val="center"/>
        <w:rPr>
          <w:rFonts w:ascii="Arial" w:hAnsi="Arial" w:cs="Arial"/>
          <w:b/>
          <w:bCs/>
          <w:color w:val="000000"/>
        </w:rPr>
      </w:pPr>
      <w:r w:rsidRPr="006B5E2F">
        <w:rPr>
          <w:rFonts w:ascii="Arial" w:hAnsi="Arial" w:cs="Arial"/>
          <w:b/>
          <w:bCs/>
          <w:color w:val="000000"/>
        </w:rPr>
        <w:t xml:space="preserve">Art. 4 – Interventi ammissibili </w:t>
      </w:r>
    </w:p>
    <w:p w14:paraId="3F118049" w14:textId="77777777" w:rsidR="00316C8E" w:rsidRPr="006B5E2F" w:rsidRDefault="00316C8E">
      <w:pPr>
        <w:tabs>
          <w:tab w:val="left" w:pos="360"/>
        </w:tabs>
        <w:ind w:left="360" w:hanging="720"/>
        <w:jc w:val="center"/>
        <w:rPr>
          <w:rFonts w:ascii="Arial" w:hAnsi="Arial" w:cs="Arial"/>
          <w:b/>
          <w:bCs/>
          <w:color w:val="000000"/>
        </w:rPr>
      </w:pPr>
    </w:p>
    <w:p w14:paraId="6BE1529E" w14:textId="75DF87EE" w:rsidR="00316C8E" w:rsidRPr="006B5E2F" w:rsidRDefault="00306221" w:rsidP="00027E98">
      <w:pPr>
        <w:numPr>
          <w:ilvl w:val="0"/>
          <w:numId w:val="15"/>
        </w:numPr>
        <w:tabs>
          <w:tab w:val="clear" w:pos="720"/>
          <w:tab w:val="num" w:pos="284"/>
        </w:tabs>
        <w:ind w:left="284" w:hanging="284"/>
        <w:jc w:val="both"/>
        <w:rPr>
          <w:rFonts w:ascii="Arial" w:hAnsi="Arial" w:cs="Arial"/>
        </w:rPr>
      </w:pPr>
      <w:r w:rsidRPr="006B5E2F">
        <w:rPr>
          <w:rFonts w:ascii="Arial" w:hAnsi="Arial" w:cs="Arial"/>
        </w:rPr>
        <w:t>Sono ammissibili a contributo gli investimenti finalizzati a perseguire un utilizzo razionale dell’energia e/o autoprodurre energia da fonte rinnovabile, secondo le tipologie e con le modalità indicate nell’</w:t>
      </w:r>
      <w:r w:rsidR="00526DF0" w:rsidRPr="006B5E2F">
        <w:rPr>
          <w:rFonts w:ascii="Arial" w:hAnsi="Arial" w:cs="Arial"/>
        </w:rPr>
        <w:fldChar w:fldCharType="begin"/>
      </w:r>
      <w:r w:rsidR="00526DF0" w:rsidRPr="006B5E2F">
        <w:rPr>
          <w:rFonts w:ascii="Arial" w:hAnsi="Arial" w:cs="Arial"/>
        </w:rPr>
        <w:instrText xml:space="preserve"> REF All_Tipologia_interventi \r \h </w:instrText>
      </w:r>
      <w:r w:rsidR="00015AFC" w:rsidRPr="006B5E2F">
        <w:rPr>
          <w:rFonts w:ascii="Arial" w:hAnsi="Arial" w:cs="Arial"/>
        </w:rPr>
        <w:instrText xml:space="preserve"> \* MERGEFORMAT </w:instrText>
      </w:r>
      <w:r w:rsidR="00526DF0" w:rsidRPr="006B5E2F">
        <w:rPr>
          <w:rFonts w:ascii="Arial" w:hAnsi="Arial" w:cs="Arial"/>
        </w:rPr>
      </w:r>
      <w:r w:rsidR="00526DF0" w:rsidRPr="006B5E2F">
        <w:rPr>
          <w:rFonts w:ascii="Arial" w:hAnsi="Arial" w:cs="Arial"/>
        </w:rPr>
        <w:fldChar w:fldCharType="separate"/>
      </w:r>
      <w:r w:rsidR="00123291" w:rsidRPr="006B5E2F">
        <w:rPr>
          <w:rFonts w:ascii="Arial" w:hAnsi="Arial" w:cs="Arial"/>
        </w:rPr>
        <w:t>Allegato 1</w:t>
      </w:r>
      <w:r w:rsidR="00526DF0" w:rsidRPr="006B5E2F">
        <w:rPr>
          <w:rFonts w:ascii="Arial" w:hAnsi="Arial" w:cs="Arial"/>
        </w:rPr>
        <w:fldChar w:fldCharType="end"/>
      </w:r>
      <w:r w:rsidR="00015AFC" w:rsidRPr="006B5E2F">
        <w:rPr>
          <w:rFonts w:ascii="Arial" w:hAnsi="Arial" w:cs="Arial"/>
        </w:rPr>
        <w:t xml:space="preserve"> e </w:t>
      </w:r>
      <w:r w:rsidR="00526DF0" w:rsidRPr="006B5E2F">
        <w:rPr>
          <w:rFonts w:ascii="Arial" w:hAnsi="Arial" w:cs="Arial"/>
        </w:rPr>
        <w:fldChar w:fldCharType="begin"/>
      </w:r>
      <w:r w:rsidR="00526DF0" w:rsidRPr="006B5E2F">
        <w:rPr>
          <w:rFonts w:ascii="Arial" w:hAnsi="Arial" w:cs="Arial"/>
        </w:rPr>
        <w:instrText xml:space="preserve"> REF All_CostiCaratteristiche \r \h </w:instrText>
      </w:r>
      <w:r w:rsidR="00015AFC" w:rsidRPr="006B5E2F">
        <w:rPr>
          <w:rFonts w:ascii="Arial" w:hAnsi="Arial" w:cs="Arial"/>
        </w:rPr>
        <w:instrText xml:space="preserve"> \* MERGEFORMAT </w:instrText>
      </w:r>
      <w:r w:rsidR="00526DF0" w:rsidRPr="006B5E2F">
        <w:rPr>
          <w:rFonts w:ascii="Arial" w:hAnsi="Arial" w:cs="Arial"/>
        </w:rPr>
      </w:r>
      <w:r w:rsidR="00526DF0" w:rsidRPr="006B5E2F">
        <w:rPr>
          <w:rFonts w:ascii="Arial" w:hAnsi="Arial" w:cs="Arial"/>
        </w:rPr>
        <w:fldChar w:fldCharType="separate"/>
      </w:r>
      <w:r w:rsidR="00123291" w:rsidRPr="006B5E2F">
        <w:rPr>
          <w:rFonts w:ascii="Arial" w:hAnsi="Arial" w:cs="Arial"/>
        </w:rPr>
        <w:t>Allegato 2</w:t>
      </w:r>
      <w:r w:rsidR="00526DF0" w:rsidRPr="006B5E2F">
        <w:rPr>
          <w:rFonts w:ascii="Arial" w:hAnsi="Arial" w:cs="Arial"/>
        </w:rPr>
        <w:fldChar w:fldCharType="end"/>
      </w:r>
      <w:r w:rsidRPr="006B5E2F">
        <w:rPr>
          <w:rFonts w:ascii="Arial" w:hAnsi="Arial" w:cs="Arial"/>
        </w:rPr>
        <w:t xml:space="preserve">. </w:t>
      </w:r>
    </w:p>
    <w:p w14:paraId="28F55A30" w14:textId="77777777" w:rsidR="005E27CF" w:rsidRPr="006B5E2F" w:rsidRDefault="00306221" w:rsidP="00027E98">
      <w:pPr>
        <w:numPr>
          <w:ilvl w:val="0"/>
          <w:numId w:val="15"/>
        </w:numPr>
        <w:tabs>
          <w:tab w:val="clear" w:pos="720"/>
          <w:tab w:val="left" w:pos="284"/>
        </w:tabs>
        <w:ind w:left="284" w:hanging="284"/>
        <w:jc w:val="both"/>
        <w:rPr>
          <w:rFonts w:ascii="Arial" w:hAnsi="Arial" w:cs="Arial"/>
        </w:rPr>
      </w:pPr>
      <w:r w:rsidRPr="006B5E2F">
        <w:rPr>
          <w:rFonts w:ascii="Arial" w:hAnsi="Arial" w:cs="Arial"/>
        </w:rPr>
        <w:t>Gli interventi, a pena di esclusione, devono:</w:t>
      </w:r>
    </w:p>
    <w:p w14:paraId="6B360D18" w14:textId="5F20A80A" w:rsidR="003C1551" w:rsidRPr="006B5E2F" w:rsidRDefault="00FE3AF5" w:rsidP="00027E98">
      <w:pPr>
        <w:numPr>
          <w:ilvl w:val="1"/>
          <w:numId w:val="15"/>
        </w:numPr>
        <w:tabs>
          <w:tab w:val="left" w:pos="284"/>
        </w:tabs>
        <w:ind w:left="1418" w:hanging="284"/>
        <w:jc w:val="both"/>
        <w:rPr>
          <w:rFonts w:ascii="Arial" w:hAnsi="Arial" w:cs="Arial"/>
        </w:rPr>
      </w:pPr>
      <w:r w:rsidRPr="006B5E2F">
        <w:rPr>
          <w:rFonts w:ascii="Arial" w:hAnsi="Arial" w:cs="Arial"/>
          <w:bCs/>
        </w:rPr>
        <w:t>A</w:t>
      </w:r>
      <w:r w:rsidR="00306221" w:rsidRPr="006B5E2F">
        <w:rPr>
          <w:rFonts w:ascii="Arial" w:hAnsi="Arial" w:cs="Arial"/>
          <w:bCs/>
        </w:rPr>
        <w:t>vere un valore dell’indice di intervento (</w:t>
      </w:r>
      <w:r w:rsidR="00306221" w:rsidRPr="006B5E2F">
        <w:rPr>
          <w:rFonts w:ascii="Arial" w:hAnsi="Arial" w:cs="Arial"/>
          <w:i/>
        </w:rPr>
        <w:t>I</w:t>
      </w:r>
      <w:r w:rsidR="00306221" w:rsidRPr="006B5E2F">
        <w:rPr>
          <w:rFonts w:ascii="Arial" w:hAnsi="Arial" w:cs="Arial"/>
          <w:i/>
          <w:vertAlign w:val="subscript"/>
        </w:rPr>
        <w:t>tot</w:t>
      </w:r>
      <w:r w:rsidR="00306221" w:rsidRPr="006B5E2F">
        <w:rPr>
          <w:rFonts w:ascii="Arial" w:hAnsi="Arial" w:cs="Arial"/>
          <w:bCs/>
        </w:rPr>
        <w:t xml:space="preserve">) come definito al successivo </w:t>
      </w:r>
      <w:r w:rsidR="009A7833">
        <w:rPr>
          <w:rFonts w:ascii="Arial" w:hAnsi="Arial" w:cs="Arial"/>
          <w:bCs/>
        </w:rPr>
        <w:t>a</w:t>
      </w:r>
      <w:r w:rsidR="00306221" w:rsidRPr="006B5E2F">
        <w:rPr>
          <w:rFonts w:ascii="Arial" w:hAnsi="Arial" w:cs="Arial"/>
          <w:bCs/>
        </w:rPr>
        <w:t xml:space="preserve">rt. </w:t>
      </w:r>
      <w:r w:rsidR="00500FF6" w:rsidRPr="006B5E2F">
        <w:rPr>
          <w:rFonts w:ascii="Arial" w:hAnsi="Arial" w:cs="Arial"/>
          <w:bCs/>
        </w:rPr>
        <w:t>9.4</w:t>
      </w:r>
      <w:r w:rsidR="00306221" w:rsidRPr="006B5E2F">
        <w:rPr>
          <w:rFonts w:ascii="Arial" w:hAnsi="Arial" w:cs="Arial"/>
          <w:bCs/>
        </w:rPr>
        <w:t xml:space="preserve"> e </w:t>
      </w:r>
      <w:r w:rsidR="003C1551" w:rsidRPr="006B5E2F">
        <w:rPr>
          <w:rFonts w:ascii="Arial" w:hAnsi="Arial" w:cs="Arial"/>
          <w:bCs/>
        </w:rPr>
        <w:t xml:space="preserve">come </w:t>
      </w:r>
      <w:r w:rsidR="00306221" w:rsidRPr="006B5E2F">
        <w:rPr>
          <w:rFonts w:ascii="Arial" w:hAnsi="Arial" w:cs="Arial"/>
          <w:bCs/>
        </w:rPr>
        <w:t xml:space="preserve">riconosciuto, a seguito dell’istruttoria di cui ai successivi </w:t>
      </w:r>
      <w:r w:rsidR="009A7833">
        <w:rPr>
          <w:rFonts w:ascii="Arial" w:hAnsi="Arial" w:cs="Arial"/>
          <w:bCs/>
        </w:rPr>
        <w:t>a</w:t>
      </w:r>
      <w:r w:rsidR="00306221" w:rsidRPr="006B5E2F">
        <w:rPr>
          <w:rFonts w:ascii="Arial" w:hAnsi="Arial" w:cs="Arial"/>
          <w:bCs/>
        </w:rPr>
        <w:t>rt</w:t>
      </w:r>
      <w:r w:rsidR="00500FF6" w:rsidRPr="006B5E2F">
        <w:rPr>
          <w:rFonts w:ascii="Arial" w:hAnsi="Arial" w:cs="Arial"/>
          <w:bCs/>
        </w:rPr>
        <w:t>t</w:t>
      </w:r>
      <w:r w:rsidRPr="006B5E2F">
        <w:rPr>
          <w:rFonts w:ascii="Arial" w:hAnsi="Arial" w:cs="Arial"/>
          <w:bCs/>
        </w:rPr>
        <w:t xml:space="preserve">. </w:t>
      </w:r>
      <w:r w:rsidR="00500FF6" w:rsidRPr="006B5E2F">
        <w:rPr>
          <w:rFonts w:ascii="Arial" w:hAnsi="Arial" w:cs="Arial"/>
          <w:bCs/>
        </w:rPr>
        <w:t xml:space="preserve">dal </w:t>
      </w:r>
      <w:r w:rsidRPr="006B5E2F">
        <w:rPr>
          <w:rFonts w:ascii="Arial" w:hAnsi="Arial" w:cs="Arial"/>
          <w:bCs/>
        </w:rPr>
        <w:t>1</w:t>
      </w:r>
      <w:r w:rsidR="00500FF6" w:rsidRPr="006B5E2F">
        <w:rPr>
          <w:rFonts w:ascii="Arial" w:hAnsi="Arial" w:cs="Arial"/>
          <w:bCs/>
        </w:rPr>
        <w:t>0</w:t>
      </w:r>
      <w:r w:rsidRPr="006B5E2F">
        <w:rPr>
          <w:rFonts w:ascii="Arial" w:hAnsi="Arial" w:cs="Arial"/>
          <w:bCs/>
        </w:rPr>
        <w:t xml:space="preserve"> </w:t>
      </w:r>
      <w:r w:rsidR="00500FF6" w:rsidRPr="006B5E2F">
        <w:rPr>
          <w:rFonts w:ascii="Arial" w:hAnsi="Arial" w:cs="Arial"/>
          <w:bCs/>
        </w:rPr>
        <w:t>al</w:t>
      </w:r>
      <w:r w:rsidRPr="006B5E2F">
        <w:rPr>
          <w:rFonts w:ascii="Arial" w:hAnsi="Arial" w:cs="Arial"/>
          <w:bCs/>
        </w:rPr>
        <w:t xml:space="preserve"> 12,</w:t>
      </w:r>
      <w:r w:rsidR="00306221" w:rsidRPr="006B5E2F">
        <w:rPr>
          <w:rFonts w:ascii="Arial" w:hAnsi="Arial" w:cs="Arial"/>
          <w:bCs/>
        </w:rPr>
        <w:t xml:space="preserve"> maggiore o uguale a 0,5; </w:t>
      </w:r>
    </w:p>
    <w:p w14:paraId="4539766A" w14:textId="5014DF28" w:rsidR="00316C8E" w:rsidRPr="006B5E2F" w:rsidRDefault="00FE3AF5" w:rsidP="00027E98">
      <w:pPr>
        <w:numPr>
          <w:ilvl w:val="1"/>
          <w:numId w:val="15"/>
        </w:numPr>
        <w:tabs>
          <w:tab w:val="left" w:pos="284"/>
        </w:tabs>
        <w:ind w:left="1418" w:hanging="284"/>
        <w:jc w:val="both"/>
        <w:rPr>
          <w:rFonts w:ascii="Arial" w:hAnsi="Arial" w:cs="Arial"/>
        </w:rPr>
      </w:pPr>
      <w:r w:rsidRPr="006B5E2F">
        <w:rPr>
          <w:rFonts w:ascii="Arial" w:hAnsi="Arial" w:cs="Arial"/>
          <w:bCs/>
        </w:rPr>
        <w:t>P</w:t>
      </w:r>
      <w:r w:rsidR="00306221" w:rsidRPr="006B5E2F">
        <w:rPr>
          <w:rFonts w:ascii="Arial" w:hAnsi="Arial" w:cs="Arial"/>
          <w:bCs/>
        </w:rPr>
        <w:t xml:space="preserve">revedere un ammontare </w:t>
      </w:r>
      <w:r w:rsidR="009C57DA" w:rsidRPr="006B5E2F">
        <w:rPr>
          <w:rFonts w:ascii="Arial" w:hAnsi="Arial" w:cs="Arial"/>
          <w:bCs/>
        </w:rPr>
        <w:t>della spesa ammissibile</w:t>
      </w:r>
      <w:r w:rsidR="00306221" w:rsidRPr="006B5E2F">
        <w:rPr>
          <w:rFonts w:ascii="Arial" w:hAnsi="Arial" w:cs="Arial"/>
          <w:bCs/>
        </w:rPr>
        <w:t xml:space="preserve"> pari o superiore a € 50.000,00.</w:t>
      </w:r>
    </w:p>
    <w:p w14:paraId="0F37439D" w14:textId="38EBC5F4" w:rsidR="003C1551" w:rsidRPr="006B5E2F" w:rsidRDefault="00BF262B" w:rsidP="00BF262B">
      <w:pPr>
        <w:numPr>
          <w:ilvl w:val="0"/>
          <w:numId w:val="15"/>
        </w:numPr>
        <w:tabs>
          <w:tab w:val="clear" w:pos="720"/>
          <w:tab w:val="left" w:pos="284"/>
        </w:tabs>
        <w:ind w:left="284" w:hanging="284"/>
        <w:jc w:val="both"/>
        <w:rPr>
          <w:rFonts w:ascii="Arial" w:hAnsi="Arial" w:cs="Arial"/>
        </w:rPr>
      </w:pPr>
      <w:r w:rsidRPr="006B5E2F">
        <w:rPr>
          <w:rFonts w:ascii="Arial" w:hAnsi="Arial" w:cs="Arial"/>
        </w:rPr>
        <w:t>L’impresa</w:t>
      </w:r>
      <w:r w:rsidR="00306221" w:rsidRPr="006B5E2F">
        <w:rPr>
          <w:rFonts w:ascii="Arial" w:hAnsi="Arial" w:cs="Arial"/>
        </w:rPr>
        <w:t xml:space="preserve"> potrà presentare una sola domanda riferita a un’unica sede o unità locale come sopra indicata al</w:t>
      </w:r>
      <w:r w:rsidRPr="006B5E2F">
        <w:rPr>
          <w:rFonts w:ascii="Arial" w:hAnsi="Arial" w:cs="Arial"/>
        </w:rPr>
        <w:t>l’</w:t>
      </w:r>
      <w:r w:rsidR="009A7833">
        <w:rPr>
          <w:rFonts w:ascii="Arial" w:hAnsi="Arial" w:cs="Arial"/>
        </w:rPr>
        <w:t>a</w:t>
      </w:r>
      <w:r w:rsidRPr="006B5E2F">
        <w:rPr>
          <w:rFonts w:ascii="Arial" w:hAnsi="Arial" w:cs="Arial"/>
        </w:rPr>
        <w:t>rt 3</w:t>
      </w:r>
      <w:r w:rsidR="00306221" w:rsidRPr="006B5E2F">
        <w:rPr>
          <w:rFonts w:ascii="Arial" w:hAnsi="Arial" w:cs="Arial"/>
        </w:rPr>
        <w:t>. Nel caso di presentazione di p</w:t>
      </w:r>
      <w:r w:rsidR="00A744E4" w:rsidRPr="006B5E2F">
        <w:rPr>
          <w:rFonts w:ascii="Arial" w:hAnsi="Arial" w:cs="Arial"/>
        </w:rPr>
        <w:t xml:space="preserve">iù istanze da parte della </w:t>
      </w:r>
      <w:r w:rsidR="00D1388E" w:rsidRPr="006B5E2F">
        <w:rPr>
          <w:rFonts w:ascii="Arial" w:hAnsi="Arial" w:cs="Arial"/>
        </w:rPr>
        <w:t>stessa impresa</w:t>
      </w:r>
      <w:r w:rsidR="00306221" w:rsidRPr="006B5E2F">
        <w:rPr>
          <w:rFonts w:ascii="Arial" w:hAnsi="Arial" w:cs="Arial"/>
        </w:rPr>
        <w:t xml:space="preserve"> sarà considerata ricevibile esclusivamente l’ultima delle domande in ordine cronologico </w:t>
      </w:r>
      <w:r w:rsidR="00306221" w:rsidRPr="006B5E2F">
        <w:rPr>
          <w:rFonts w:ascii="Arial" w:hAnsi="Arial" w:cs="Arial"/>
          <w:color w:val="auto"/>
        </w:rPr>
        <w:t>dall</w:t>
      </w:r>
      <w:r w:rsidR="003607DC" w:rsidRPr="006B5E2F">
        <w:rPr>
          <w:rFonts w:ascii="Arial" w:hAnsi="Arial" w:cs="Arial"/>
          <w:color w:val="auto"/>
        </w:rPr>
        <w:t xml:space="preserve">a </w:t>
      </w:r>
      <w:r w:rsidR="00306221" w:rsidRPr="006B5E2F">
        <w:rPr>
          <w:rFonts w:ascii="Arial" w:hAnsi="Arial" w:cs="Arial"/>
          <w:color w:val="auto"/>
        </w:rPr>
        <w:t>stess</w:t>
      </w:r>
      <w:r w:rsidR="003607DC" w:rsidRPr="006B5E2F">
        <w:rPr>
          <w:rFonts w:ascii="Arial" w:hAnsi="Arial" w:cs="Arial"/>
          <w:color w:val="auto"/>
        </w:rPr>
        <w:t>a</w:t>
      </w:r>
      <w:r w:rsidR="00306221" w:rsidRPr="006B5E2F">
        <w:rPr>
          <w:rFonts w:ascii="Arial" w:hAnsi="Arial" w:cs="Arial"/>
          <w:color w:val="auto"/>
        </w:rPr>
        <w:t xml:space="preserve"> trasmesse</w:t>
      </w:r>
      <w:r w:rsidR="00306221" w:rsidRPr="006B5E2F">
        <w:rPr>
          <w:rFonts w:ascii="Arial" w:hAnsi="Arial" w:cs="Arial"/>
        </w:rPr>
        <w:t xml:space="preserve">. </w:t>
      </w:r>
    </w:p>
    <w:p w14:paraId="0A36A29B" w14:textId="670E343F" w:rsidR="00316C8E" w:rsidRPr="006B5E2F" w:rsidRDefault="009C57DA" w:rsidP="00027E98">
      <w:pPr>
        <w:numPr>
          <w:ilvl w:val="0"/>
          <w:numId w:val="15"/>
        </w:numPr>
        <w:tabs>
          <w:tab w:val="clear" w:pos="720"/>
          <w:tab w:val="left" w:pos="284"/>
        </w:tabs>
        <w:ind w:left="284" w:hanging="284"/>
        <w:jc w:val="both"/>
        <w:rPr>
          <w:rFonts w:ascii="Arial" w:hAnsi="Arial" w:cs="Arial"/>
        </w:rPr>
      </w:pPr>
      <w:r w:rsidRPr="006B5E2F">
        <w:rPr>
          <w:rFonts w:ascii="Arial" w:hAnsi="Arial" w:cs="Arial"/>
          <w:bCs/>
        </w:rPr>
        <w:t xml:space="preserve">La spesa ammissibile </w:t>
      </w:r>
      <w:r w:rsidR="00306221" w:rsidRPr="006B5E2F">
        <w:rPr>
          <w:rFonts w:ascii="Arial" w:hAnsi="Arial" w:cs="Arial"/>
          <w:bCs/>
        </w:rPr>
        <w:t>non potrà su</w:t>
      </w:r>
      <w:r w:rsidRPr="006B5E2F">
        <w:rPr>
          <w:rFonts w:ascii="Arial" w:hAnsi="Arial" w:cs="Arial"/>
          <w:bCs/>
        </w:rPr>
        <w:t>perare l’importo di € 1.000.000,00</w:t>
      </w:r>
      <w:r w:rsidR="00306221" w:rsidRPr="006B5E2F">
        <w:rPr>
          <w:rFonts w:ascii="Arial" w:hAnsi="Arial" w:cs="Arial"/>
          <w:bCs/>
        </w:rPr>
        <w:t xml:space="preserve">. </w:t>
      </w:r>
    </w:p>
    <w:p w14:paraId="6D08BC05" w14:textId="77777777" w:rsidR="00316C8E" w:rsidRPr="006B5E2F" w:rsidRDefault="00316C8E">
      <w:pPr>
        <w:pStyle w:val="Paragrafoelenco"/>
        <w:tabs>
          <w:tab w:val="left" w:pos="360"/>
        </w:tabs>
        <w:ind w:left="502"/>
        <w:jc w:val="both"/>
        <w:rPr>
          <w:rFonts w:ascii="Arial" w:hAnsi="Arial" w:cs="Arial"/>
          <w:b/>
          <w:bCs/>
          <w:color w:val="000000"/>
        </w:rPr>
      </w:pPr>
    </w:p>
    <w:p w14:paraId="0321F000" w14:textId="2147BFB2" w:rsidR="00316C8E" w:rsidRPr="006B5E2F" w:rsidRDefault="00306221">
      <w:pPr>
        <w:jc w:val="center"/>
        <w:rPr>
          <w:rFonts w:ascii="Arial" w:hAnsi="Arial" w:cs="Arial"/>
          <w:b/>
          <w:bCs/>
          <w:color w:val="000000"/>
        </w:rPr>
      </w:pPr>
      <w:r w:rsidRPr="006B5E2F">
        <w:rPr>
          <w:rFonts w:ascii="Arial" w:hAnsi="Arial" w:cs="Arial"/>
          <w:b/>
          <w:bCs/>
          <w:color w:val="000000"/>
        </w:rPr>
        <w:t>Art</w:t>
      </w:r>
      <w:r w:rsidR="00832EA4" w:rsidRPr="006B5E2F">
        <w:rPr>
          <w:rFonts w:ascii="Arial" w:hAnsi="Arial" w:cs="Arial"/>
          <w:b/>
          <w:bCs/>
          <w:color w:val="000000"/>
        </w:rPr>
        <w:t>.</w:t>
      </w:r>
      <w:r w:rsidRPr="006B5E2F">
        <w:rPr>
          <w:rFonts w:ascii="Arial" w:hAnsi="Arial" w:cs="Arial"/>
          <w:b/>
          <w:bCs/>
          <w:color w:val="000000"/>
        </w:rPr>
        <w:t xml:space="preserve"> 5 – Spese ammissibili</w:t>
      </w:r>
    </w:p>
    <w:p w14:paraId="4800DDEE" w14:textId="77777777" w:rsidR="00316C8E" w:rsidRPr="006B5E2F" w:rsidRDefault="00316C8E">
      <w:pPr>
        <w:tabs>
          <w:tab w:val="left" w:pos="284"/>
        </w:tabs>
        <w:suppressAutoHyphens/>
        <w:ind w:left="360" w:right="-51"/>
        <w:jc w:val="both"/>
        <w:rPr>
          <w:rFonts w:ascii="Arial" w:hAnsi="Arial" w:cs="Arial"/>
        </w:rPr>
      </w:pPr>
    </w:p>
    <w:p w14:paraId="644EDA90" w14:textId="202E59FE" w:rsidR="00316C8E" w:rsidRPr="006B5E2F" w:rsidRDefault="00306221" w:rsidP="00027E98">
      <w:pPr>
        <w:numPr>
          <w:ilvl w:val="0"/>
          <w:numId w:val="10"/>
        </w:numPr>
        <w:tabs>
          <w:tab w:val="left" w:pos="426"/>
        </w:tabs>
        <w:suppressAutoHyphens/>
        <w:ind w:left="284" w:hanging="284"/>
        <w:jc w:val="both"/>
        <w:rPr>
          <w:rFonts w:ascii="Arial" w:hAnsi="Arial" w:cs="Arial"/>
        </w:rPr>
      </w:pPr>
      <w:r w:rsidRPr="006B5E2F">
        <w:rPr>
          <w:rFonts w:ascii="Arial" w:hAnsi="Arial" w:cs="Arial"/>
          <w:bCs/>
          <w:color w:val="000000"/>
        </w:rPr>
        <w:t>Le spese dovranno riferirsi agli interventi per cui si inoltra richiesta di contributo ed essere coerenti, congrue</w:t>
      </w:r>
      <w:r w:rsidR="009C2C50" w:rsidRPr="006B5E2F">
        <w:rPr>
          <w:rFonts w:ascii="Arial" w:hAnsi="Arial" w:cs="Arial"/>
          <w:bCs/>
          <w:color w:val="000000"/>
        </w:rPr>
        <w:t>, direttamente funzionali e</w:t>
      </w:r>
      <w:r w:rsidRPr="006B5E2F">
        <w:rPr>
          <w:rFonts w:ascii="Arial" w:hAnsi="Arial" w:cs="Arial"/>
          <w:bCs/>
          <w:color w:val="000000"/>
        </w:rPr>
        <w:t xml:space="preserve"> rivolte al raggiungimento delle finalità e degli obiettivi indicati nel presente avviso.</w:t>
      </w:r>
    </w:p>
    <w:p w14:paraId="09267A1A" w14:textId="4043D433" w:rsidR="003C1551" w:rsidRPr="006B5E2F" w:rsidRDefault="00306221" w:rsidP="00027E98">
      <w:pPr>
        <w:numPr>
          <w:ilvl w:val="0"/>
          <w:numId w:val="10"/>
        </w:numPr>
        <w:tabs>
          <w:tab w:val="left" w:pos="426"/>
        </w:tabs>
        <w:ind w:left="284" w:hanging="284"/>
        <w:jc w:val="both"/>
      </w:pPr>
      <w:r w:rsidRPr="006B5E2F">
        <w:rPr>
          <w:rFonts w:ascii="Arial" w:hAnsi="Arial" w:cs="Arial"/>
          <w:bCs/>
          <w:color w:val="000000"/>
        </w:rPr>
        <w:t>Sono ammissibili a contributo le spese riferite a interventi avviati</w:t>
      </w:r>
      <w:r w:rsidRPr="006B5E2F">
        <w:rPr>
          <w:rStyle w:val="Richiamoallanotaapidipagina"/>
          <w:rFonts w:ascii="Arial" w:hAnsi="Arial" w:cs="Arial"/>
          <w:bCs/>
          <w:color w:val="000000"/>
        </w:rPr>
        <w:footnoteReference w:id="1"/>
      </w:r>
      <w:r w:rsidRPr="006B5E2F">
        <w:rPr>
          <w:rFonts w:ascii="Arial" w:hAnsi="Arial" w:cs="Arial"/>
          <w:bCs/>
          <w:color w:val="000000"/>
        </w:rPr>
        <w:t xml:space="preserve"> dall’impresa dopo la presentazione della domanda di ammissione al </w:t>
      </w:r>
      <w:r w:rsidR="00D1388E" w:rsidRPr="006B5E2F">
        <w:rPr>
          <w:rFonts w:ascii="Arial" w:hAnsi="Arial" w:cs="Arial"/>
          <w:bCs/>
          <w:color w:val="000000"/>
        </w:rPr>
        <w:t>presente Avviso</w:t>
      </w:r>
      <w:r w:rsidRPr="006B5E2F">
        <w:rPr>
          <w:rFonts w:ascii="Arial" w:hAnsi="Arial" w:cs="Arial"/>
          <w:bCs/>
          <w:color w:val="000000"/>
        </w:rPr>
        <w:t xml:space="preserve"> e comunque fatturate a partire dal giorno successivo a quello di presentazione della domanda medesima. A tal fine si considerano:</w:t>
      </w:r>
    </w:p>
    <w:p w14:paraId="7E520411" w14:textId="7038B32C" w:rsidR="003C1551" w:rsidRPr="006B5E2F" w:rsidRDefault="00FE3AF5" w:rsidP="00027E98">
      <w:pPr>
        <w:numPr>
          <w:ilvl w:val="1"/>
          <w:numId w:val="15"/>
        </w:numPr>
        <w:tabs>
          <w:tab w:val="left" w:pos="284"/>
        </w:tabs>
        <w:ind w:left="1418" w:hanging="284"/>
        <w:jc w:val="both"/>
        <w:rPr>
          <w:rFonts w:ascii="Arial" w:hAnsi="Arial" w:cs="Arial"/>
          <w:bCs/>
        </w:rPr>
      </w:pPr>
      <w:r w:rsidRPr="006B5E2F">
        <w:rPr>
          <w:rFonts w:ascii="Arial" w:hAnsi="Arial" w:cs="Arial"/>
          <w:bCs/>
        </w:rPr>
        <w:t>L</w:t>
      </w:r>
      <w:r w:rsidR="00306221" w:rsidRPr="006B5E2F">
        <w:rPr>
          <w:rFonts w:ascii="Arial" w:hAnsi="Arial" w:cs="Arial"/>
          <w:bCs/>
        </w:rPr>
        <w:t xml:space="preserve">a data risultante dalla ricevuta di avvenuto invio </w:t>
      </w:r>
      <w:r w:rsidR="003C1551" w:rsidRPr="006B5E2F">
        <w:rPr>
          <w:rFonts w:ascii="Arial" w:hAnsi="Arial" w:cs="Arial"/>
          <w:bCs/>
        </w:rPr>
        <w:t xml:space="preserve">telematico della domanda di ammissione a contributo </w:t>
      </w:r>
      <w:r w:rsidR="00306221" w:rsidRPr="006B5E2F">
        <w:rPr>
          <w:rFonts w:ascii="Arial" w:hAnsi="Arial" w:cs="Arial"/>
          <w:bCs/>
        </w:rPr>
        <w:t>emessa dal server;</w:t>
      </w:r>
    </w:p>
    <w:p w14:paraId="4B1CFC1F" w14:textId="5FA74399" w:rsidR="00316C8E" w:rsidRPr="006B5E2F" w:rsidRDefault="00FE3AF5" w:rsidP="00027E98">
      <w:pPr>
        <w:numPr>
          <w:ilvl w:val="1"/>
          <w:numId w:val="15"/>
        </w:numPr>
        <w:tabs>
          <w:tab w:val="left" w:pos="284"/>
        </w:tabs>
        <w:ind w:left="1418" w:hanging="284"/>
        <w:jc w:val="both"/>
        <w:rPr>
          <w:rFonts w:ascii="Arial" w:hAnsi="Arial" w:cs="Arial"/>
          <w:bCs/>
        </w:rPr>
      </w:pPr>
      <w:r w:rsidRPr="006B5E2F">
        <w:rPr>
          <w:rFonts w:ascii="Arial" w:hAnsi="Arial" w:cs="Arial"/>
          <w:bCs/>
        </w:rPr>
        <w:t>L</w:t>
      </w:r>
      <w:r w:rsidR="00306221" w:rsidRPr="006B5E2F">
        <w:rPr>
          <w:rFonts w:ascii="Arial" w:hAnsi="Arial" w:cs="Arial"/>
          <w:bCs/>
        </w:rPr>
        <w:t>a data dei titoli di spesa</w:t>
      </w:r>
      <w:r w:rsidR="00306221" w:rsidRPr="006B5E2F">
        <w:rPr>
          <w:rFonts w:ascii="Arial" w:hAnsi="Arial" w:cs="Arial"/>
          <w:vertAlign w:val="superscript"/>
        </w:rPr>
        <w:footnoteReference w:id="2"/>
      </w:r>
      <w:r w:rsidR="00306221" w:rsidRPr="006B5E2F">
        <w:rPr>
          <w:rFonts w:ascii="Arial" w:hAnsi="Arial" w:cs="Arial"/>
          <w:bCs/>
        </w:rPr>
        <w:t xml:space="preserve"> e dei relativi pagamenti effettuati secondo le disposizioni di cui agl</w:t>
      </w:r>
      <w:r w:rsidR="00C61997" w:rsidRPr="006B5E2F">
        <w:rPr>
          <w:rFonts w:ascii="Arial" w:hAnsi="Arial" w:cs="Arial"/>
          <w:bCs/>
        </w:rPr>
        <w:t>i articoli successivi</w:t>
      </w:r>
      <w:r w:rsidR="00306221" w:rsidRPr="006B5E2F">
        <w:rPr>
          <w:rFonts w:ascii="Arial" w:hAnsi="Arial" w:cs="Arial"/>
          <w:bCs/>
        </w:rPr>
        <w:t>.</w:t>
      </w:r>
    </w:p>
    <w:p w14:paraId="0F9F1B76" w14:textId="0530843E" w:rsidR="00316C8E" w:rsidRPr="006B5E2F" w:rsidRDefault="00306221" w:rsidP="00027E98">
      <w:pPr>
        <w:numPr>
          <w:ilvl w:val="0"/>
          <w:numId w:val="10"/>
        </w:numPr>
        <w:ind w:left="284" w:hanging="284"/>
        <w:jc w:val="both"/>
      </w:pPr>
      <w:r w:rsidRPr="006B5E2F">
        <w:rPr>
          <w:rFonts w:ascii="Arial" w:hAnsi="Arial" w:cs="Arial"/>
          <w:bCs/>
          <w:color w:val="000000"/>
        </w:rPr>
        <w:t>Le s</w:t>
      </w:r>
      <w:r w:rsidR="009F6BE0" w:rsidRPr="006B5E2F">
        <w:rPr>
          <w:rFonts w:ascii="Arial" w:hAnsi="Arial" w:cs="Arial"/>
          <w:bCs/>
          <w:color w:val="000000"/>
        </w:rPr>
        <w:t xml:space="preserve">pese ammissibili devono </w:t>
      </w:r>
      <w:r w:rsidRPr="006B5E2F">
        <w:rPr>
          <w:rFonts w:ascii="Arial" w:hAnsi="Arial" w:cs="Arial"/>
          <w:bCs/>
          <w:color w:val="000000"/>
        </w:rPr>
        <w:t>riguardare le seguenti tipologie:</w:t>
      </w:r>
    </w:p>
    <w:p w14:paraId="41267602" w14:textId="77777777" w:rsidR="00BF75CD" w:rsidRPr="006B5E2F" w:rsidRDefault="003C1551" w:rsidP="00027E98">
      <w:pPr>
        <w:numPr>
          <w:ilvl w:val="1"/>
          <w:numId w:val="16"/>
        </w:numPr>
        <w:tabs>
          <w:tab w:val="left" w:pos="284"/>
        </w:tabs>
        <w:ind w:left="1418" w:hanging="284"/>
        <w:jc w:val="both"/>
        <w:rPr>
          <w:rFonts w:ascii="Arial" w:hAnsi="Arial" w:cs="Arial"/>
          <w:bCs/>
        </w:rPr>
      </w:pPr>
      <w:r w:rsidRPr="006B5E2F">
        <w:rPr>
          <w:rFonts w:ascii="Arial" w:hAnsi="Arial" w:cs="Arial"/>
          <w:b/>
          <w:bCs/>
        </w:rPr>
        <w:t>Progettazione:</w:t>
      </w:r>
      <w:r w:rsidRPr="006B5E2F">
        <w:rPr>
          <w:rFonts w:ascii="Arial" w:hAnsi="Arial" w:cs="Arial"/>
          <w:bCs/>
        </w:rPr>
        <w:t xml:space="preserve"> </w:t>
      </w:r>
      <w:r w:rsidR="00306221" w:rsidRPr="006B5E2F">
        <w:rPr>
          <w:rFonts w:ascii="Arial" w:hAnsi="Arial" w:cs="Arial"/>
          <w:bCs/>
        </w:rPr>
        <w:t xml:space="preserve">costi per progettazione e direzione lavori, eseguiti e fatturati da tecnico iscritto ad albo professionale o da altro soggetto abilitato, fino ad un massimo di € 10.000,00 e comunque non superiori al 7% del costo dell'investimento, con obbligo di produrre in sede di rendicontazione tutti gli elaborati, </w:t>
      </w:r>
      <w:r w:rsidR="00306221" w:rsidRPr="006B5E2F">
        <w:rPr>
          <w:rFonts w:ascii="Arial" w:hAnsi="Arial" w:cs="Arial"/>
          <w:bCs/>
          <w:color w:val="auto"/>
        </w:rPr>
        <w:t>vistati se del caso</w:t>
      </w:r>
      <w:r w:rsidR="00306221" w:rsidRPr="006B5E2F">
        <w:rPr>
          <w:rFonts w:ascii="Arial" w:hAnsi="Arial" w:cs="Arial"/>
          <w:bCs/>
        </w:rPr>
        <w:t>, dalle autorità competenti;</w:t>
      </w:r>
    </w:p>
    <w:p w14:paraId="5D937840" w14:textId="176267FC" w:rsidR="00BF75CD" w:rsidRPr="006B5E2F" w:rsidRDefault="003C1551" w:rsidP="00027E98">
      <w:pPr>
        <w:numPr>
          <w:ilvl w:val="1"/>
          <w:numId w:val="16"/>
        </w:numPr>
        <w:tabs>
          <w:tab w:val="left" w:pos="284"/>
        </w:tabs>
        <w:ind w:left="1418" w:hanging="284"/>
        <w:jc w:val="both"/>
        <w:rPr>
          <w:rFonts w:ascii="Arial" w:hAnsi="Arial" w:cs="Arial"/>
          <w:bCs/>
        </w:rPr>
      </w:pPr>
      <w:r w:rsidRPr="006B5E2F">
        <w:rPr>
          <w:rFonts w:ascii="Arial" w:hAnsi="Arial" w:cs="Arial"/>
          <w:b/>
        </w:rPr>
        <w:t>Materiali inventariabili:</w:t>
      </w:r>
      <w:r w:rsidRPr="006B5E2F">
        <w:rPr>
          <w:rFonts w:ascii="Arial" w:hAnsi="Arial" w:cs="Arial"/>
        </w:rPr>
        <w:t xml:space="preserve"> </w:t>
      </w:r>
      <w:r w:rsidR="00306221" w:rsidRPr="006B5E2F">
        <w:rPr>
          <w:rFonts w:ascii="Arial" w:hAnsi="Arial" w:cs="Arial"/>
        </w:rPr>
        <w:t>costi relativi all’acquisto di macchinari, impianti, attrezzature, sistemi, componenti, nonché le relative spese di montaggio e</w:t>
      </w:r>
      <w:r w:rsidR="00275DE7" w:rsidRPr="006B5E2F">
        <w:rPr>
          <w:rFonts w:ascii="Arial" w:hAnsi="Arial" w:cs="Arial"/>
        </w:rPr>
        <w:t xml:space="preserve"> </w:t>
      </w:r>
      <w:r w:rsidR="00306221" w:rsidRPr="006B5E2F">
        <w:rPr>
          <w:rFonts w:ascii="Arial" w:hAnsi="Arial" w:cs="Arial"/>
        </w:rPr>
        <w:t>allacciamento, compresi eventuali programmi informatici di gestione degli impianti;</w:t>
      </w:r>
    </w:p>
    <w:p w14:paraId="55A2A723" w14:textId="51D797AA" w:rsidR="003C1551" w:rsidRPr="006B5E2F" w:rsidRDefault="003C1551" w:rsidP="00027E98">
      <w:pPr>
        <w:numPr>
          <w:ilvl w:val="1"/>
          <w:numId w:val="16"/>
        </w:numPr>
        <w:tabs>
          <w:tab w:val="left" w:pos="284"/>
        </w:tabs>
        <w:ind w:left="1418" w:hanging="284"/>
        <w:jc w:val="both"/>
        <w:rPr>
          <w:rFonts w:ascii="Arial" w:hAnsi="Arial" w:cs="Arial"/>
          <w:bCs/>
          <w:color w:val="auto"/>
        </w:rPr>
      </w:pPr>
      <w:r w:rsidRPr="006B5E2F">
        <w:rPr>
          <w:rFonts w:ascii="Arial" w:hAnsi="Arial" w:cs="Arial"/>
          <w:b/>
        </w:rPr>
        <w:t>Lavori:</w:t>
      </w:r>
      <w:r w:rsidRPr="006B5E2F">
        <w:rPr>
          <w:rFonts w:ascii="Arial" w:hAnsi="Arial" w:cs="Arial"/>
        </w:rPr>
        <w:t xml:space="preserve"> </w:t>
      </w:r>
      <w:r w:rsidR="00306221" w:rsidRPr="006B5E2F">
        <w:rPr>
          <w:rFonts w:ascii="Arial" w:hAnsi="Arial" w:cs="Arial"/>
        </w:rPr>
        <w:t xml:space="preserve">costi relativi a opere edili, strettamente connesse e dimensionate, anche dal punto di vista funzionale, agli interventi ammissibili ai sensi </w:t>
      </w:r>
      <w:r w:rsidR="00306221" w:rsidRPr="006B5E2F">
        <w:rPr>
          <w:rFonts w:ascii="Arial" w:hAnsi="Arial" w:cs="Arial"/>
          <w:color w:val="auto"/>
        </w:rPr>
        <w:t>del</w:t>
      </w:r>
      <w:r w:rsidR="00D21356" w:rsidRPr="006B5E2F">
        <w:rPr>
          <w:rFonts w:ascii="Arial" w:hAnsi="Arial" w:cs="Arial"/>
          <w:color w:val="auto"/>
        </w:rPr>
        <w:t>l’Avviso</w:t>
      </w:r>
      <w:r w:rsidR="00306221" w:rsidRPr="006B5E2F">
        <w:rPr>
          <w:rFonts w:ascii="Arial" w:hAnsi="Arial" w:cs="Arial"/>
          <w:color w:val="auto"/>
        </w:rPr>
        <w:t>.</w:t>
      </w:r>
    </w:p>
    <w:p w14:paraId="1EF60B0C" w14:textId="680F16A0" w:rsidR="00F0697D" w:rsidRPr="006B5E2F" w:rsidRDefault="00F0697D" w:rsidP="00027E98">
      <w:pPr>
        <w:numPr>
          <w:ilvl w:val="0"/>
          <w:numId w:val="10"/>
        </w:numPr>
        <w:tabs>
          <w:tab w:val="left" w:pos="709"/>
        </w:tabs>
        <w:suppressAutoHyphens/>
        <w:ind w:left="284" w:right="-51" w:hanging="284"/>
        <w:jc w:val="both"/>
      </w:pPr>
      <w:r w:rsidRPr="006B5E2F">
        <w:rPr>
          <w:rFonts w:ascii="Arial" w:hAnsi="Arial" w:cs="Arial"/>
        </w:rPr>
        <w:t>Sono ammissibili gli interventi su impianti o macchinari se:</w:t>
      </w:r>
    </w:p>
    <w:p w14:paraId="7E878ECF" w14:textId="77777777" w:rsidR="00BE09A7" w:rsidRPr="006B5E2F" w:rsidRDefault="00F0697D" w:rsidP="00BE09A7">
      <w:pPr>
        <w:numPr>
          <w:ilvl w:val="1"/>
          <w:numId w:val="56"/>
        </w:numPr>
        <w:tabs>
          <w:tab w:val="left" w:pos="284"/>
        </w:tabs>
        <w:jc w:val="both"/>
        <w:rPr>
          <w:rFonts w:ascii="Arial" w:hAnsi="Arial" w:cs="Arial"/>
          <w:color w:val="auto"/>
        </w:rPr>
      </w:pPr>
      <w:r w:rsidRPr="006B5E2F">
        <w:rPr>
          <w:rFonts w:ascii="Arial" w:hAnsi="Arial" w:cs="Arial"/>
        </w:rPr>
        <w:t xml:space="preserve">gli stessi risultino di proprietà esclusiva </w:t>
      </w:r>
      <w:r w:rsidRPr="006B5E2F">
        <w:rPr>
          <w:rFonts w:ascii="Arial" w:hAnsi="Arial" w:cs="Arial"/>
          <w:color w:val="auto"/>
        </w:rPr>
        <w:t>del richiedente;</w:t>
      </w:r>
    </w:p>
    <w:p w14:paraId="77E1A763" w14:textId="77777777" w:rsidR="00BE09A7" w:rsidRPr="006B5E2F" w:rsidRDefault="00F0697D" w:rsidP="00BE09A7">
      <w:pPr>
        <w:numPr>
          <w:ilvl w:val="1"/>
          <w:numId w:val="56"/>
        </w:numPr>
        <w:tabs>
          <w:tab w:val="left" w:pos="284"/>
        </w:tabs>
        <w:jc w:val="both"/>
        <w:rPr>
          <w:rFonts w:ascii="Arial" w:hAnsi="Arial" w:cs="Arial"/>
          <w:color w:val="auto"/>
        </w:rPr>
      </w:pPr>
      <w:r w:rsidRPr="006B5E2F">
        <w:rPr>
          <w:rFonts w:ascii="Arial" w:hAnsi="Arial" w:cs="Arial"/>
          <w:color w:val="auto"/>
        </w:rPr>
        <w:t>siano funzionalmente inseriti nel ciclo produttivo;</w:t>
      </w:r>
    </w:p>
    <w:p w14:paraId="68F86982" w14:textId="77777777" w:rsidR="00BE09A7" w:rsidRPr="006B5E2F" w:rsidRDefault="00F0697D" w:rsidP="00BE09A7">
      <w:pPr>
        <w:numPr>
          <w:ilvl w:val="1"/>
          <w:numId w:val="56"/>
        </w:numPr>
        <w:tabs>
          <w:tab w:val="left" w:pos="284"/>
        </w:tabs>
        <w:jc w:val="both"/>
        <w:rPr>
          <w:rFonts w:ascii="Arial" w:hAnsi="Arial" w:cs="Arial"/>
          <w:color w:val="auto"/>
        </w:rPr>
      </w:pPr>
      <w:r w:rsidRPr="006B5E2F">
        <w:rPr>
          <w:rFonts w:ascii="Arial" w:hAnsi="Arial" w:cs="Arial"/>
          <w:color w:val="auto"/>
        </w:rPr>
        <w:t>il ciclo produttivo sia attivo e funzionante;</w:t>
      </w:r>
    </w:p>
    <w:p w14:paraId="60CF65DB" w14:textId="1CF4963E" w:rsidR="00F0697D" w:rsidRPr="006B5E2F" w:rsidRDefault="00BE09A7" w:rsidP="00BE09A7">
      <w:pPr>
        <w:numPr>
          <w:ilvl w:val="1"/>
          <w:numId w:val="56"/>
        </w:numPr>
        <w:tabs>
          <w:tab w:val="left" w:pos="284"/>
        </w:tabs>
        <w:jc w:val="both"/>
        <w:rPr>
          <w:rFonts w:ascii="Arial" w:hAnsi="Arial" w:cs="Arial"/>
          <w:color w:val="auto"/>
        </w:rPr>
      </w:pPr>
      <w:r w:rsidRPr="006B5E2F">
        <w:rPr>
          <w:rFonts w:ascii="Arial" w:hAnsi="Arial" w:cs="Arial"/>
          <w:color w:val="auto"/>
        </w:rPr>
        <w:t xml:space="preserve">siano </w:t>
      </w:r>
      <w:r w:rsidR="00F0697D" w:rsidRPr="006B5E2F">
        <w:rPr>
          <w:rFonts w:ascii="Arial" w:hAnsi="Arial" w:cs="Arial"/>
          <w:color w:val="auto"/>
        </w:rPr>
        <w:t>installati in immobile risultante dalla visura camerale ove si riscontri la sede progettuale.</w:t>
      </w:r>
      <w:r w:rsidR="00F0697D" w:rsidRPr="006B5E2F">
        <w:rPr>
          <w:color w:val="auto"/>
        </w:rPr>
        <w:t xml:space="preserve"> </w:t>
      </w:r>
    </w:p>
    <w:p w14:paraId="2EB222FB" w14:textId="50D01E95" w:rsidR="00316C8E" w:rsidRPr="006B5E2F" w:rsidRDefault="00306221" w:rsidP="00027E98">
      <w:pPr>
        <w:pStyle w:val="WW-Rientrocorpodeltesto2"/>
        <w:numPr>
          <w:ilvl w:val="0"/>
          <w:numId w:val="10"/>
        </w:numPr>
        <w:tabs>
          <w:tab w:val="left" w:pos="426"/>
        </w:tabs>
        <w:ind w:left="284" w:hanging="284"/>
      </w:pPr>
      <w:r w:rsidRPr="006B5E2F">
        <w:rPr>
          <w:rFonts w:ascii="Arial" w:hAnsi="Arial" w:cs="Arial"/>
        </w:rPr>
        <w:t>Le richieste per interventi su strutture edilizie non di proprietà dell’azienda</w:t>
      </w:r>
      <w:r w:rsidR="00C51D32" w:rsidRPr="006B5E2F">
        <w:rPr>
          <w:rFonts w:ascii="Arial" w:hAnsi="Arial" w:cs="Arial"/>
        </w:rPr>
        <w:t>,</w:t>
      </w:r>
      <w:r w:rsidRPr="006B5E2F">
        <w:rPr>
          <w:rFonts w:ascii="Arial" w:hAnsi="Arial" w:cs="Arial"/>
        </w:rPr>
        <w:t xml:space="preserve"> oltre a rispettare le condizioni di cui ai punti precedenti, a pena di inammissibilità, dovranno essere corredate dai seguenti documenti:</w:t>
      </w:r>
    </w:p>
    <w:p w14:paraId="67E49EDB" w14:textId="277AA5F1" w:rsidR="00BF75CD" w:rsidRPr="006B5E2F" w:rsidRDefault="00FE3AF5" w:rsidP="00027E98">
      <w:pPr>
        <w:numPr>
          <w:ilvl w:val="1"/>
          <w:numId w:val="10"/>
        </w:numPr>
        <w:tabs>
          <w:tab w:val="left" w:pos="284"/>
        </w:tabs>
        <w:suppressAutoHyphens/>
        <w:ind w:left="1418" w:right="-51" w:hanging="284"/>
        <w:jc w:val="both"/>
        <w:rPr>
          <w:rFonts w:ascii="Arial" w:hAnsi="Arial" w:cs="Arial"/>
        </w:rPr>
      </w:pPr>
      <w:r w:rsidRPr="006B5E2F">
        <w:rPr>
          <w:rFonts w:ascii="Arial" w:hAnsi="Arial" w:cs="Arial"/>
        </w:rPr>
        <w:t>C</w:t>
      </w:r>
      <w:r w:rsidR="00306221" w:rsidRPr="006B5E2F">
        <w:rPr>
          <w:rFonts w:ascii="Arial" w:hAnsi="Arial" w:cs="Arial"/>
        </w:rPr>
        <w:t>opia della visura catastale dell’immobile;</w:t>
      </w:r>
    </w:p>
    <w:p w14:paraId="0112B240" w14:textId="7E415EA5" w:rsidR="00316C8E" w:rsidRPr="006B5E2F" w:rsidRDefault="00FE3AF5" w:rsidP="00027E98">
      <w:pPr>
        <w:numPr>
          <w:ilvl w:val="1"/>
          <w:numId w:val="10"/>
        </w:numPr>
        <w:tabs>
          <w:tab w:val="left" w:pos="284"/>
        </w:tabs>
        <w:suppressAutoHyphens/>
        <w:ind w:left="1418" w:right="-51" w:hanging="284"/>
        <w:jc w:val="both"/>
        <w:rPr>
          <w:rFonts w:ascii="Arial" w:hAnsi="Arial" w:cs="Arial"/>
        </w:rPr>
      </w:pPr>
      <w:r w:rsidRPr="006B5E2F">
        <w:rPr>
          <w:rFonts w:ascii="Arial" w:hAnsi="Arial" w:cs="Arial"/>
        </w:rPr>
        <w:t>C</w:t>
      </w:r>
      <w:r w:rsidR="00306221" w:rsidRPr="006B5E2F">
        <w:rPr>
          <w:rFonts w:ascii="Arial" w:hAnsi="Arial" w:cs="Arial"/>
        </w:rPr>
        <w:t>opia del c</w:t>
      </w:r>
      <w:r w:rsidR="00C51D32" w:rsidRPr="006B5E2F">
        <w:rPr>
          <w:rFonts w:ascii="Arial" w:hAnsi="Arial" w:cs="Arial"/>
        </w:rPr>
        <w:t xml:space="preserve">ontratto di affitto registrato </w:t>
      </w:r>
      <w:r w:rsidR="00306221" w:rsidRPr="006B5E2F">
        <w:rPr>
          <w:rFonts w:ascii="Arial" w:hAnsi="Arial" w:cs="Arial"/>
        </w:rPr>
        <w:t>dell’immobile</w:t>
      </w:r>
      <w:r w:rsidR="00C51D32" w:rsidRPr="006B5E2F">
        <w:rPr>
          <w:rFonts w:ascii="Arial" w:hAnsi="Arial" w:cs="Arial"/>
        </w:rPr>
        <w:t xml:space="preserve"> (il comodato, anche se registrato non è considerato un documento valido ai fini del</w:t>
      </w:r>
      <w:r w:rsidR="009F6BE0" w:rsidRPr="006B5E2F">
        <w:rPr>
          <w:rFonts w:ascii="Arial" w:hAnsi="Arial" w:cs="Arial"/>
        </w:rPr>
        <w:t>l’Avviso</w:t>
      </w:r>
      <w:r w:rsidR="00C51D32" w:rsidRPr="006B5E2F">
        <w:rPr>
          <w:rFonts w:ascii="Arial" w:hAnsi="Arial" w:cs="Arial"/>
        </w:rPr>
        <w:t>)</w:t>
      </w:r>
      <w:r w:rsidR="00306221" w:rsidRPr="006B5E2F">
        <w:rPr>
          <w:rFonts w:ascii="Arial" w:hAnsi="Arial" w:cs="Arial"/>
        </w:rPr>
        <w:t>;</w:t>
      </w:r>
    </w:p>
    <w:p w14:paraId="4614E69C" w14:textId="07F7A7F7" w:rsidR="00C51D32" w:rsidRPr="006B5E2F" w:rsidRDefault="00FE3AF5" w:rsidP="00027E98">
      <w:pPr>
        <w:numPr>
          <w:ilvl w:val="1"/>
          <w:numId w:val="10"/>
        </w:numPr>
        <w:tabs>
          <w:tab w:val="left" w:pos="284"/>
        </w:tabs>
        <w:suppressAutoHyphens/>
        <w:ind w:left="1418" w:right="-51" w:hanging="284"/>
        <w:jc w:val="both"/>
        <w:rPr>
          <w:rFonts w:ascii="Arial" w:hAnsi="Arial" w:cs="Arial"/>
          <w:color w:val="auto"/>
        </w:rPr>
      </w:pPr>
      <w:r w:rsidRPr="006B5E2F">
        <w:rPr>
          <w:rFonts w:ascii="Arial" w:hAnsi="Arial" w:cs="Arial"/>
        </w:rPr>
        <w:t>D</w:t>
      </w:r>
      <w:r w:rsidR="00306221" w:rsidRPr="006B5E2F">
        <w:rPr>
          <w:rFonts w:ascii="Arial" w:hAnsi="Arial" w:cs="Arial"/>
        </w:rPr>
        <w:t xml:space="preserve">ichiarazione con la quale il proprietario autorizza l’esecuzione dei lavori e si impegna a mantenere, a pena di decadenza, il vincolo di destinazione </w:t>
      </w:r>
      <w:r w:rsidR="00306221" w:rsidRPr="006B5E2F">
        <w:rPr>
          <w:rFonts w:ascii="Arial" w:hAnsi="Arial" w:cs="Arial"/>
          <w:color w:val="auto"/>
        </w:rPr>
        <w:t>dell’immobile per almeno 5 anni dalla data di conc</w:t>
      </w:r>
      <w:r w:rsidR="00832EA4" w:rsidRPr="006B5E2F">
        <w:rPr>
          <w:rFonts w:ascii="Arial" w:hAnsi="Arial" w:cs="Arial"/>
          <w:color w:val="auto"/>
        </w:rPr>
        <w:t>lusione dei lavori (</w:t>
      </w:r>
      <w:r w:rsidR="00015AFC" w:rsidRPr="006B5E2F">
        <w:rPr>
          <w:rFonts w:ascii="Arial" w:hAnsi="Arial" w:cs="Arial"/>
          <w:color w:val="auto"/>
        </w:rPr>
        <w:fldChar w:fldCharType="begin"/>
      </w:r>
      <w:r w:rsidR="00015AFC" w:rsidRPr="006B5E2F">
        <w:rPr>
          <w:rFonts w:ascii="Arial" w:hAnsi="Arial" w:cs="Arial"/>
          <w:color w:val="auto"/>
        </w:rPr>
        <w:instrText xml:space="preserve"> REF All_DichiarazioneAutorizzazioneEsecuzion \r \h  \* MERGEFORMAT </w:instrText>
      </w:r>
      <w:r w:rsidR="00015AFC" w:rsidRPr="006B5E2F">
        <w:rPr>
          <w:rFonts w:ascii="Arial" w:hAnsi="Arial" w:cs="Arial"/>
          <w:color w:val="auto"/>
        </w:rPr>
      </w:r>
      <w:r w:rsidR="00015AFC" w:rsidRPr="006B5E2F">
        <w:rPr>
          <w:rFonts w:ascii="Arial" w:hAnsi="Arial" w:cs="Arial"/>
          <w:color w:val="auto"/>
        </w:rPr>
        <w:fldChar w:fldCharType="separate"/>
      </w:r>
      <w:r w:rsidR="00123291" w:rsidRPr="006B5E2F">
        <w:rPr>
          <w:rFonts w:ascii="Arial" w:hAnsi="Arial" w:cs="Arial"/>
          <w:color w:val="auto"/>
        </w:rPr>
        <w:t>Allegato 3</w:t>
      </w:r>
      <w:r w:rsidR="00015AFC" w:rsidRPr="006B5E2F">
        <w:rPr>
          <w:rFonts w:ascii="Arial" w:hAnsi="Arial" w:cs="Arial"/>
          <w:color w:val="auto"/>
        </w:rPr>
        <w:fldChar w:fldCharType="end"/>
      </w:r>
      <w:r w:rsidR="00832EA4" w:rsidRPr="006B5E2F">
        <w:rPr>
          <w:rFonts w:ascii="Arial" w:hAnsi="Arial" w:cs="Arial"/>
          <w:color w:val="auto"/>
        </w:rPr>
        <w:t>).</w:t>
      </w:r>
    </w:p>
    <w:p w14:paraId="687BB311" w14:textId="456004B8" w:rsidR="009051A6" w:rsidRPr="006B5E2F" w:rsidRDefault="00306221" w:rsidP="009051A6">
      <w:pPr>
        <w:pStyle w:val="Paragrafoelenco"/>
        <w:numPr>
          <w:ilvl w:val="0"/>
          <w:numId w:val="10"/>
        </w:numPr>
        <w:tabs>
          <w:tab w:val="left" w:pos="709"/>
        </w:tabs>
        <w:suppressAutoHyphens/>
        <w:ind w:left="284" w:right="-51" w:hanging="284"/>
        <w:jc w:val="both"/>
      </w:pPr>
      <w:r w:rsidRPr="006B5E2F">
        <w:rPr>
          <w:rFonts w:ascii="Arial" w:hAnsi="Arial" w:cs="Arial"/>
          <w:lang w:eastAsia="ar-SA"/>
        </w:rPr>
        <w:t>Relativamente agli acquisti effettuati tramite locazione</w:t>
      </w:r>
      <w:r w:rsidR="00C51D32" w:rsidRPr="006B5E2F">
        <w:rPr>
          <w:rFonts w:ascii="Arial" w:hAnsi="Arial" w:cs="Arial"/>
          <w:lang w:eastAsia="ar-SA"/>
        </w:rPr>
        <w:t xml:space="preserve"> finanziaria (“leasing”), sarà </w:t>
      </w:r>
      <w:r w:rsidRPr="006B5E2F">
        <w:rPr>
          <w:rFonts w:ascii="Arial" w:hAnsi="Arial" w:cs="Arial"/>
          <w:lang w:eastAsia="ar-SA"/>
        </w:rPr>
        <w:t xml:space="preserve">applicato il disposto di cui all’art. 8 lettera a) del D.P.R. 196/2008. Il contributo sarà pertanto erogato secondo la modalità di concessione “tramite il concedente”. Ai fini dell’ammissibilità delle relative spese, l’impresa dovrà stipulare contratti di locazione finanziaria unicamente con le società di leasing di cui all’art. 107 del D.Lgs. </w:t>
      </w:r>
      <w:r w:rsidR="00275DE7" w:rsidRPr="006B5E2F">
        <w:rPr>
          <w:rFonts w:ascii="Arial" w:hAnsi="Arial" w:cs="Arial"/>
          <w:lang w:eastAsia="ar-SA"/>
        </w:rPr>
        <w:t>385/93 e successive modifiche e</w:t>
      </w:r>
      <w:r w:rsidRPr="006B5E2F">
        <w:rPr>
          <w:rFonts w:ascii="Arial" w:hAnsi="Arial" w:cs="Arial"/>
          <w:lang w:eastAsia="ar-SA"/>
        </w:rPr>
        <w:t xml:space="preserve"> integrazioni, ovvero con società di leasing iscritte all’Albo di cui a</w:t>
      </w:r>
      <w:r w:rsidR="00240E2C" w:rsidRPr="006B5E2F">
        <w:rPr>
          <w:rFonts w:ascii="Arial" w:hAnsi="Arial" w:cs="Arial"/>
          <w:lang w:eastAsia="ar-SA"/>
        </w:rPr>
        <w:t xml:space="preserve">ll’art. 13 dello stesso Decreto </w:t>
      </w:r>
      <w:r w:rsidR="004F17EC" w:rsidRPr="006B5E2F">
        <w:rPr>
          <w:rFonts w:ascii="Arial" w:hAnsi="Arial" w:cs="Arial"/>
          <w:lang w:eastAsia="ar-SA"/>
        </w:rPr>
        <w:t>e</w:t>
      </w:r>
      <w:r w:rsidR="009051A6" w:rsidRPr="006B5E2F">
        <w:rPr>
          <w:rFonts w:ascii="Arial" w:hAnsi="Arial" w:cs="Arial"/>
          <w:color w:val="000000"/>
        </w:rPr>
        <w:t xml:space="preserve"> che abbiano sottoscritto con la Regione Umbria apposite convenzioni per la programmazione POR FESR (2014-2020).</w:t>
      </w:r>
    </w:p>
    <w:p w14:paraId="6B9CD7E2" w14:textId="77777777" w:rsidR="00BF75CD" w:rsidRPr="006B5E2F" w:rsidRDefault="00BF75CD" w:rsidP="00027E98">
      <w:pPr>
        <w:pStyle w:val="Paragrafoelenco"/>
        <w:numPr>
          <w:ilvl w:val="0"/>
          <w:numId w:val="10"/>
        </w:numPr>
        <w:tabs>
          <w:tab w:val="left" w:pos="709"/>
        </w:tabs>
        <w:suppressAutoHyphens/>
        <w:ind w:left="284" w:right="-51" w:hanging="284"/>
        <w:jc w:val="both"/>
        <w:rPr>
          <w:rFonts w:ascii="Arial" w:hAnsi="Arial" w:cs="Arial"/>
        </w:rPr>
      </w:pPr>
      <w:r w:rsidRPr="006B5E2F">
        <w:rPr>
          <w:rFonts w:ascii="Arial" w:hAnsi="Arial" w:cs="Arial"/>
        </w:rPr>
        <w:t>Tutte le spese per le quali si richiede il finanziamento sono ammissibili al netto dell’IVA e devono essere regolate solo ed esclusivamente a mezzo bonifico bancario.</w:t>
      </w:r>
      <w:r w:rsidRPr="006B5E2F">
        <w:t xml:space="preserve"> </w:t>
      </w:r>
    </w:p>
    <w:p w14:paraId="13D17337" w14:textId="0CF4D41C" w:rsidR="00BF75CD" w:rsidRPr="006B5E2F" w:rsidRDefault="00BF75CD" w:rsidP="00027E98">
      <w:pPr>
        <w:pStyle w:val="Paragrafoelenco"/>
        <w:numPr>
          <w:ilvl w:val="0"/>
          <w:numId w:val="10"/>
        </w:numPr>
        <w:tabs>
          <w:tab w:val="left" w:pos="709"/>
        </w:tabs>
        <w:suppressAutoHyphens/>
        <w:ind w:left="284" w:right="-51" w:hanging="284"/>
        <w:jc w:val="both"/>
        <w:rPr>
          <w:rFonts w:ascii="Arial" w:hAnsi="Arial" w:cs="Arial"/>
        </w:rPr>
      </w:pPr>
      <w:r w:rsidRPr="006B5E2F">
        <w:rPr>
          <w:rFonts w:ascii="Arial" w:hAnsi="Arial" w:cs="Arial"/>
        </w:rPr>
        <w:t>I costi unitari massimi ammissibili, le tipologie costruttive ed i valori delle prestazioni energetiche unitarie per interventi riguardanti coibentazione coperture, controsoffitti, pareti verticali, sostituzione infissi, impianto di illuminazione e realizzazione impianti fotovoltaici, sono quelli definiti nell’</w:t>
      </w:r>
      <w:r w:rsidR="00015AFC" w:rsidRPr="006B5E2F">
        <w:rPr>
          <w:rFonts w:ascii="Arial" w:hAnsi="Arial" w:cs="Arial"/>
        </w:rPr>
        <w:fldChar w:fldCharType="begin"/>
      </w:r>
      <w:r w:rsidR="00015AFC" w:rsidRPr="006B5E2F">
        <w:rPr>
          <w:rFonts w:ascii="Arial" w:hAnsi="Arial" w:cs="Arial"/>
        </w:rPr>
        <w:instrText xml:space="preserve"> REF All_CostiCaratteristiche \r \h  \* MERGEFORMAT </w:instrText>
      </w:r>
      <w:r w:rsidR="00015AFC" w:rsidRPr="006B5E2F">
        <w:rPr>
          <w:rFonts w:ascii="Arial" w:hAnsi="Arial" w:cs="Arial"/>
        </w:rPr>
      </w:r>
      <w:r w:rsidR="00015AFC" w:rsidRPr="006B5E2F">
        <w:rPr>
          <w:rFonts w:ascii="Arial" w:hAnsi="Arial" w:cs="Arial"/>
        </w:rPr>
        <w:fldChar w:fldCharType="separate"/>
      </w:r>
      <w:r w:rsidR="00123291" w:rsidRPr="006B5E2F">
        <w:rPr>
          <w:rFonts w:ascii="Arial" w:hAnsi="Arial" w:cs="Arial"/>
        </w:rPr>
        <w:t>Allegato 2</w:t>
      </w:r>
      <w:r w:rsidR="00015AFC" w:rsidRPr="006B5E2F">
        <w:rPr>
          <w:rFonts w:ascii="Arial" w:hAnsi="Arial" w:cs="Arial"/>
        </w:rPr>
        <w:fldChar w:fldCharType="end"/>
      </w:r>
      <w:r w:rsidR="00015AFC" w:rsidRPr="006B5E2F">
        <w:rPr>
          <w:rFonts w:ascii="Arial" w:hAnsi="Arial" w:cs="Arial"/>
        </w:rPr>
        <w:t xml:space="preserve"> </w:t>
      </w:r>
      <w:r w:rsidRPr="006B5E2F">
        <w:rPr>
          <w:rFonts w:ascii="Arial" w:hAnsi="Arial" w:cs="Arial"/>
        </w:rPr>
        <w:t xml:space="preserve">del </w:t>
      </w:r>
      <w:r w:rsidR="004C5992" w:rsidRPr="006B5E2F">
        <w:rPr>
          <w:rFonts w:ascii="Arial" w:hAnsi="Arial" w:cs="Arial"/>
          <w:bCs/>
          <w:color w:val="000000"/>
        </w:rPr>
        <w:t>presente Avviso</w:t>
      </w:r>
      <w:r w:rsidRPr="006B5E2F">
        <w:rPr>
          <w:rFonts w:ascii="Arial" w:hAnsi="Arial" w:cs="Arial"/>
        </w:rPr>
        <w:t>.</w:t>
      </w:r>
    </w:p>
    <w:p w14:paraId="5790340D" w14:textId="77777777" w:rsidR="00BF75CD" w:rsidRPr="006B5E2F" w:rsidRDefault="00BF75CD">
      <w:pPr>
        <w:jc w:val="both"/>
        <w:rPr>
          <w:rFonts w:ascii="Arial" w:hAnsi="Arial" w:cs="Arial"/>
          <w:bCs/>
          <w:color w:val="000000"/>
        </w:rPr>
      </w:pPr>
    </w:p>
    <w:p w14:paraId="6A1820E0" w14:textId="3A02811A" w:rsidR="00316C8E" w:rsidRPr="006B5E2F" w:rsidRDefault="00BF75CD" w:rsidP="001E7AA1">
      <w:pPr>
        <w:jc w:val="center"/>
      </w:pPr>
      <w:r w:rsidRPr="006B5E2F">
        <w:rPr>
          <w:rFonts w:ascii="Arial" w:hAnsi="Arial" w:cs="Arial"/>
          <w:b/>
          <w:bCs/>
          <w:color w:val="000000"/>
        </w:rPr>
        <w:t>Art. 6</w:t>
      </w:r>
      <w:r w:rsidR="002B1B93" w:rsidRPr="006B5E2F">
        <w:rPr>
          <w:rFonts w:ascii="Arial" w:hAnsi="Arial" w:cs="Arial"/>
          <w:b/>
          <w:bCs/>
          <w:color w:val="000000"/>
        </w:rPr>
        <w:t xml:space="preserve"> </w:t>
      </w:r>
      <w:r w:rsidR="00832EA4" w:rsidRPr="006B5E2F">
        <w:rPr>
          <w:rFonts w:ascii="Arial" w:hAnsi="Arial" w:cs="F2"/>
          <w:b/>
        </w:rPr>
        <w:t>–</w:t>
      </w:r>
      <w:r w:rsidR="002B1B93" w:rsidRPr="006B5E2F">
        <w:rPr>
          <w:rFonts w:ascii="Arial" w:hAnsi="Arial" w:cs="Arial"/>
          <w:b/>
          <w:bCs/>
          <w:color w:val="000000"/>
        </w:rPr>
        <w:t xml:space="preserve"> Spese escluse</w:t>
      </w:r>
    </w:p>
    <w:p w14:paraId="3AB22152" w14:textId="77777777" w:rsidR="00316C8E" w:rsidRPr="006B5E2F" w:rsidRDefault="00316C8E">
      <w:pPr>
        <w:jc w:val="both"/>
        <w:rPr>
          <w:rFonts w:ascii="Arial" w:hAnsi="Arial" w:cs="Arial"/>
          <w:b/>
          <w:bCs/>
          <w:color w:val="000000"/>
        </w:rPr>
      </w:pPr>
    </w:p>
    <w:p w14:paraId="5EB50880" w14:textId="1553BE4E" w:rsidR="00316C8E" w:rsidRPr="006B5E2F" w:rsidRDefault="00306221" w:rsidP="00027E98">
      <w:pPr>
        <w:pStyle w:val="Paragrafoelenco"/>
        <w:numPr>
          <w:ilvl w:val="0"/>
          <w:numId w:val="17"/>
        </w:numPr>
        <w:tabs>
          <w:tab w:val="left" w:pos="709"/>
        </w:tabs>
        <w:suppressAutoHyphens/>
        <w:ind w:right="-51"/>
        <w:jc w:val="both"/>
        <w:rPr>
          <w:rFonts w:ascii="Arial" w:hAnsi="Arial" w:cs="Arial"/>
        </w:rPr>
      </w:pPr>
      <w:r w:rsidRPr="006B5E2F">
        <w:rPr>
          <w:rFonts w:ascii="Arial" w:hAnsi="Arial" w:cs="Arial"/>
        </w:rPr>
        <w:t xml:space="preserve">Sono escluse </w:t>
      </w:r>
      <w:r w:rsidR="00E74E1A" w:rsidRPr="006B5E2F">
        <w:rPr>
          <w:rFonts w:ascii="Arial" w:hAnsi="Arial" w:cs="Arial"/>
        </w:rPr>
        <w:t xml:space="preserve">dalle agevolazioni </w:t>
      </w:r>
      <w:r w:rsidRPr="006B5E2F">
        <w:rPr>
          <w:rFonts w:ascii="Arial" w:hAnsi="Arial" w:cs="Arial"/>
        </w:rPr>
        <w:t>le spese sostenut</w:t>
      </w:r>
      <w:r w:rsidR="00E74E1A" w:rsidRPr="006B5E2F">
        <w:rPr>
          <w:rFonts w:ascii="Arial" w:hAnsi="Arial" w:cs="Arial"/>
        </w:rPr>
        <w:t>e</w:t>
      </w:r>
      <w:r w:rsidRPr="006B5E2F">
        <w:rPr>
          <w:rFonts w:ascii="Arial" w:hAnsi="Arial" w:cs="Arial"/>
        </w:rPr>
        <w:t xml:space="preserve"> per:</w:t>
      </w:r>
    </w:p>
    <w:p w14:paraId="4BD21925" w14:textId="012CFE0F" w:rsidR="002925CB" w:rsidRPr="006B5E2F" w:rsidRDefault="002925CB" w:rsidP="00174693">
      <w:pPr>
        <w:numPr>
          <w:ilvl w:val="1"/>
          <w:numId w:val="10"/>
        </w:numPr>
        <w:tabs>
          <w:tab w:val="left" w:pos="284"/>
        </w:tabs>
        <w:suppressAutoHyphens/>
        <w:ind w:left="1418" w:right="-51" w:hanging="284"/>
        <w:jc w:val="both"/>
        <w:rPr>
          <w:rFonts w:ascii="Arial" w:hAnsi="Arial" w:cs="Arial"/>
        </w:rPr>
      </w:pPr>
      <w:r w:rsidRPr="006B5E2F">
        <w:rPr>
          <w:rFonts w:ascii="Arial" w:hAnsi="Arial" w:cs="Arial"/>
        </w:rPr>
        <w:t>I</w:t>
      </w:r>
      <w:r w:rsidR="00306221" w:rsidRPr="006B5E2F">
        <w:rPr>
          <w:rFonts w:ascii="Arial" w:hAnsi="Arial" w:cs="Arial"/>
        </w:rPr>
        <w:t>nvestimenti inerenti la coibentazione di strutture non climatizzate in maniera strutturale e continuativa</w:t>
      </w:r>
      <w:r w:rsidR="00BB1C78" w:rsidRPr="006B5E2F">
        <w:rPr>
          <w:rFonts w:ascii="Arial" w:hAnsi="Arial" w:cs="Arial"/>
        </w:rPr>
        <w:t xml:space="preserve">, fatto salvo che l’intervento non comprenda la contestuale installazione </w:t>
      </w:r>
      <w:r w:rsidR="0059209E" w:rsidRPr="006B5E2F">
        <w:rPr>
          <w:rFonts w:ascii="Arial" w:hAnsi="Arial" w:cs="Arial"/>
        </w:rPr>
        <w:t>di dispositivi ad alta efficienza</w:t>
      </w:r>
      <w:r w:rsidR="00174693" w:rsidRPr="006B5E2F">
        <w:rPr>
          <w:rFonts w:ascii="Arial" w:hAnsi="Arial" w:cs="Arial"/>
        </w:rPr>
        <w:t>, adeguatamente dimensionati per l’immobile</w:t>
      </w:r>
      <w:r w:rsidR="0059209E" w:rsidRPr="006B5E2F">
        <w:rPr>
          <w:rFonts w:ascii="Arial" w:hAnsi="Arial" w:cs="Arial"/>
        </w:rPr>
        <w:t>, secondo le migliori tecnologie disponibili sul mercato</w:t>
      </w:r>
      <w:r w:rsidR="00EB3539" w:rsidRPr="006B5E2F">
        <w:rPr>
          <w:rFonts w:ascii="Arial" w:hAnsi="Arial" w:cs="Arial"/>
        </w:rPr>
        <w:t xml:space="preserve"> </w:t>
      </w:r>
      <w:r w:rsidR="00EB3539" w:rsidRPr="006B5E2F">
        <w:rPr>
          <w:rFonts w:ascii="Arial" w:hAnsi="Arial" w:cs="Arial"/>
          <w:i/>
        </w:rPr>
        <w:t>B</w:t>
      </w:r>
      <w:r w:rsidR="003C2EEE" w:rsidRPr="006B5E2F">
        <w:rPr>
          <w:rFonts w:ascii="Arial" w:hAnsi="Arial" w:cs="Arial"/>
          <w:i/>
        </w:rPr>
        <w:t xml:space="preserve">est Available Technology </w:t>
      </w:r>
      <w:r w:rsidR="003C2EEE" w:rsidRPr="006B5E2F">
        <w:rPr>
          <w:rFonts w:ascii="Arial" w:hAnsi="Arial" w:cs="Arial"/>
        </w:rPr>
        <w:t>(B.A.T.)</w:t>
      </w:r>
      <w:r w:rsidR="00A32E96">
        <w:rPr>
          <w:rFonts w:ascii="Arial" w:hAnsi="Arial" w:cs="Arial"/>
        </w:rPr>
        <w:t>.</w:t>
      </w:r>
    </w:p>
    <w:p w14:paraId="082933A9" w14:textId="4D49CEEF" w:rsidR="002925CB" w:rsidRPr="006B5E2F" w:rsidRDefault="002925CB" w:rsidP="00027E98">
      <w:pPr>
        <w:numPr>
          <w:ilvl w:val="1"/>
          <w:numId w:val="10"/>
        </w:numPr>
        <w:tabs>
          <w:tab w:val="left" w:pos="284"/>
        </w:tabs>
        <w:suppressAutoHyphens/>
        <w:ind w:left="1418" w:right="-51" w:hanging="284"/>
        <w:jc w:val="both"/>
        <w:rPr>
          <w:rFonts w:ascii="Arial" w:hAnsi="Arial" w:cs="Arial"/>
        </w:rPr>
      </w:pPr>
      <w:r w:rsidRPr="006B5E2F">
        <w:rPr>
          <w:rFonts w:ascii="Arial" w:hAnsi="Arial" w:cs="Arial"/>
        </w:rPr>
        <w:t>I</w:t>
      </w:r>
      <w:r w:rsidR="00306221" w:rsidRPr="006B5E2F">
        <w:rPr>
          <w:rFonts w:ascii="Arial" w:hAnsi="Arial" w:cs="Arial"/>
        </w:rPr>
        <w:t>mpianti o macchinari la cui sostituzione o installazi</w:t>
      </w:r>
      <w:r w:rsidR="00A32E96">
        <w:rPr>
          <w:rFonts w:ascii="Arial" w:hAnsi="Arial" w:cs="Arial"/>
        </w:rPr>
        <w:t>one derivi da obblighi di legge.</w:t>
      </w:r>
    </w:p>
    <w:p w14:paraId="6EAA3F39" w14:textId="148E7A9F" w:rsidR="002925CB" w:rsidRPr="006B5E2F" w:rsidRDefault="002925CB" w:rsidP="00027E98">
      <w:pPr>
        <w:numPr>
          <w:ilvl w:val="1"/>
          <w:numId w:val="10"/>
        </w:numPr>
        <w:tabs>
          <w:tab w:val="left" w:pos="284"/>
        </w:tabs>
        <w:suppressAutoHyphens/>
        <w:ind w:left="1418" w:right="-51" w:hanging="284"/>
        <w:jc w:val="both"/>
        <w:rPr>
          <w:rFonts w:ascii="Arial" w:hAnsi="Arial" w:cs="Arial"/>
        </w:rPr>
      </w:pPr>
      <w:r w:rsidRPr="006B5E2F">
        <w:rPr>
          <w:rFonts w:ascii="Arial" w:hAnsi="Arial" w:cs="Arial"/>
        </w:rPr>
        <w:t>I</w:t>
      </w:r>
      <w:r w:rsidR="00306221" w:rsidRPr="006B5E2F">
        <w:rPr>
          <w:rFonts w:ascii="Arial" w:hAnsi="Arial" w:cs="Arial"/>
        </w:rPr>
        <w:t>nterventi illuminotecnici di nuova realizzazione e non sostitutiv</w:t>
      </w:r>
      <w:r w:rsidR="004C5992" w:rsidRPr="006B5E2F">
        <w:rPr>
          <w:rFonts w:ascii="Arial" w:hAnsi="Arial" w:cs="Arial"/>
        </w:rPr>
        <w:t>i</w:t>
      </w:r>
      <w:r w:rsidR="00306221" w:rsidRPr="006B5E2F">
        <w:rPr>
          <w:rFonts w:ascii="Arial" w:hAnsi="Arial" w:cs="Arial"/>
        </w:rPr>
        <w:t xml:space="preserve"> di que</w:t>
      </w:r>
      <w:r w:rsidR="00306221" w:rsidRPr="001944B0">
        <w:rPr>
          <w:rFonts w:ascii="Arial" w:hAnsi="Arial" w:cs="Arial"/>
          <w:color w:val="auto"/>
        </w:rPr>
        <w:t>ll</w:t>
      </w:r>
      <w:r w:rsidR="002E6E20" w:rsidRPr="001944B0">
        <w:rPr>
          <w:rFonts w:ascii="Arial" w:hAnsi="Arial" w:cs="Arial"/>
          <w:color w:val="auto"/>
        </w:rPr>
        <w:t>i</w:t>
      </w:r>
      <w:r w:rsidR="00306221" w:rsidRPr="001944B0">
        <w:rPr>
          <w:rFonts w:ascii="Arial" w:hAnsi="Arial" w:cs="Arial"/>
          <w:color w:val="auto"/>
        </w:rPr>
        <w:t xml:space="preserve"> </w:t>
      </w:r>
      <w:r w:rsidR="00306221" w:rsidRPr="006B5E2F">
        <w:rPr>
          <w:rFonts w:ascii="Arial" w:hAnsi="Arial" w:cs="Arial"/>
        </w:rPr>
        <w:t>esistent</w:t>
      </w:r>
      <w:r w:rsidR="004C5992" w:rsidRPr="006B5E2F">
        <w:rPr>
          <w:rFonts w:ascii="Arial" w:hAnsi="Arial" w:cs="Arial"/>
        </w:rPr>
        <w:t>i</w:t>
      </w:r>
      <w:r w:rsidR="00A32E96">
        <w:rPr>
          <w:rFonts w:ascii="Arial" w:hAnsi="Arial" w:cs="Arial"/>
        </w:rPr>
        <w:t>.</w:t>
      </w:r>
    </w:p>
    <w:p w14:paraId="14B1F4CC" w14:textId="3D774948" w:rsidR="002925CB" w:rsidRPr="006B5E2F" w:rsidRDefault="002925CB" w:rsidP="00027E98">
      <w:pPr>
        <w:numPr>
          <w:ilvl w:val="1"/>
          <w:numId w:val="10"/>
        </w:numPr>
        <w:tabs>
          <w:tab w:val="left" w:pos="284"/>
        </w:tabs>
        <w:suppressAutoHyphens/>
        <w:ind w:left="1418" w:right="-51" w:hanging="284"/>
        <w:jc w:val="both"/>
        <w:rPr>
          <w:rFonts w:ascii="Arial" w:hAnsi="Arial" w:cs="Arial"/>
        </w:rPr>
      </w:pPr>
      <w:r w:rsidRPr="006B5E2F">
        <w:rPr>
          <w:rFonts w:ascii="Arial" w:hAnsi="Arial" w:cs="Arial"/>
          <w:bCs/>
          <w:color w:val="000000"/>
        </w:rPr>
        <w:t>I</w:t>
      </w:r>
      <w:r w:rsidR="00306221" w:rsidRPr="006B5E2F">
        <w:rPr>
          <w:rFonts w:ascii="Arial" w:hAnsi="Arial" w:cs="Arial"/>
          <w:bCs/>
          <w:color w:val="000000"/>
        </w:rPr>
        <w:t xml:space="preserve">nterventi relativi al presente </w:t>
      </w:r>
      <w:r w:rsidR="004C5992" w:rsidRPr="006B5E2F">
        <w:rPr>
          <w:rFonts w:ascii="Arial" w:hAnsi="Arial" w:cs="Arial"/>
          <w:bCs/>
          <w:color w:val="000000"/>
        </w:rPr>
        <w:t>A</w:t>
      </w:r>
      <w:r w:rsidR="00306221" w:rsidRPr="006B5E2F">
        <w:rPr>
          <w:rFonts w:ascii="Arial" w:hAnsi="Arial" w:cs="Arial"/>
          <w:bCs/>
          <w:color w:val="000000"/>
        </w:rPr>
        <w:t>vviso il cui risparmio energetico non è dimostrato attraverso mis</w:t>
      </w:r>
      <w:r w:rsidR="00A32E96">
        <w:rPr>
          <w:rFonts w:ascii="Arial" w:hAnsi="Arial" w:cs="Arial"/>
          <w:bCs/>
          <w:color w:val="000000"/>
        </w:rPr>
        <w:t>ure o data-sheet del produttore.</w:t>
      </w:r>
    </w:p>
    <w:p w14:paraId="3FB90678" w14:textId="3DCDE43A" w:rsidR="002925CB" w:rsidRPr="006B5E2F" w:rsidRDefault="002925CB" w:rsidP="00027E98">
      <w:pPr>
        <w:numPr>
          <w:ilvl w:val="1"/>
          <w:numId w:val="10"/>
        </w:numPr>
        <w:tabs>
          <w:tab w:val="left" w:pos="284"/>
        </w:tabs>
        <w:suppressAutoHyphens/>
        <w:ind w:left="1418" w:right="-51" w:hanging="284"/>
        <w:jc w:val="both"/>
        <w:rPr>
          <w:rFonts w:ascii="Arial" w:hAnsi="Arial" w:cs="Arial"/>
        </w:rPr>
      </w:pPr>
      <w:r w:rsidRPr="006B5E2F">
        <w:rPr>
          <w:rFonts w:ascii="Arial" w:hAnsi="Arial" w:cs="Arial"/>
          <w:bCs/>
          <w:color w:val="000000"/>
        </w:rPr>
        <w:t>I</w:t>
      </w:r>
      <w:r w:rsidR="00306221" w:rsidRPr="006B5E2F">
        <w:rPr>
          <w:rFonts w:ascii="Arial" w:hAnsi="Arial" w:cs="Arial"/>
          <w:bCs/>
          <w:color w:val="000000"/>
        </w:rPr>
        <w:t>nvestimenti non direttamente funz</w:t>
      </w:r>
      <w:r w:rsidR="004C5992" w:rsidRPr="006B5E2F">
        <w:rPr>
          <w:rFonts w:ascii="Arial" w:hAnsi="Arial" w:cs="Arial"/>
          <w:bCs/>
          <w:color w:val="000000"/>
        </w:rPr>
        <w:t>ionali al programma agevolabile</w:t>
      </w:r>
      <w:r w:rsidR="00306221" w:rsidRPr="006B5E2F">
        <w:rPr>
          <w:rFonts w:ascii="Arial" w:hAnsi="Arial" w:cs="Arial"/>
          <w:bCs/>
          <w:color w:val="000000"/>
        </w:rPr>
        <w:t xml:space="preserve"> o non contabilizz</w:t>
      </w:r>
      <w:r w:rsidR="00306221" w:rsidRPr="006B5E2F">
        <w:rPr>
          <w:rFonts w:ascii="Arial" w:hAnsi="Arial" w:cs="Arial"/>
          <w:bCs/>
          <w:color w:val="auto"/>
        </w:rPr>
        <w:t>at</w:t>
      </w:r>
      <w:r w:rsidR="002E6E20" w:rsidRPr="006B5E2F">
        <w:rPr>
          <w:rFonts w:ascii="Arial" w:hAnsi="Arial" w:cs="Arial"/>
          <w:bCs/>
          <w:color w:val="auto"/>
        </w:rPr>
        <w:t>i</w:t>
      </w:r>
      <w:r w:rsidR="00306221" w:rsidRPr="006B5E2F">
        <w:rPr>
          <w:rFonts w:ascii="Arial" w:hAnsi="Arial" w:cs="Arial"/>
          <w:bCs/>
          <w:color w:val="000000"/>
        </w:rPr>
        <w:t xml:space="preserve"> tra le immobilizzazioni dell’impresa ri</w:t>
      </w:r>
      <w:r w:rsidR="00A32E96">
        <w:rPr>
          <w:rFonts w:ascii="Arial" w:hAnsi="Arial" w:cs="Arial"/>
          <w:bCs/>
          <w:color w:val="000000"/>
        </w:rPr>
        <w:t>chiedente.</w:t>
      </w:r>
    </w:p>
    <w:p w14:paraId="2D169E6B" w14:textId="45C9015B" w:rsidR="002925CB" w:rsidRPr="006B5E2F" w:rsidRDefault="002E6E20" w:rsidP="00027E98">
      <w:pPr>
        <w:numPr>
          <w:ilvl w:val="1"/>
          <w:numId w:val="10"/>
        </w:numPr>
        <w:tabs>
          <w:tab w:val="left" w:pos="284"/>
        </w:tabs>
        <w:suppressAutoHyphens/>
        <w:ind w:left="1418" w:right="-51" w:hanging="284"/>
        <w:jc w:val="both"/>
        <w:rPr>
          <w:rFonts w:ascii="Arial" w:hAnsi="Arial" w:cs="Arial"/>
        </w:rPr>
      </w:pPr>
      <w:r w:rsidRPr="006B5E2F">
        <w:rPr>
          <w:rFonts w:ascii="Arial" w:hAnsi="Arial" w:cs="Arial"/>
          <w:bCs/>
          <w:color w:val="auto"/>
        </w:rPr>
        <w:t>Spese</w:t>
      </w:r>
      <w:r w:rsidR="00306221" w:rsidRPr="006B5E2F">
        <w:rPr>
          <w:rFonts w:ascii="Arial" w:hAnsi="Arial" w:cs="Arial"/>
          <w:bCs/>
          <w:color w:val="auto"/>
        </w:rPr>
        <w:t xml:space="preserve"> non regolat</w:t>
      </w:r>
      <w:r w:rsidRPr="006B5E2F">
        <w:rPr>
          <w:rFonts w:ascii="Arial" w:hAnsi="Arial" w:cs="Arial"/>
          <w:bCs/>
          <w:color w:val="auto"/>
        </w:rPr>
        <w:t>e</w:t>
      </w:r>
      <w:r w:rsidR="00306221" w:rsidRPr="006B5E2F">
        <w:rPr>
          <w:rFonts w:ascii="Arial" w:hAnsi="Arial" w:cs="Arial"/>
          <w:bCs/>
          <w:color w:val="auto"/>
        </w:rPr>
        <w:t xml:space="preserve"> </w:t>
      </w:r>
      <w:r w:rsidR="00306221" w:rsidRPr="006B5E2F">
        <w:rPr>
          <w:rFonts w:ascii="Arial" w:hAnsi="Arial" w:cs="Arial"/>
          <w:bCs/>
          <w:color w:val="000000"/>
        </w:rPr>
        <w:t>mediante bonifico bancario tratto</w:t>
      </w:r>
      <w:r w:rsidR="009A5AF4" w:rsidRPr="006B5E2F">
        <w:rPr>
          <w:rFonts w:ascii="Arial" w:hAnsi="Arial" w:cs="Arial"/>
          <w:bCs/>
          <w:color w:val="FF0000"/>
        </w:rPr>
        <w:t xml:space="preserve"> </w:t>
      </w:r>
      <w:r w:rsidR="00306221" w:rsidRPr="006B5E2F">
        <w:rPr>
          <w:rFonts w:ascii="Arial" w:hAnsi="Arial" w:cs="Arial"/>
          <w:bCs/>
          <w:color w:val="000000"/>
        </w:rPr>
        <w:t>esclusivamente dal conto corrente indicato nella dom</w:t>
      </w:r>
      <w:r w:rsidR="00A32E96">
        <w:rPr>
          <w:rFonts w:ascii="Arial" w:hAnsi="Arial" w:cs="Arial"/>
          <w:bCs/>
          <w:color w:val="000000"/>
        </w:rPr>
        <w:t>anda di ammissione a contributo.</w:t>
      </w:r>
    </w:p>
    <w:p w14:paraId="4E3520A8" w14:textId="5071ED7C" w:rsidR="002925CB" w:rsidRPr="006B5E2F" w:rsidRDefault="002925CB" w:rsidP="00027E98">
      <w:pPr>
        <w:numPr>
          <w:ilvl w:val="1"/>
          <w:numId w:val="10"/>
        </w:numPr>
        <w:tabs>
          <w:tab w:val="left" w:pos="284"/>
        </w:tabs>
        <w:suppressAutoHyphens/>
        <w:ind w:left="1418" w:right="-51" w:hanging="284"/>
        <w:jc w:val="both"/>
        <w:rPr>
          <w:rFonts w:ascii="Arial" w:hAnsi="Arial" w:cs="Arial"/>
        </w:rPr>
      </w:pPr>
      <w:r w:rsidRPr="006B5E2F">
        <w:rPr>
          <w:rFonts w:ascii="Arial" w:hAnsi="Arial" w:cs="Arial"/>
        </w:rPr>
        <w:t xml:space="preserve">Spese </w:t>
      </w:r>
      <w:r w:rsidR="00306221" w:rsidRPr="006B5E2F">
        <w:rPr>
          <w:rFonts w:ascii="Arial" w:hAnsi="Arial" w:cs="Arial"/>
          <w:bCs/>
          <w:color w:val="000000"/>
        </w:rPr>
        <w:t>destinate a interventi di manutenzione ordinaria e straordinaria salvo quanto espressamente previsto per gli interventi di cui a</w:t>
      </w:r>
      <w:r w:rsidR="00C768E4" w:rsidRPr="006B5E2F">
        <w:rPr>
          <w:rFonts w:ascii="Arial" w:hAnsi="Arial" w:cs="Arial"/>
          <w:bCs/>
          <w:color w:val="000000"/>
        </w:rPr>
        <w:t xml:space="preserve">gli </w:t>
      </w:r>
      <w:r w:rsidR="00FE3AF5" w:rsidRPr="006B5E2F">
        <w:rPr>
          <w:rFonts w:ascii="Arial" w:hAnsi="Arial" w:cs="Arial"/>
        </w:rPr>
        <w:t>A</w:t>
      </w:r>
      <w:r w:rsidR="00306221" w:rsidRPr="006B5E2F">
        <w:rPr>
          <w:rFonts w:ascii="Arial" w:hAnsi="Arial" w:cs="Arial"/>
        </w:rPr>
        <w:t>llegat</w:t>
      </w:r>
      <w:r w:rsidR="004C5992" w:rsidRPr="006B5E2F">
        <w:rPr>
          <w:rFonts w:ascii="Arial" w:hAnsi="Arial" w:cs="Arial"/>
        </w:rPr>
        <w:t>i</w:t>
      </w:r>
      <w:r w:rsidR="00306221" w:rsidRPr="006B5E2F">
        <w:rPr>
          <w:rFonts w:ascii="Arial" w:hAnsi="Arial" w:cs="Arial"/>
        </w:rPr>
        <w:t xml:space="preserve"> </w:t>
      </w:r>
      <w:r w:rsidR="004C5992" w:rsidRPr="006B5E2F">
        <w:rPr>
          <w:rFonts w:ascii="Arial" w:hAnsi="Arial" w:cs="Arial"/>
        </w:rPr>
        <w:t xml:space="preserve">1 e </w:t>
      </w:r>
      <w:r w:rsidR="00306221" w:rsidRPr="006B5E2F">
        <w:rPr>
          <w:rFonts w:ascii="Arial" w:hAnsi="Arial" w:cs="Arial"/>
        </w:rPr>
        <w:t xml:space="preserve">2 </w:t>
      </w:r>
      <w:r w:rsidR="00A32E96">
        <w:rPr>
          <w:rFonts w:ascii="Arial" w:hAnsi="Arial" w:cs="Arial"/>
          <w:bCs/>
          <w:color w:val="000000"/>
        </w:rPr>
        <w:t>del presente Avviso.</w:t>
      </w:r>
    </w:p>
    <w:p w14:paraId="34A28825" w14:textId="77777777" w:rsidR="002925CB" w:rsidRPr="006B5E2F" w:rsidRDefault="002925CB" w:rsidP="00027E98">
      <w:pPr>
        <w:numPr>
          <w:ilvl w:val="1"/>
          <w:numId w:val="10"/>
        </w:numPr>
        <w:tabs>
          <w:tab w:val="left" w:pos="284"/>
        </w:tabs>
        <w:suppressAutoHyphens/>
        <w:ind w:left="1418" w:right="-51" w:hanging="284"/>
        <w:jc w:val="both"/>
        <w:rPr>
          <w:rFonts w:ascii="Arial" w:hAnsi="Arial" w:cs="Arial"/>
        </w:rPr>
      </w:pPr>
      <w:r w:rsidRPr="006B5E2F">
        <w:rPr>
          <w:rFonts w:ascii="Arial" w:hAnsi="Arial" w:cs="Arial"/>
          <w:bCs/>
          <w:color w:val="000000"/>
        </w:rPr>
        <w:t xml:space="preserve">Spese </w:t>
      </w:r>
      <w:r w:rsidR="00306221" w:rsidRPr="006B5E2F">
        <w:rPr>
          <w:rFonts w:ascii="Arial" w:hAnsi="Arial" w:cs="Arial"/>
          <w:bCs/>
          <w:color w:val="000000"/>
        </w:rPr>
        <w:t>destinate all'acquisizione di macchinari:</w:t>
      </w:r>
    </w:p>
    <w:p w14:paraId="3255D7DD" w14:textId="7A445438" w:rsidR="002925CB" w:rsidRPr="006B5E2F" w:rsidRDefault="002925CB" w:rsidP="00027E98">
      <w:pPr>
        <w:pStyle w:val="Paragrafoelenco"/>
        <w:numPr>
          <w:ilvl w:val="0"/>
          <w:numId w:val="18"/>
        </w:numPr>
        <w:tabs>
          <w:tab w:val="left" w:pos="284"/>
        </w:tabs>
        <w:suppressAutoHyphens/>
        <w:ind w:right="-51"/>
        <w:jc w:val="both"/>
        <w:rPr>
          <w:rFonts w:ascii="Arial" w:hAnsi="Arial" w:cs="Arial"/>
        </w:rPr>
      </w:pPr>
      <w:r w:rsidRPr="006B5E2F">
        <w:rPr>
          <w:rFonts w:ascii="Arial" w:hAnsi="Arial" w:cs="Arial"/>
          <w:bCs/>
          <w:color w:val="000000"/>
        </w:rPr>
        <w:t>U</w:t>
      </w:r>
      <w:r w:rsidR="00207BB4" w:rsidRPr="006B5E2F">
        <w:rPr>
          <w:rFonts w:ascii="Arial" w:hAnsi="Arial" w:cs="Arial"/>
          <w:bCs/>
          <w:color w:val="000000"/>
        </w:rPr>
        <w:t>sati o oggetto di revisione;</w:t>
      </w:r>
    </w:p>
    <w:p w14:paraId="6BCDBE22" w14:textId="3C2B352B" w:rsidR="002925CB" w:rsidRPr="006B5E2F" w:rsidRDefault="002925CB" w:rsidP="00027E98">
      <w:pPr>
        <w:pStyle w:val="Paragrafoelenco"/>
        <w:numPr>
          <w:ilvl w:val="0"/>
          <w:numId w:val="18"/>
        </w:numPr>
        <w:tabs>
          <w:tab w:val="left" w:pos="284"/>
        </w:tabs>
        <w:suppressAutoHyphens/>
        <w:ind w:right="-51"/>
        <w:jc w:val="both"/>
        <w:rPr>
          <w:rFonts w:ascii="Arial" w:hAnsi="Arial" w:cs="Arial"/>
        </w:rPr>
      </w:pPr>
      <w:r w:rsidRPr="006B5E2F">
        <w:rPr>
          <w:rFonts w:ascii="Arial" w:hAnsi="Arial" w:cs="Arial"/>
          <w:bCs/>
          <w:color w:val="000000"/>
        </w:rPr>
        <w:t>I</w:t>
      </w:r>
      <w:r w:rsidR="00306221" w:rsidRPr="006B5E2F">
        <w:rPr>
          <w:rFonts w:ascii="Arial" w:hAnsi="Arial" w:cs="Arial"/>
          <w:bCs/>
          <w:color w:val="000000"/>
        </w:rPr>
        <w:t xml:space="preserve">nstallati presso </w:t>
      </w:r>
      <w:r w:rsidR="00886145" w:rsidRPr="006B5E2F">
        <w:rPr>
          <w:rFonts w:ascii="Arial" w:hAnsi="Arial" w:cs="Arial"/>
          <w:bCs/>
          <w:color w:val="000000"/>
        </w:rPr>
        <w:t>un’impresa</w:t>
      </w:r>
      <w:r w:rsidR="00306221" w:rsidRPr="006B5E2F">
        <w:rPr>
          <w:rFonts w:ascii="Arial" w:hAnsi="Arial" w:cs="Arial"/>
          <w:bCs/>
          <w:color w:val="000000"/>
        </w:rPr>
        <w:t xml:space="preserve"> </w:t>
      </w:r>
      <w:r w:rsidRPr="006B5E2F">
        <w:rPr>
          <w:rFonts w:ascii="Arial" w:hAnsi="Arial" w:cs="Arial"/>
          <w:bCs/>
          <w:color w:val="000000"/>
        </w:rPr>
        <w:t xml:space="preserve">o sito </w:t>
      </w:r>
      <w:r w:rsidR="00306221" w:rsidRPr="006B5E2F">
        <w:rPr>
          <w:rFonts w:ascii="Arial" w:hAnsi="Arial" w:cs="Arial"/>
          <w:bCs/>
          <w:color w:val="000000"/>
        </w:rPr>
        <w:t>divers</w:t>
      </w:r>
      <w:r w:rsidRPr="006B5E2F">
        <w:rPr>
          <w:rFonts w:ascii="Arial" w:hAnsi="Arial" w:cs="Arial"/>
          <w:bCs/>
          <w:color w:val="000000"/>
        </w:rPr>
        <w:t>o</w:t>
      </w:r>
      <w:r w:rsidR="00306221" w:rsidRPr="006B5E2F">
        <w:rPr>
          <w:rFonts w:ascii="Arial" w:hAnsi="Arial" w:cs="Arial"/>
          <w:bCs/>
          <w:color w:val="000000"/>
        </w:rPr>
        <w:t xml:space="preserve"> da quell</w:t>
      </w:r>
      <w:r w:rsidRPr="006B5E2F">
        <w:rPr>
          <w:rFonts w:ascii="Arial" w:hAnsi="Arial" w:cs="Arial"/>
          <w:bCs/>
          <w:color w:val="000000"/>
        </w:rPr>
        <w:t>o</w:t>
      </w:r>
      <w:r w:rsidR="00306221" w:rsidRPr="006B5E2F">
        <w:rPr>
          <w:rFonts w:ascii="Arial" w:hAnsi="Arial" w:cs="Arial"/>
          <w:bCs/>
          <w:color w:val="000000"/>
        </w:rPr>
        <w:t xml:space="preserve"> </w:t>
      </w:r>
      <w:r w:rsidRPr="006B5E2F">
        <w:rPr>
          <w:rFonts w:ascii="Arial" w:hAnsi="Arial" w:cs="Arial"/>
          <w:bCs/>
          <w:color w:val="000000"/>
        </w:rPr>
        <w:t>indicato nella domanda</w:t>
      </w:r>
      <w:r w:rsidR="00A32E96">
        <w:rPr>
          <w:rFonts w:ascii="Arial" w:hAnsi="Arial" w:cs="Arial"/>
          <w:bCs/>
          <w:color w:val="000000"/>
        </w:rPr>
        <w:t>.</w:t>
      </w:r>
    </w:p>
    <w:p w14:paraId="370F1FE0" w14:textId="7A3CBFF9" w:rsidR="00207BB4" w:rsidRPr="006B5E2F" w:rsidRDefault="00207BB4" w:rsidP="00027E98">
      <w:pPr>
        <w:numPr>
          <w:ilvl w:val="1"/>
          <w:numId w:val="10"/>
        </w:numPr>
        <w:tabs>
          <w:tab w:val="left" w:pos="284"/>
        </w:tabs>
        <w:suppressAutoHyphens/>
        <w:ind w:left="1418" w:right="-51" w:hanging="284"/>
        <w:jc w:val="both"/>
        <w:rPr>
          <w:rFonts w:ascii="Arial" w:hAnsi="Arial" w:cs="Arial"/>
        </w:rPr>
      </w:pPr>
      <w:r w:rsidRPr="006B5E2F">
        <w:rPr>
          <w:rFonts w:ascii="Arial" w:hAnsi="Arial" w:cs="Arial"/>
        </w:rPr>
        <w:t xml:space="preserve">Spese relative a imposte, spese notarili, interessi passivi, oneri accessori, </w:t>
      </w:r>
      <w:r w:rsidR="00A32E96">
        <w:rPr>
          <w:rFonts w:ascii="Arial" w:hAnsi="Arial" w:cs="Arial"/>
        </w:rPr>
        <w:t>rimborsi, trasporti, imballaggi.</w:t>
      </w:r>
    </w:p>
    <w:p w14:paraId="1005BD50" w14:textId="44AF526C" w:rsidR="002925CB" w:rsidRPr="006B5E2F" w:rsidRDefault="002925CB" w:rsidP="00027E98">
      <w:pPr>
        <w:numPr>
          <w:ilvl w:val="1"/>
          <w:numId w:val="10"/>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I</w:t>
      </w:r>
      <w:r w:rsidR="00A32E96">
        <w:rPr>
          <w:rFonts w:ascii="Arial" w:hAnsi="Arial" w:cs="Arial"/>
          <w:bCs/>
          <w:color w:val="000000"/>
        </w:rPr>
        <w:t>nterventi di riparazione.</w:t>
      </w:r>
    </w:p>
    <w:p w14:paraId="0C4ABC8C" w14:textId="108CDF87" w:rsidR="002925CB" w:rsidRPr="006B5E2F" w:rsidRDefault="002925CB" w:rsidP="00027E98">
      <w:pPr>
        <w:numPr>
          <w:ilvl w:val="1"/>
          <w:numId w:val="10"/>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P</w:t>
      </w:r>
      <w:r w:rsidR="00C768E4" w:rsidRPr="006B5E2F">
        <w:rPr>
          <w:rFonts w:ascii="Arial" w:hAnsi="Arial" w:cs="Arial"/>
          <w:bCs/>
          <w:color w:val="000000"/>
        </w:rPr>
        <w:t>arti o componenti di macchine e</w:t>
      </w:r>
      <w:r w:rsidR="00306221" w:rsidRPr="006B5E2F">
        <w:rPr>
          <w:rFonts w:ascii="Arial" w:hAnsi="Arial" w:cs="Arial"/>
          <w:bCs/>
          <w:color w:val="000000"/>
        </w:rPr>
        <w:t xml:space="preserve"> impianti che non possiedano il requisito dell’autonoma funzionalità i</w:t>
      </w:r>
      <w:r w:rsidR="00A32E96">
        <w:rPr>
          <w:rFonts w:ascii="Arial" w:hAnsi="Arial" w:cs="Arial"/>
          <w:bCs/>
          <w:color w:val="000000"/>
        </w:rPr>
        <w:t>n relazione all’uso produttivo.</w:t>
      </w:r>
    </w:p>
    <w:p w14:paraId="285C4B36" w14:textId="4EF273C6" w:rsidR="002925CB" w:rsidRPr="006B5E2F" w:rsidRDefault="002925CB" w:rsidP="00027E98">
      <w:pPr>
        <w:numPr>
          <w:ilvl w:val="1"/>
          <w:numId w:val="10"/>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T</w:t>
      </w:r>
      <w:r w:rsidR="00306221" w:rsidRPr="006B5E2F">
        <w:rPr>
          <w:rFonts w:ascii="Arial" w:hAnsi="Arial" w:cs="Arial"/>
          <w:bCs/>
          <w:color w:val="000000"/>
        </w:rPr>
        <w:t>utti i mezzi</w:t>
      </w:r>
      <w:r w:rsidR="00672731" w:rsidRPr="006B5E2F">
        <w:rPr>
          <w:rFonts w:ascii="Arial" w:hAnsi="Arial" w:cs="Arial"/>
          <w:bCs/>
          <w:color w:val="000000"/>
        </w:rPr>
        <w:t xml:space="preserve"> mobili</w:t>
      </w:r>
      <w:r w:rsidR="00306221" w:rsidRPr="006B5E2F">
        <w:rPr>
          <w:rFonts w:ascii="Arial" w:hAnsi="Arial" w:cs="Arial"/>
          <w:bCs/>
          <w:color w:val="000000"/>
        </w:rPr>
        <w:t>, targati e non, destin</w:t>
      </w:r>
      <w:r w:rsidR="00886145" w:rsidRPr="006B5E2F">
        <w:rPr>
          <w:rFonts w:ascii="Arial" w:hAnsi="Arial" w:cs="Arial"/>
          <w:bCs/>
          <w:color w:val="000000"/>
        </w:rPr>
        <w:t>ati al trasporto di cose, merci e</w:t>
      </w:r>
      <w:r w:rsidR="00306221" w:rsidRPr="006B5E2F">
        <w:rPr>
          <w:rFonts w:ascii="Arial" w:hAnsi="Arial" w:cs="Arial"/>
          <w:bCs/>
          <w:color w:val="000000"/>
        </w:rPr>
        <w:t xml:space="preserve"> persone (a titolo esemplificativo</w:t>
      </w:r>
      <w:r w:rsidRPr="006B5E2F">
        <w:rPr>
          <w:rFonts w:ascii="Arial" w:hAnsi="Arial" w:cs="Arial"/>
          <w:bCs/>
          <w:color w:val="000000"/>
        </w:rPr>
        <w:t>:</w:t>
      </w:r>
      <w:r w:rsidR="00776CE7" w:rsidRPr="006B5E2F">
        <w:rPr>
          <w:rFonts w:ascii="Arial" w:hAnsi="Arial" w:cs="Arial"/>
          <w:bCs/>
          <w:color w:val="000000"/>
        </w:rPr>
        <w:t xml:space="preserve"> autocarri, mezzi a</w:t>
      </w:r>
      <w:r w:rsidR="00306221" w:rsidRPr="006B5E2F">
        <w:rPr>
          <w:rFonts w:ascii="Arial" w:hAnsi="Arial" w:cs="Arial"/>
          <w:bCs/>
          <w:color w:val="FF0000"/>
        </w:rPr>
        <w:t xml:space="preserve"> </w:t>
      </w:r>
      <w:r w:rsidR="00306221" w:rsidRPr="006B5E2F">
        <w:rPr>
          <w:rFonts w:ascii="Arial" w:hAnsi="Arial" w:cs="Arial"/>
          <w:bCs/>
          <w:color w:val="000000"/>
        </w:rPr>
        <w:t>uso promiscuo, carrelli elevatori</w:t>
      </w:r>
      <w:r w:rsidRPr="006B5E2F">
        <w:rPr>
          <w:rFonts w:ascii="Arial" w:hAnsi="Arial" w:cs="Arial"/>
          <w:bCs/>
          <w:color w:val="000000"/>
        </w:rPr>
        <w:t>,</w:t>
      </w:r>
      <w:r w:rsidR="00306221" w:rsidRPr="006B5E2F">
        <w:rPr>
          <w:rFonts w:ascii="Arial" w:hAnsi="Arial" w:cs="Arial"/>
          <w:bCs/>
          <w:color w:val="000000"/>
        </w:rPr>
        <w:t xml:space="preserve"> transpallet</w:t>
      </w:r>
      <w:r w:rsidR="00A32E96">
        <w:rPr>
          <w:rFonts w:ascii="Arial" w:hAnsi="Arial" w:cs="Arial"/>
          <w:bCs/>
          <w:color w:val="000000"/>
        </w:rPr>
        <w:t>, piattaforme elevatrici, ecc.).</w:t>
      </w:r>
    </w:p>
    <w:p w14:paraId="5A6F0CC8" w14:textId="3AC5E030" w:rsidR="002925CB" w:rsidRPr="006B5E2F" w:rsidRDefault="002925CB" w:rsidP="00027E98">
      <w:pPr>
        <w:numPr>
          <w:ilvl w:val="1"/>
          <w:numId w:val="10"/>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T</w:t>
      </w:r>
      <w:r w:rsidR="00306221" w:rsidRPr="006B5E2F">
        <w:rPr>
          <w:rFonts w:ascii="Arial" w:hAnsi="Arial" w:cs="Arial"/>
          <w:bCs/>
          <w:color w:val="000000"/>
        </w:rPr>
        <w:t>utte le attrezzature utilizzabili per attività amministrative (a titolo esemplificativo: fotocopiatrici, telefax, calcolatrici, computer fissi e portatili, palmari, macchine f</w:t>
      </w:r>
      <w:r w:rsidR="00A32E96">
        <w:rPr>
          <w:rFonts w:ascii="Arial" w:hAnsi="Arial" w:cs="Arial"/>
          <w:bCs/>
          <w:color w:val="000000"/>
        </w:rPr>
        <w:t>otografiche, telecamere, etc.).</w:t>
      </w:r>
    </w:p>
    <w:p w14:paraId="2B43E448" w14:textId="3751EBF9" w:rsidR="001B42D2" w:rsidRPr="006B5E2F" w:rsidRDefault="001B42D2" w:rsidP="00027E98">
      <w:pPr>
        <w:numPr>
          <w:ilvl w:val="1"/>
          <w:numId w:val="10"/>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Acquisizione di beni riconducibili a singole postazion</w:t>
      </w:r>
      <w:r w:rsidR="00886145" w:rsidRPr="006B5E2F">
        <w:rPr>
          <w:rFonts w:ascii="Arial" w:hAnsi="Arial" w:cs="Arial"/>
          <w:bCs/>
          <w:color w:val="000000"/>
        </w:rPr>
        <w:t>i</w:t>
      </w:r>
      <w:r w:rsidRPr="006B5E2F">
        <w:rPr>
          <w:rFonts w:ascii="Arial" w:hAnsi="Arial" w:cs="Arial"/>
          <w:bCs/>
          <w:color w:val="000000"/>
        </w:rPr>
        <w:t xml:space="preserve"> di lavoro:</w:t>
      </w:r>
    </w:p>
    <w:p w14:paraId="3562F2F0" w14:textId="658C3737" w:rsidR="001B42D2" w:rsidRPr="006B5E2F" w:rsidRDefault="001B42D2" w:rsidP="00027E98">
      <w:pPr>
        <w:pStyle w:val="Paragrafoelenco"/>
        <w:numPr>
          <w:ilvl w:val="0"/>
          <w:numId w:val="20"/>
        </w:numPr>
        <w:tabs>
          <w:tab w:val="left" w:pos="284"/>
        </w:tabs>
        <w:suppressAutoHyphens/>
        <w:ind w:right="-51"/>
        <w:jc w:val="both"/>
        <w:rPr>
          <w:rFonts w:ascii="Arial" w:hAnsi="Arial" w:cs="Arial"/>
          <w:bCs/>
          <w:color w:val="000000"/>
        </w:rPr>
      </w:pPr>
      <w:r w:rsidRPr="006B5E2F">
        <w:rPr>
          <w:rFonts w:ascii="Arial" w:hAnsi="Arial" w:cs="Arial"/>
          <w:bCs/>
          <w:color w:val="000000"/>
        </w:rPr>
        <w:t>H</w:t>
      </w:r>
      <w:r w:rsidR="00306221" w:rsidRPr="006B5E2F">
        <w:rPr>
          <w:rFonts w:ascii="Arial" w:hAnsi="Arial" w:cs="Arial"/>
          <w:bCs/>
          <w:color w:val="000000"/>
        </w:rPr>
        <w:t>ardware</w:t>
      </w:r>
      <w:r w:rsidRPr="006B5E2F">
        <w:rPr>
          <w:rFonts w:ascii="Arial" w:hAnsi="Arial" w:cs="Arial"/>
          <w:bCs/>
          <w:color w:val="000000"/>
        </w:rPr>
        <w:t xml:space="preserve"> </w:t>
      </w:r>
      <w:r w:rsidR="00886145" w:rsidRPr="006B5E2F">
        <w:rPr>
          <w:rFonts w:ascii="Arial" w:hAnsi="Arial" w:cs="Arial"/>
          <w:bCs/>
          <w:color w:val="000000"/>
        </w:rPr>
        <w:t>(es.</w:t>
      </w:r>
      <w:r w:rsidR="00306221" w:rsidRPr="006B5E2F">
        <w:rPr>
          <w:rFonts w:ascii="Arial" w:hAnsi="Arial" w:cs="Arial"/>
          <w:bCs/>
          <w:color w:val="000000"/>
        </w:rPr>
        <w:t xml:space="preserve"> pc desktop, portatili, palmari, video, modem, stampanti</w:t>
      </w:r>
      <w:r w:rsidR="00886145" w:rsidRPr="006B5E2F">
        <w:rPr>
          <w:rFonts w:ascii="Arial" w:hAnsi="Arial" w:cs="Arial"/>
          <w:bCs/>
          <w:color w:val="000000"/>
        </w:rPr>
        <w:t>…)</w:t>
      </w:r>
      <w:r w:rsidR="00306221" w:rsidRPr="006B5E2F">
        <w:rPr>
          <w:rFonts w:ascii="Arial" w:hAnsi="Arial" w:cs="Arial"/>
          <w:bCs/>
          <w:color w:val="000000"/>
        </w:rPr>
        <w:t xml:space="preserve"> non direttamente funziona</w:t>
      </w:r>
      <w:r w:rsidR="00886145" w:rsidRPr="006B5E2F">
        <w:rPr>
          <w:rFonts w:ascii="Arial" w:hAnsi="Arial" w:cs="Arial"/>
          <w:bCs/>
          <w:color w:val="000000"/>
        </w:rPr>
        <w:t>le</w:t>
      </w:r>
      <w:r w:rsidR="00306221" w:rsidRPr="006B5E2F">
        <w:rPr>
          <w:rFonts w:ascii="Arial" w:hAnsi="Arial" w:cs="Arial"/>
          <w:bCs/>
          <w:color w:val="000000"/>
        </w:rPr>
        <w:t xml:space="preserve"> al</w:t>
      </w:r>
      <w:r w:rsidR="00886145" w:rsidRPr="006B5E2F">
        <w:rPr>
          <w:rFonts w:ascii="Arial" w:hAnsi="Arial" w:cs="Arial"/>
          <w:bCs/>
          <w:color w:val="000000"/>
        </w:rPr>
        <w:t>le finalità e agli interventi ammissibili ai sensi del presente Avviso</w:t>
      </w:r>
      <w:r w:rsidR="00306221" w:rsidRPr="006B5E2F">
        <w:rPr>
          <w:rFonts w:ascii="Arial" w:hAnsi="Arial" w:cs="Arial"/>
          <w:bCs/>
          <w:color w:val="000000"/>
        </w:rPr>
        <w:t xml:space="preserve">; </w:t>
      </w:r>
    </w:p>
    <w:p w14:paraId="120370CA" w14:textId="03E89275" w:rsidR="00886145" w:rsidRPr="006B5E2F" w:rsidRDefault="00886145" w:rsidP="00886145">
      <w:pPr>
        <w:pStyle w:val="Paragrafoelenco"/>
        <w:numPr>
          <w:ilvl w:val="0"/>
          <w:numId w:val="20"/>
        </w:numPr>
        <w:tabs>
          <w:tab w:val="left" w:pos="284"/>
        </w:tabs>
        <w:suppressAutoHyphens/>
        <w:ind w:right="-51"/>
        <w:jc w:val="both"/>
        <w:rPr>
          <w:rFonts w:ascii="Arial" w:hAnsi="Arial" w:cs="Arial"/>
          <w:bCs/>
          <w:color w:val="000000"/>
        </w:rPr>
      </w:pPr>
      <w:r w:rsidRPr="006B5E2F">
        <w:rPr>
          <w:rFonts w:ascii="Arial" w:hAnsi="Arial" w:cs="Arial"/>
          <w:bCs/>
          <w:color w:val="000000"/>
        </w:rPr>
        <w:t>Software (es.</w:t>
      </w:r>
      <w:r w:rsidR="00306221" w:rsidRPr="006B5E2F">
        <w:rPr>
          <w:rFonts w:ascii="Arial" w:hAnsi="Arial" w:cs="Arial"/>
          <w:bCs/>
          <w:color w:val="000000"/>
        </w:rPr>
        <w:t xml:space="preserve"> programmi di </w:t>
      </w:r>
      <w:r w:rsidRPr="006B5E2F">
        <w:rPr>
          <w:rFonts w:ascii="Arial" w:hAnsi="Arial" w:cs="Arial"/>
          <w:bCs/>
          <w:i/>
          <w:color w:val="000000"/>
        </w:rPr>
        <w:t>O</w:t>
      </w:r>
      <w:r w:rsidR="00306221" w:rsidRPr="006B5E2F">
        <w:rPr>
          <w:rFonts w:ascii="Arial" w:hAnsi="Arial" w:cs="Arial"/>
          <w:bCs/>
          <w:i/>
          <w:color w:val="000000"/>
        </w:rPr>
        <w:t xml:space="preserve">ffice </w:t>
      </w:r>
      <w:r w:rsidRPr="006B5E2F">
        <w:rPr>
          <w:rFonts w:ascii="Arial" w:hAnsi="Arial" w:cs="Arial"/>
          <w:bCs/>
          <w:i/>
          <w:color w:val="000000"/>
        </w:rPr>
        <w:t>A</w:t>
      </w:r>
      <w:r w:rsidR="00306221" w:rsidRPr="006B5E2F">
        <w:rPr>
          <w:rFonts w:ascii="Arial" w:hAnsi="Arial" w:cs="Arial"/>
          <w:bCs/>
          <w:i/>
          <w:color w:val="000000"/>
        </w:rPr>
        <w:t>utomation</w:t>
      </w:r>
      <w:r w:rsidR="00306221" w:rsidRPr="006B5E2F">
        <w:rPr>
          <w:rFonts w:ascii="Arial" w:hAnsi="Arial" w:cs="Arial"/>
          <w:bCs/>
          <w:color w:val="000000"/>
        </w:rPr>
        <w:t>, sistemi operativi, antivirus</w:t>
      </w:r>
      <w:r w:rsidRPr="006B5E2F">
        <w:rPr>
          <w:rFonts w:ascii="Arial" w:hAnsi="Arial" w:cs="Arial"/>
          <w:bCs/>
          <w:color w:val="000000"/>
        </w:rPr>
        <w:t>,</w:t>
      </w:r>
      <w:r w:rsidR="00306221" w:rsidRPr="006B5E2F">
        <w:rPr>
          <w:rFonts w:ascii="Arial" w:hAnsi="Arial" w:cs="Arial"/>
          <w:bCs/>
          <w:color w:val="000000"/>
        </w:rPr>
        <w:t xml:space="preserve"> </w:t>
      </w:r>
      <w:r w:rsidRPr="006B5E2F">
        <w:rPr>
          <w:rFonts w:ascii="Arial" w:hAnsi="Arial" w:cs="Arial"/>
          <w:bCs/>
          <w:color w:val="000000"/>
        </w:rPr>
        <w:t>…</w:t>
      </w:r>
      <w:r w:rsidR="001B42D2" w:rsidRPr="006B5E2F">
        <w:rPr>
          <w:rFonts w:ascii="Arial" w:hAnsi="Arial" w:cs="Arial"/>
          <w:bCs/>
          <w:color w:val="000000"/>
        </w:rPr>
        <w:t xml:space="preserve">), </w:t>
      </w:r>
      <w:r w:rsidRPr="006B5E2F">
        <w:rPr>
          <w:rFonts w:ascii="Arial" w:hAnsi="Arial" w:cs="Arial"/>
          <w:bCs/>
          <w:color w:val="000000"/>
        </w:rPr>
        <w:t>non direttamente funzionale alle finalità e agli interventi ammissibili ai sensi del presente Avviso;</w:t>
      </w:r>
    </w:p>
    <w:p w14:paraId="1BCA14CB" w14:textId="4306DF46" w:rsidR="00456DFC" w:rsidRPr="006B5E2F" w:rsidRDefault="00456DFC" w:rsidP="00886145">
      <w:pPr>
        <w:pStyle w:val="Paragrafoelenco"/>
        <w:numPr>
          <w:ilvl w:val="0"/>
          <w:numId w:val="20"/>
        </w:numPr>
        <w:tabs>
          <w:tab w:val="left" w:pos="284"/>
        </w:tabs>
        <w:suppressAutoHyphens/>
        <w:ind w:right="-51"/>
        <w:jc w:val="both"/>
        <w:rPr>
          <w:rFonts w:ascii="Arial" w:hAnsi="Arial" w:cs="Arial"/>
          <w:bCs/>
          <w:color w:val="000000"/>
        </w:rPr>
      </w:pPr>
      <w:r w:rsidRPr="006B5E2F">
        <w:rPr>
          <w:rFonts w:ascii="Arial" w:hAnsi="Arial" w:cs="Arial"/>
          <w:bCs/>
          <w:color w:val="000000"/>
        </w:rPr>
        <w:t>Servizi</w:t>
      </w:r>
      <w:r w:rsidR="00A32E96">
        <w:rPr>
          <w:rFonts w:ascii="Arial" w:hAnsi="Arial" w:cs="Arial"/>
          <w:bCs/>
          <w:color w:val="000000"/>
        </w:rPr>
        <w:t xml:space="preserve"> in Cloud come IaaS, SaaS, PaaS.</w:t>
      </w:r>
    </w:p>
    <w:p w14:paraId="6FA8CBCC" w14:textId="7AE618DE" w:rsidR="002925CB" w:rsidRPr="006B5E2F" w:rsidRDefault="002925CB" w:rsidP="00027E98">
      <w:pPr>
        <w:numPr>
          <w:ilvl w:val="1"/>
          <w:numId w:val="10"/>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B</w:t>
      </w:r>
      <w:r w:rsidR="00306221" w:rsidRPr="006B5E2F">
        <w:rPr>
          <w:rFonts w:ascii="Arial" w:hAnsi="Arial" w:cs="Arial"/>
          <w:bCs/>
          <w:color w:val="000000"/>
        </w:rPr>
        <w:t>eni per arr</w:t>
      </w:r>
      <w:r w:rsidR="00A32E96">
        <w:rPr>
          <w:rFonts w:ascii="Arial" w:hAnsi="Arial" w:cs="Arial"/>
          <w:bCs/>
          <w:color w:val="000000"/>
        </w:rPr>
        <w:t>edamento di qualsiasi categoria.</w:t>
      </w:r>
    </w:p>
    <w:p w14:paraId="1E9DC89B" w14:textId="1F91C7A7" w:rsidR="002925CB" w:rsidRPr="006B5E2F" w:rsidRDefault="002925CB" w:rsidP="00027E98">
      <w:pPr>
        <w:numPr>
          <w:ilvl w:val="1"/>
          <w:numId w:val="10"/>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M</w:t>
      </w:r>
      <w:r w:rsidR="00306221" w:rsidRPr="006B5E2F">
        <w:rPr>
          <w:rFonts w:ascii="Arial" w:hAnsi="Arial" w:cs="Arial"/>
          <w:bCs/>
          <w:color w:val="000000"/>
        </w:rPr>
        <w:t>ateriale di consumo, anche riferito</w:t>
      </w:r>
      <w:r w:rsidR="00A32E96">
        <w:rPr>
          <w:rFonts w:ascii="Arial" w:hAnsi="Arial" w:cs="Arial"/>
          <w:bCs/>
          <w:color w:val="000000"/>
        </w:rPr>
        <w:t xml:space="preserve"> ai beni oggetto del contributo.</w:t>
      </w:r>
    </w:p>
    <w:p w14:paraId="3BAE70AB" w14:textId="745007C6" w:rsidR="002925CB" w:rsidRPr="006B5E2F" w:rsidRDefault="002925CB" w:rsidP="00027E98">
      <w:pPr>
        <w:numPr>
          <w:ilvl w:val="1"/>
          <w:numId w:val="10"/>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O</w:t>
      </w:r>
      <w:r w:rsidR="00306221" w:rsidRPr="006B5E2F">
        <w:rPr>
          <w:rFonts w:ascii="Arial" w:hAnsi="Arial" w:cs="Arial"/>
          <w:bCs/>
          <w:color w:val="000000"/>
        </w:rPr>
        <w:t xml:space="preserve">perazioni di </w:t>
      </w:r>
      <w:r w:rsidR="00AF2512" w:rsidRPr="006B5E2F">
        <w:rPr>
          <w:rFonts w:ascii="Arial" w:hAnsi="Arial" w:cs="Arial"/>
          <w:bCs/>
          <w:color w:val="000000"/>
        </w:rPr>
        <w:t>“</w:t>
      </w:r>
      <w:r w:rsidR="00306221" w:rsidRPr="006B5E2F">
        <w:rPr>
          <w:rFonts w:ascii="Arial" w:hAnsi="Arial" w:cs="Arial"/>
          <w:bCs/>
          <w:color w:val="000000"/>
        </w:rPr>
        <w:t>lease back</w:t>
      </w:r>
      <w:r w:rsidR="00AF2512" w:rsidRPr="006B5E2F">
        <w:rPr>
          <w:rFonts w:ascii="Arial" w:hAnsi="Arial" w:cs="Arial"/>
          <w:bCs/>
          <w:color w:val="000000"/>
        </w:rPr>
        <w:t>”</w:t>
      </w:r>
      <w:r w:rsidR="00306221" w:rsidRPr="006B5E2F">
        <w:rPr>
          <w:rFonts w:ascii="Arial" w:hAnsi="Arial" w:cs="Arial"/>
          <w:bCs/>
          <w:color w:val="000000"/>
        </w:rPr>
        <w:t xml:space="preserve"> su beni già di prop</w:t>
      </w:r>
      <w:r w:rsidR="00A32E96">
        <w:rPr>
          <w:rFonts w:ascii="Arial" w:hAnsi="Arial" w:cs="Arial"/>
          <w:bCs/>
          <w:color w:val="000000"/>
        </w:rPr>
        <w:t>rietà della impresa richiedente.</w:t>
      </w:r>
    </w:p>
    <w:p w14:paraId="25F74DE0" w14:textId="6E859768" w:rsidR="002925CB" w:rsidRPr="006B5E2F" w:rsidRDefault="002925CB" w:rsidP="00027E98">
      <w:pPr>
        <w:numPr>
          <w:ilvl w:val="1"/>
          <w:numId w:val="10"/>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C</w:t>
      </w:r>
      <w:r w:rsidR="00306221" w:rsidRPr="006B5E2F">
        <w:rPr>
          <w:rFonts w:ascii="Arial" w:hAnsi="Arial" w:cs="Arial"/>
          <w:bCs/>
          <w:color w:val="000000"/>
        </w:rPr>
        <w:t xml:space="preserve">onsulenze e servizi di natura continuativa o periodica, </w:t>
      </w:r>
      <w:r w:rsidR="00E74E1A" w:rsidRPr="006B5E2F">
        <w:rPr>
          <w:rFonts w:ascii="Arial" w:hAnsi="Arial" w:cs="Arial"/>
          <w:bCs/>
          <w:color w:val="000000"/>
        </w:rPr>
        <w:t>cioè</w:t>
      </w:r>
      <w:r w:rsidR="00306221" w:rsidRPr="006B5E2F">
        <w:rPr>
          <w:rFonts w:ascii="Arial" w:hAnsi="Arial" w:cs="Arial"/>
          <w:bCs/>
          <w:color w:val="000000"/>
        </w:rPr>
        <w:t xml:space="preserve"> non prestati da consulenti e/o prestatori esterni</w:t>
      </w:r>
      <w:r w:rsidR="00A32E96">
        <w:rPr>
          <w:rFonts w:ascii="Arial" w:hAnsi="Arial" w:cs="Arial"/>
          <w:bCs/>
          <w:color w:val="000000"/>
        </w:rPr>
        <w:t>.</w:t>
      </w:r>
    </w:p>
    <w:p w14:paraId="60F7C361" w14:textId="402E869B" w:rsidR="002925CB" w:rsidRPr="006B5E2F" w:rsidRDefault="00A32E96" w:rsidP="00027E98">
      <w:pPr>
        <w:numPr>
          <w:ilvl w:val="1"/>
          <w:numId w:val="10"/>
        </w:numPr>
        <w:tabs>
          <w:tab w:val="left" w:pos="284"/>
        </w:tabs>
        <w:suppressAutoHyphens/>
        <w:ind w:left="1418" w:right="-51" w:hanging="284"/>
        <w:jc w:val="both"/>
        <w:rPr>
          <w:rFonts w:ascii="Arial" w:hAnsi="Arial" w:cs="Arial"/>
          <w:bCs/>
          <w:color w:val="000000"/>
        </w:rPr>
      </w:pPr>
      <w:r>
        <w:rPr>
          <w:rFonts w:ascii="Arial" w:hAnsi="Arial" w:cs="Arial"/>
          <w:bCs/>
          <w:color w:val="000000"/>
        </w:rPr>
        <w:t>Formazione del personale.</w:t>
      </w:r>
    </w:p>
    <w:p w14:paraId="150A1BE3" w14:textId="095EA032" w:rsidR="002925CB" w:rsidRPr="006B5E2F" w:rsidRDefault="00A32E96" w:rsidP="00027E98">
      <w:pPr>
        <w:numPr>
          <w:ilvl w:val="1"/>
          <w:numId w:val="10"/>
        </w:numPr>
        <w:tabs>
          <w:tab w:val="left" w:pos="284"/>
        </w:tabs>
        <w:suppressAutoHyphens/>
        <w:ind w:left="1418" w:right="-51" w:hanging="284"/>
        <w:jc w:val="both"/>
        <w:rPr>
          <w:rFonts w:ascii="Arial" w:hAnsi="Arial" w:cs="Arial"/>
          <w:bCs/>
          <w:color w:val="000000"/>
        </w:rPr>
      </w:pPr>
      <w:r>
        <w:rPr>
          <w:rFonts w:ascii="Arial" w:hAnsi="Arial" w:cs="Arial"/>
          <w:bCs/>
          <w:color w:val="000000"/>
        </w:rPr>
        <w:t>Campagne promozionali.</w:t>
      </w:r>
    </w:p>
    <w:p w14:paraId="74942767" w14:textId="09942216" w:rsidR="002925CB" w:rsidRPr="006B5E2F" w:rsidRDefault="002925CB" w:rsidP="00027E98">
      <w:pPr>
        <w:numPr>
          <w:ilvl w:val="1"/>
          <w:numId w:val="10"/>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P</w:t>
      </w:r>
      <w:r w:rsidR="00306221" w:rsidRPr="006B5E2F">
        <w:rPr>
          <w:rFonts w:ascii="Arial" w:hAnsi="Arial" w:cs="Arial"/>
          <w:bCs/>
          <w:color w:val="000000"/>
        </w:rPr>
        <w:t>rogetti di modifiche di routine o periodiche anche qualora tali interve</w:t>
      </w:r>
      <w:r w:rsidR="00A32E96">
        <w:rPr>
          <w:rFonts w:ascii="Arial" w:hAnsi="Arial" w:cs="Arial"/>
          <w:bCs/>
          <w:color w:val="000000"/>
        </w:rPr>
        <w:t>nti rappresentino miglioramenti.</w:t>
      </w:r>
    </w:p>
    <w:p w14:paraId="1A37C386" w14:textId="136A1D27" w:rsidR="002925CB" w:rsidRPr="006B5E2F" w:rsidRDefault="002925CB" w:rsidP="00027E98">
      <w:pPr>
        <w:numPr>
          <w:ilvl w:val="1"/>
          <w:numId w:val="10"/>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A</w:t>
      </w:r>
      <w:r w:rsidR="00306221" w:rsidRPr="006B5E2F">
        <w:rPr>
          <w:rFonts w:ascii="Arial" w:hAnsi="Arial" w:cs="Arial"/>
          <w:bCs/>
          <w:color w:val="000000"/>
        </w:rPr>
        <w:t>cquisizioni di servizi di tipo ordinario e tradizionale, a basso contenuto di specializzazione e comunque già ampiamente diffusi, quali l’assistenza contabile o di altro tipo collegata agli adempimenti previsti dalla vigente normativa civilistica, fiscale, ambientale, sanitaria, etc. e, più in generale, le ordinarie prestazioni rese da studi legali, commerci</w:t>
      </w:r>
      <w:r w:rsidR="00A32E96">
        <w:rPr>
          <w:rFonts w:ascii="Arial" w:hAnsi="Arial" w:cs="Arial"/>
          <w:bCs/>
          <w:color w:val="000000"/>
        </w:rPr>
        <w:t>ali, consulenti del lavoro, etc.</w:t>
      </w:r>
    </w:p>
    <w:p w14:paraId="1752A11E" w14:textId="28A505D3" w:rsidR="002925CB" w:rsidRPr="00A81E26" w:rsidRDefault="002925CB" w:rsidP="00A81E26">
      <w:pPr>
        <w:numPr>
          <w:ilvl w:val="1"/>
          <w:numId w:val="10"/>
        </w:numPr>
        <w:tabs>
          <w:tab w:val="left" w:pos="284"/>
        </w:tabs>
        <w:suppressAutoHyphens/>
        <w:ind w:left="1418" w:right="-51" w:hanging="284"/>
        <w:jc w:val="both"/>
        <w:rPr>
          <w:rFonts w:ascii="Arial" w:hAnsi="Arial" w:cs="Arial"/>
          <w:bCs/>
          <w:color w:val="000000"/>
        </w:rPr>
      </w:pPr>
      <w:r w:rsidRPr="006B5E2F">
        <w:rPr>
          <w:rFonts w:ascii="Arial" w:hAnsi="Arial" w:cs="Arial"/>
          <w:bCs/>
          <w:color w:val="auto"/>
        </w:rPr>
        <w:t>C</w:t>
      </w:r>
      <w:r w:rsidR="00306221" w:rsidRPr="006B5E2F">
        <w:rPr>
          <w:rFonts w:ascii="Arial" w:hAnsi="Arial" w:cs="Arial"/>
          <w:bCs/>
          <w:color w:val="auto"/>
        </w:rPr>
        <w:t>onsulenze richieste da imprese che abbiano al proprio interno le capacità professionali e le competenze tecniche utili alla realizzazione dell’intervento</w:t>
      </w:r>
      <w:bookmarkStart w:id="1" w:name="_GoBack"/>
      <w:bookmarkEnd w:id="1"/>
      <w:r w:rsidR="00306221" w:rsidRPr="00A81E26">
        <w:rPr>
          <w:rFonts w:ascii="Arial" w:hAnsi="Arial" w:cs="Arial"/>
          <w:bCs/>
          <w:color w:val="000000"/>
        </w:rPr>
        <w:t xml:space="preserve"> e/o per le quali la consulenza medesima costituisca il prodotto tipico dell’attività aziendale, salvo motivata descrizione della necessità di acquisire la specifica consulenza, coerentemente alla finalità del</w:t>
      </w:r>
      <w:r w:rsidR="00C9269D" w:rsidRPr="00A81E26">
        <w:rPr>
          <w:rFonts w:ascii="Arial" w:hAnsi="Arial" w:cs="Arial"/>
          <w:bCs/>
          <w:color w:val="000000"/>
        </w:rPr>
        <w:t>l’A</w:t>
      </w:r>
      <w:r w:rsidR="00A32E96" w:rsidRPr="00A81E26">
        <w:rPr>
          <w:rFonts w:ascii="Arial" w:hAnsi="Arial" w:cs="Arial"/>
          <w:bCs/>
          <w:color w:val="000000"/>
        </w:rPr>
        <w:t>vviso.</w:t>
      </w:r>
    </w:p>
    <w:p w14:paraId="5B32352E" w14:textId="4E0F3CF6" w:rsidR="00AF2512" w:rsidRPr="006B5E2F" w:rsidRDefault="00306221" w:rsidP="00027E98">
      <w:pPr>
        <w:numPr>
          <w:ilvl w:val="1"/>
          <w:numId w:val="10"/>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Fornitura e/o installazione di impianti o macchinari la cui fornitura o installazione costituisce l’attività dell’impresa come individuabile dalla visura camerale</w:t>
      </w:r>
      <w:r w:rsidR="00A32E96">
        <w:rPr>
          <w:rFonts w:ascii="Arial" w:hAnsi="Arial" w:cs="Arial"/>
          <w:bCs/>
          <w:color w:val="000000"/>
        </w:rPr>
        <w:t>.</w:t>
      </w:r>
    </w:p>
    <w:p w14:paraId="2E6F34FD" w14:textId="29C9D427" w:rsidR="00AF2512" w:rsidRPr="006B5E2F" w:rsidRDefault="001B42D2" w:rsidP="00027E98">
      <w:pPr>
        <w:numPr>
          <w:ilvl w:val="1"/>
          <w:numId w:val="10"/>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L</w:t>
      </w:r>
      <w:r w:rsidR="00AF2512" w:rsidRPr="006B5E2F">
        <w:rPr>
          <w:rFonts w:ascii="Arial" w:hAnsi="Arial" w:cs="Arial"/>
          <w:bCs/>
          <w:color w:val="000000"/>
        </w:rPr>
        <w:t>e spese sostenute da soggetto diverso da quello che ha materialmente eseguito l’opera o la prestazione.</w:t>
      </w:r>
    </w:p>
    <w:p w14:paraId="597D008F" w14:textId="1141661C" w:rsidR="00BF75CD" w:rsidRPr="006B5E2F" w:rsidRDefault="00BF75CD" w:rsidP="00027E98">
      <w:pPr>
        <w:pStyle w:val="Paragrafoelenco"/>
        <w:numPr>
          <w:ilvl w:val="0"/>
          <w:numId w:val="17"/>
        </w:numPr>
        <w:tabs>
          <w:tab w:val="left" w:pos="709"/>
        </w:tabs>
        <w:suppressAutoHyphens/>
        <w:ind w:right="-51"/>
        <w:jc w:val="both"/>
        <w:rPr>
          <w:rFonts w:ascii="Arial" w:hAnsi="Arial" w:cs="Arial"/>
        </w:rPr>
      </w:pPr>
      <w:r w:rsidRPr="006B5E2F">
        <w:rPr>
          <w:rFonts w:ascii="Arial" w:hAnsi="Arial" w:cs="Arial"/>
        </w:rPr>
        <w:t xml:space="preserve">Non </w:t>
      </w:r>
      <w:r w:rsidR="00AF2512" w:rsidRPr="006B5E2F">
        <w:rPr>
          <w:rFonts w:ascii="Arial" w:hAnsi="Arial" w:cs="Arial"/>
        </w:rPr>
        <w:t>è</w:t>
      </w:r>
      <w:r w:rsidRPr="006B5E2F">
        <w:rPr>
          <w:rFonts w:ascii="Arial" w:hAnsi="Arial" w:cs="Arial"/>
        </w:rPr>
        <w:t xml:space="preserve"> ammess</w:t>
      </w:r>
      <w:r w:rsidR="00AF2512" w:rsidRPr="006B5E2F">
        <w:rPr>
          <w:rFonts w:ascii="Arial" w:hAnsi="Arial" w:cs="Arial"/>
        </w:rPr>
        <w:t>a</w:t>
      </w:r>
      <w:r w:rsidR="00AF2512" w:rsidRPr="006B5E2F">
        <w:rPr>
          <w:rFonts w:ascii="Arial" w:hAnsi="Arial" w:cs="Arial"/>
          <w:bCs/>
          <w:color w:val="000000"/>
        </w:rPr>
        <w:t xml:space="preserve"> qualsiasi forma di auto fatturazione</w:t>
      </w:r>
      <w:r w:rsidR="00672731" w:rsidRPr="006B5E2F">
        <w:rPr>
          <w:rFonts w:ascii="Arial" w:hAnsi="Arial" w:cs="Arial"/>
          <w:bCs/>
          <w:color w:val="000000"/>
        </w:rPr>
        <w:t xml:space="preserve"> o commessa interna</w:t>
      </w:r>
      <w:r w:rsidR="00B837CD" w:rsidRPr="006B5E2F">
        <w:rPr>
          <w:rFonts w:ascii="Arial" w:hAnsi="Arial" w:cs="Arial"/>
          <w:bCs/>
          <w:color w:val="000000"/>
        </w:rPr>
        <w:t>, i</w:t>
      </w:r>
      <w:r w:rsidR="00AF2512" w:rsidRPr="006B5E2F">
        <w:rPr>
          <w:rFonts w:ascii="Arial" w:hAnsi="Arial" w:cs="Arial"/>
          <w:bCs/>
          <w:color w:val="000000"/>
        </w:rPr>
        <w:t>n particolare</w:t>
      </w:r>
      <w:r w:rsidRPr="006B5E2F">
        <w:rPr>
          <w:rFonts w:ascii="Arial" w:hAnsi="Arial" w:cs="Arial"/>
        </w:rPr>
        <w:t>:</w:t>
      </w:r>
    </w:p>
    <w:p w14:paraId="2478A1AC" w14:textId="2B792F74" w:rsidR="00AF2512" w:rsidRPr="006B5E2F" w:rsidRDefault="00AF2512" w:rsidP="00027E98">
      <w:pPr>
        <w:numPr>
          <w:ilvl w:val="1"/>
          <w:numId w:val="19"/>
        </w:numPr>
        <w:tabs>
          <w:tab w:val="left" w:pos="284"/>
        </w:tabs>
        <w:suppressAutoHyphens/>
        <w:ind w:left="1418" w:right="-51" w:hanging="284"/>
        <w:jc w:val="both"/>
      </w:pPr>
      <w:r w:rsidRPr="006B5E2F">
        <w:rPr>
          <w:rFonts w:ascii="Arial" w:hAnsi="Arial" w:cs="Arial"/>
          <w:bCs/>
          <w:color w:val="000000"/>
        </w:rPr>
        <w:t>L</w:t>
      </w:r>
      <w:r w:rsidR="00BF75CD" w:rsidRPr="006B5E2F">
        <w:rPr>
          <w:rFonts w:ascii="Arial" w:hAnsi="Arial" w:cs="Arial"/>
          <w:bCs/>
          <w:color w:val="000000"/>
        </w:rPr>
        <w:t>a fatturazione e/o la vendita alle imprese beneficiarie dei beni oggetto del contributo nonché la fornitura di consulenze e/o di tutte le altre tipologie di spesa agevolate, da parte dei titolari/soci/legali rappresentanti e/o componenti l’organo di</w:t>
      </w:r>
      <w:r w:rsidR="00B837CD" w:rsidRPr="006B5E2F">
        <w:rPr>
          <w:rFonts w:ascii="Arial" w:hAnsi="Arial" w:cs="Arial"/>
          <w:bCs/>
          <w:color w:val="000000"/>
        </w:rPr>
        <w:t xml:space="preserve"> amministrazione delle </w:t>
      </w:r>
      <w:r w:rsidR="00B837CD" w:rsidRPr="006B5E2F">
        <w:rPr>
          <w:rFonts w:ascii="Arial" w:hAnsi="Arial" w:cs="Arial"/>
          <w:bCs/>
          <w:color w:val="000000"/>
        </w:rPr>
        <w:tab/>
        <w:t>imprese</w:t>
      </w:r>
      <w:r w:rsidR="00C768E4" w:rsidRPr="006B5E2F">
        <w:rPr>
          <w:rFonts w:ascii="Arial" w:hAnsi="Arial" w:cs="Arial"/>
          <w:bCs/>
          <w:color w:val="000000"/>
        </w:rPr>
        <w:t xml:space="preserve"> </w:t>
      </w:r>
      <w:r w:rsidR="00A32E96">
        <w:rPr>
          <w:rFonts w:ascii="Arial" w:hAnsi="Arial" w:cs="Arial"/>
          <w:bCs/>
          <w:color w:val="000000"/>
        </w:rPr>
        <w:t>beneficiarie del contributo.</w:t>
      </w:r>
    </w:p>
    <w:p w14:paraId="54007155" w14:textId="18AF9410" w:rsidR="00AF2512" w:rsidRPr="006B5E2F" w:rsidRDefault="00AF2512" w:rsidP="00027E98">
      <w:pPr>
        <w:numPr>
          <w:ilvl w:val="1"/>
          <w:numId w:val="19"/>
        </w:numPr>
        <w:tabs>
          <w:tab w:val="left" w:pos="284"/>
        </w:tabs>
        <w:suppressAutoHyphens/>
        <w:ind w:left="1418" w:right="-51" w:hanging="284"/>
        <w:jc w:val="both"/>
      </w:pPr>
      <w:r w:rsidRPr="006B5E2F">
        <w:rPr>
          <w:rFonts w:ascii="Arial" w:hAnsi="Arial" w:cs="Arial"/>
          <w:bCs/>
          <w:color w:val="000000"/>
        </w:rPr>
        <w:t>L</w:t>
      </w:r>
      <w:r w:rsidR="00BF75CD" w:rsidRPr="006B5E2F">
        <w:rPr>
          <w:rFonts w:ascii="Arial" w:hAnsi="Arial" w:cs="Arial"/>
          <w:bCs/>
          <w:color w:val="000000"/>
        </w:rPr>
        <w:t xml:space="preserve">a fatturazione e/o la vendita alle imprese beneficiarie dei beni oggetto del contributo nonché la fornitura di consulenze e/o di tutte le altre tipologie di spesa agevolate, da parte dei coniugi o dei parenti in linea retta fino al secondo grado dei </w:t>
      </w:r>
      <w:r w:rsidR="00BF75CD" w:rsidRPr="006B5E2F">
        <w:rPr>
          <w:rFonts w:ascii="Arial" w:hAnsi="Arial" w:cs="Arial"/>
          <w:bCs/>
          <w:color w:val="000000"/>
        </w:rPr>
        <w:tab/>
        <w:t>titol</w:t>
      </w:r>
      <w:r w:rsidRPr="006B5E2F">
        <w:rPr>
          <w:rFonts w:ascii="Arial" w:hAnsi="Arial" w:cs="Arial"/>
          <w:bCs/>
          <w:color w:val="000000"/>
        </w:rPr>
        <w:t>ari/soci/legali</w:t>
      </w:r>
      <w:r w:rsidRPr="006B5E2F">
        <w:rPr>
          <w:rFonts w:ascii="Arial" w:hAnsi="Arial" w:cs="Arial"/>
          <w:bCs/>
          <w:color w:val="000000"/>
        </w:rPr>
        <w:tab/>
        <w:t xml:space="preserve">rappresentanti </w:t>
      </w:r>
      <w:r w:rsidR="00BF75CD" w:rsidRPr="006B5E2F">
        <w:rPr>
          <w:rFonts w:ascii="Arial" w:hAnsi="Arial" w:cs="Arial"/>
          <w:bCs/>
          <w:color w:val="000000"/>
        </w:rPr>
        <w:t xml:space="preserve">e/o </w:t>
      </w:r>
      <w:r w:rsidRPr="006B5E2F">
        <w:rPr>
          <w:rFonts w:ascii="Arial" w:hAnsi="Arial" w:cs="Arial"/>
          <w:bCs/>
          <w:color w:val="000000"/>
        </w:rPr>
        <w:t>c</w:t>
      </w:r>
      <w:r w:rsidR="00BF75CD" w:rsidRPr="006B5E2F">
        <w:rPr>
          <w:rFonts w:ascii="Arial" w:hAnsi="Arial" w:cs="Arial"/>
          <w:bCs/>
          <w:color w:val="000000"/>
        </w:rPr>
        <w:t>omponenti l’organo di amministrazione delle impr</w:t>
      </w:r>
      <w:r w:rsidR="00A32E96">
        <w:rPr>
          <w:rFonts w:ascii="Arial" w:hAnsi="Arial" w:cs="Arial"/>
          <w:bCs/>
          <w:color w:val="000000"/>
        </w:rPr>
        <w:t>ese beneficiarie del contributo.</w:t>
      </w:r>
    </w:p>
    <w:p w14:paraId="0FFB4EB3" w14:textId="1C8B847F" w:rsidR="00AF2512" w:rsidRPr="006B5E2F" w:rsidRDefault="00AF2512" w:rsidP="00027E98">
      <w:pPr>
        <w:numPr>
          <w:ilvl w:val="1"/>
          <w:numId w:val="19"/>
        </w:numPr>
        <w:tabs>
          <w:tab w:val="left" w:pos="284"/>
        </w:tabs>
        <w:suppressAutoHyphens/>
        <w:ind w:left="1418" w:right="-51" w:hanging="284"/>
        <w:jc w:val="both"/>
      </w:pPr>
      <w:r w:rsidRPr="006B5E2F">
        <w:rPr>
          <w:rFonts w:ascii="Arial" w:hAnsi="Arial" w:cs="Arial"/>
          <w:bCs/>
          <w:color w:val="000000"/>
        </w:rPr>
        <w:t>L</w:t>
      </w:r>
      <w:r w:rsidR="00BF75CD" w:rsidRPr="006B5E2F">
        <w:rPr>
          <w:rFonts w:ascii="Arial" w:hAnsi="Arial" w:cs="Arial"/>
          <w:bCs/>
          <w:color w:val="000000"/>
        </w:rPr>
        <w:t>a fatturazione e/o la vendita alle imprese ben</w:t>
      </w:r>
      <w:r w:rsidR="00B837CD" w:rsidRPr="006B5E2F">
        <w:rPr>
          <w:rFonts w:ascii="Arial" w:hAnsi="Arial" w:cs="Arial"/>
          <w:bCs/>
          <w:color w:val="000000"/>
        </w:rPr>
        <w:t>eficiarie</w:t>
      </w:r>
      <w:r w:rsidRPr="006B5E2F">
        <w:rPr>
          <w:rFonts w:ascii="Arial" w:hAnsi="Arial" w:cs="Arial"/>
          <w:bCs/>
          <w:color w:val="000000"/>
        </w:rPr>
        <w:t xml:space="preserve"> dei beni oggetto del </w:t>
      </w:r>
      <w:r w:rsidR="00BF75CD" w:rsidRPr="006B5E2F">
        <w:rPr>
          <w:rFonts w:ascii="Arial" w:hAnsi="Arial" w:cs="Arial"/>
          <w:bCs/>
          <w:color w:val="000000"/>
        </w:rPr>
        <w:t>contributo nonché la fornitura di consulenze e/o di tutte le altre tipologie di spesa agevolate da parte di imprese, società o en</w:t>
      </w:r>
      <w:r w:rsidRPr="006B5E2F">
        <w:rPr>
          <w:rFonts w:ascii="Arial" w:hAnsi="Arial" w:cs="Arial"/>
          <w:bCs/>
          <w:color w:val="000000"/>
        </w:rPr>
        <w:t xml:space="preserve">ti con rapporti di controllo o </w:t>
      </w:r>
      <w:r w:rsidR="00BF75CD" w:rsidRPr="006B5E2F">
        <w:rPr>
          <w:rFonts w:ascii="Arial" w:hAnsi="Arial" w:cs="Arial"/>
          <w:bCs/>
          <w:color w:val="000000"/>
        </w:rPr>
        <w:t xml:space="preserve">collegamento così come definito ai sensi dell’art. </w:t>
      </w:r>
      <w:r w:rsidRPr="006B5E2F">
        <w:rPr>
          <w:rFonts w:ascii="Arial" w:hAnsi="Arial" w:cs="Arial"/>
          <w:bCs/>
          <w:color w:val="000000"/>
        </w:rPr>
        <w:t xml:space="preserve">2359 del c.c. o che abbiano in </w:t>
      </w:r>
      <w:r w:rsidR="00BF75CD" w:rsidRPr="006B5E2F">
        <w:rPr>
          <w:rFonts w:ascii="Arial" w:hAnsi="Arial" w:cs="Arial"/>
          <w:bCs/>
          <w:color w:val="000000"/>
        </w:rPr>
        <w:t>comune soci, amministratori o procurato</w:t>
      </w:r>
      <w:r w:rsidR="00A32E96">
        <w:rPr>
          <w:rFonts w:ascii="Arial" w:hAnsi="Arial" w:cs="Arial"/>
          <w:bCs/>
          <w:color w:val="000000"/>
        </w:rPr>
        <w:t>ri con poteri di rappresentanza.</w:t>
      </w:r>
    </w:p>
    <w:p w14:paraId="4D19155D" w14:textId="3708D785" w:rsidR="00BF75CD" w:rsidRPr="006B5E2F" w:rsidRDefault="00AF2512" w:rsidP="00027E98">
      <w:pPr>
        <w:numPr>
          <w:ilvl w:val="1"/>
          <w:numId w:val="19"/>
        </w:numPr>
        <w:tabs>
          <w:tab w:val="left" w:pos="284"/>
        </w:tabs>
        <w:suppressAutoHyphens/>
        <w:ind w:left="1418" w:right="-51" w:hanging="284"/>
        <w:jc w:val="both"/>
      </w:pPr>
      <w:r w:rsidRPr="006B5E2F">
        <w:rPr>
          <w:rFonts w:ascii="Arial" w:hAnsi="Arial" w:cs="Arial"/>
          <w:bCs/>
          <w:color w:val="000000"/>
        </w:rPr>
        <w:t>L</w:t>
      </w:r>
      <w:r w:rsidR="00BF75CD" w:rsidRPr="006B5E2F">
        <w:rPr>
          <w:rFonts w:ascii="Arial" w:hAnsi="Arial" w:cs="Arial"/>
          <w:bCs/>
          <w:color w:val="000000"/>
        </w:rPr>
        <w:t xml:space="preserve">a fatturazione e/o la vendita </w:t>
      </w:r>
      <w:r w:rsidRPr="006B5E2F">
        <w:rPr>
          <w:rFonts w:ascii="Arial" w:hAnsi="Arial" w:cs="Arial"/>
          <w:bCs/>
          <w:color w:val="000000"/>
        </w:rPr>
        <w:t>alle imprese ben</w:t>
      </w:r>
      <w:r w:rsidR="00B837CD" w:rsidRPr="006B5E2F">
        <w:rPr>
          <w:rFonts w:ascii="Arial" w:hAnsi="Arial" w:cs="Arial"/>
          <w:bCs/>
          <w:color w:val="000000"/>
        </w:rPr>
        <w:t>eficiarie</w:t>
      </w:r>
      <w:r w:rsidRPr="006B5E2F">
        <w:rPr>
          <w:rFonts w:ascii="Arial" w:hAnsi="Arial" w:cs="Arial"/>
          <w:bCs/>
          <w:color w:val="000000"/>
        </w:rPr>
        <w:t xml:space="preserve"> </w:t>
      </w:r>
      <w:r w:rsidR="00BF75CD" w:rsidRPr="006B5E2F">
        <w:rPr>
          <w:rFonts w:ascii="Arial" w:hAnsi="Arial" w:cs="Arial"/>
          <w:bCs/>
          <w:color w:val="000000"/>
        </w:rPr>
        <w:t xml:space="preserve">dei beni oggetto del contributo nonché la fornitura di consulenze e/o di tutte le altre tipologie di spesa agevolate, </w:t>
      </w:r>
      <w:r w:rsidRPr="006B5E2F">
        <w:rPr>
          <w:rFonts w:ascii="Arial" w:hAnsi="Arial" w:cs="Arial"/>
          <w:bCs/>
          <w:color w:val="000000"/>
        </w:rPr>
        <w:t>effettuata tra</w:t>
      </w:r>
      <w:r w:rsidR="00BF75CD" w:rsidRPr="006B5E2F">
        <w:rPr>
          <w:rFonts w:ascii="Arial" w:hAnsi="Arial" w:cs="Arial"/>
          <w:bCs/>
          <w:color w:val="000000"/>
        </w:rPr>
        <w:t xml:space="preserve"> imprese che abbiano in comune titolari/soci/legali rappresentanti e/o componenti l’organo di</w:t>
      </w:r>
      <w:r w:rsidRPr="006B5E2F">
        <w:rPr>
          <w:rFonts w:ascii="Arial" w:hAnsi="Arial" w:cs="Arial"/>
          <w:bCs/>
          <w:color w:val="000000"/>
        </w:rPr>
        <w:t xml:space="preserve"> </w:t>
      </w:r>
      <w:r w:rsidR="00BF75CD" w:rsidRPr="006B5E2F">
        <w:rPr>
          <w:rFonts w:ascii="Arial" w:hAnsi="Arial" w:cs="Arial"/>
          <w:bCs/>
          <w:color w:val="000000"/>
        </w:rPr>
        <w:t>amministrazione o nel caso in cui esistano rapporti di parentela tra i rispettivi titolari/soci/legali rappresentanti e/o componenti l</w:t>
      </w:r>
      <w:r w:rsidRPr="006B5E2F">
        <w:rPr>
          <w:rFonts w:ascii="Arial" w:hAnsi="Arial" w:cs="Arial"/>
          <w:bCs/>
          <w:color w:val="000000"/>
        </w:rPr>
        <w:t xml:space="preserve">’organo di amministrazione sia </w:t>
      </w:r>
      <w:r w:rsidR="00BF75CD" w:rsidRPr="006B5E2F">
        <w:rPr>
          <w:rFonts w:ascii="Arial" w:hAnsi="Arial" w:cs="Arial"/>
          <w:bCs/>
          <w:color w:val="000000"/>
        </w:rPr>
        <w:t>essi</w:t>
      </w:r>
      <w:r w:rsidRPr="006B5E2F">
        <w:rPr>
          <w:rFonts w:ascii="Arial" w:hAnsi="Arial" w:cs="Arial"/>
          <w:bCs/>
          <w:color w:val="000000"/>
        </w:rPr>
        <w:t xml:space="preserve"> </w:t>
      </w:r>
      <w:r w:rsidR="00BF75CD" w:rsidRPr="006B5E2F">
        <w:rPr>
          <w:rFonts w:ascii="Arial" w:hAnsi="Arial" w:cs="Arial"/>
          <w:bCs/>
          <w:color w:val="000000"/>
        </w:rPr>
        <w:t xml:space="preserve">coniugi o parenti in linea retta fino al secondo </w:t>
      </w:r>
      <w:r w:rsidR="00437E15" w:rsidRPr="006B5E2F">
        <w:rPr>
          <w:rFonts w:ascii="Arial" w:hAnsi="Arial" w:cs="Arial"/>
          <w:bCs/>
          <w:color w:val="000000"/>
        </w:rPr>
        <w:t>grado.</w:t>
      </w:r>
    </w:p>
    <w:p w14:paraId="7444AC30" w14:textId="77777777" w:rsidR="00316C8E" w:rsidRPr="006B5E2F" w:rsidRDefault="00316C8E">
      <w:pPr>
        <w:jc w:val="both"/>
        <w:rPr>
          <w:rFonts w:ascii="Arial" w:hAnsi="Arial" w:cs="Arial"/>
          <w:bCs/>
          <w:color w:val="000000"/>
        </w:rPr>
      </w:pPr>
    </w:p>
    <w:p w14:paraId="098E9FC8" w14:textId="77777777" w:rsidR="00316C8E" w:rsidRPr="006B5E2F" w:rsidRDefault="00306221">
      <w:pPr>
        <w:jc w:val="center"/>
        <w:rPr>
          <w:rFonts w:ascii="Arial" w:hAnsi="Arial" w:cs="Arial"/>
          <w:b/>
          <w:bCs/>
          <w:color w:val="000000"/>
        </w:rPr>
      </w:pPr>
      <w:r w:rsidRPr="006B5E2F">
        <w:rPr>
          <w:rFonts w:ascii="Arial" w:hAnsi="Arial" w:cs="Arial"/>
          <w:b/>
          <w:bCs/>
          <w:color w:val="000000"/>
        </w:rPr>
        <w:t>Art.  7 – Durata e realizzazione dei progetti</w:t>
      </w:r>
    </w:p>
    <w:p w14:paraId="3A3C918C" w14:textId="77777777" w:rsidR="00207BB4" w:rsidRPr="006B5E2F" w:rsidRDefault="00207BB4">
      <w:pPr>
        <w:jc w:val="center"/>
        <w:rPr>
          <w:rFonts w:ascii="Arial" w:hAnsi="Arial" w:cs="Arial"/>
          <w:b/>
          <w:bCs/>
          <w:color w:val="000000"/>
        </w:rPr>
      </w:pPr>
    </w:p>
    <w:p w14:paraId="1E3535D4" w14:textId="70D1D615" w:rsidR="00207BB4" w:rsidRPr="006B5E2F" w:rsidRDefault="00306221" w:rsidP="00027E98">
      <w:pPr>
        <w:pStyle w:val="Paragrafoelenco"/>
        <w:numPr>
          <w:ilvl w:val="0"/>
          <w:numId w:val="21"/>
        </w:numPr>
        <w:tabs>
          <w:tab w:val="left" w:pos="709"/>
        </w:tabs>
        <w:suppressAutoHyphens/>
        <w:ind w:right="-51"/>
        <w:jc w:val="both"/>
        <w:rPr>
          <w:rFonts w:ascii="Arial" w:hAnsi="Arial" w:cs="Arial"/>
        </w:rPr>
      </w:pPr>
      <w:r w:rsidRPr="006B5E2F">
        <w:rPr>
          <w:rFonts w:ascii="Arial" w:hAnsi="Arial" w:cs="Arial"/>
        </w:rPr>
        <w:t xml:space="preserve">Gli interventi agevolati dovranno concludersi </w:t>
      </w:r>
      <w:r w:rsidR="00B837CD" w:rsidRPr="006B5E2F">
        <w:rPr>
          <w:rFonts w:ascii="Arial" w:hAnsi="Arial" w:cs="Arial"/>
        </w:rPr>
        <w:t xml:space="preserve">entro il termine </w:t>
      </w:r>
      <w:r w:rsidR="00123291" w:rsidRPr="006B5E2F">
        <w:rPr>
          <w:rFonts w:ascii="Arial" w:hAnsi="Arial" w:cs="Arial"/>
        </w:rPr>
        <w:t>massimo</w:t>
      </w:r>
      <w:r w:rsidR="00B837CD" w:rsidRPr="006B5E2F">
        <w:rPr>
          <w:rFonts w:ascii="Arial" w:hAnsi="Arial" w:cs="Arial"/>
        </w:rPr>
        <w:t xml:space="preserve"> </w:t>
      </w:r>
      <w:r w:rsidRPr="006B5E2F">
        <w:rPr>
          <w:rFonts w:ascii="Arial" w:hAnsi="Arial" w:cs="Arial"/>
        </w:rPr>
        <w:t xml:space="preserve">di </w:t>
      </w:r>
      <w:r w:rsidR="00207BB4" w:rsidRPr="006B5E2F">
        <w:rPr>
          <w:rFonts w:ascii="Arial" w:hAnsi="Arial" w:cs="Arial"/>
        </w:rPr>
        <w:t>6</w:t>
      </w:r>
      <w:r w:rsidRPr="006B5E2F">
        <w:rPr>
          <w:rFonts w:ascii="Arial" w:hAnsi="Arial" w:cs="Arial"/>
        </w:rPr>
        <w:t xml:space="preserve"> mesi</w:t>
      </w:r>
      <w:r w:rsidR="00123291" w:rsidRPr="006B5E2F">
        <w:rPr>
          <w:rFonts w:ascii="Arial" w:hAnsi="Arial" w:cs="Arial"/>
        </w:rPr>
        <w:t>,</w:t>
      </w:r>
      <w:r w:rsidRPr="006B5E2F">
        <w:rPr>
          <w:rFonts w:ascii="Arial" w:hAnsi="Arial" w:cs="Arial"/>
        </w:rPr>
        <w:t xml:space="preserve"> decorrenti dalla data di </w:t>
      </w:r>
      <w:r w:rsidR="00123291" w:rsidRPr="006B5E2F">
        <w:rPr>
          <w:rFonts w:ascii="Arial" w:hAnsi="Arial" w:cs="Arial"/>
        </w:rPr>
        <w:t>avvenuta notifica</w:t>
      </w:r>
      <w:r w:rsidRPr="006B5E2F">
        <w:rPr>
          <w:rFonts w:ascii="Arial" w:hAnsi="Arial" w:cs="Arial"/>
        </w:rPr>
        <w:t xml:space="preserve"> dell’att</w:t>
      </w:r>
      <w:r w:rsidR="00B837CD" w:rsidRPr="006B5E2F">
        <w:rPr>
          <w:rFonts w:ascii="Arial" w:hAnsi="Arial" w:cs="Arial"/>
        </w:rPr>
        <w:t>o di concessione del contributo</w:t>
      </w:r>
      <w:r w:rsidR="00841C54" w:rsidRPr="006B5E2F">
        <w:rPr>
          <w:rFonts w:ascii="Arial" w:hAnsi="Arial" w:cs="Arial"/>
        </w:rPr>
        <w:t>.</w:t>
      </w:r>
      <w:r w:rsidR="00B837CD" w:rsidRPr="006B5E2F">
        <w:rPr>
          <w:rFonts w:ascii="Arial" w:hAnsi="Arial" w:cs="Arial"/>
        </w:rPr>
        <w:t xml:space="preserve"> </w:t>
      </w:r>
      <w:r w:rsidRPr="006B5E2F">
        <w:rPr>
          <w:rFonts w:ascii="Arial" w:hAnsi="Arial" w:cs="Arial"/>
        </w:rPr>
        <w:t xml:space="preserve">Entro </w:t>
      </w:r>
      <w:r w:rsidR="00207BB4" w:rsidRPr="006B5E2F">
        <w:rPr>
          <w:rFonts w:ascii="Arial" w:hAnsi="Arial" w:cs="Arial"/>
        </w:rPr>
        <w:t>un ulteriore mese</w:t>
      </w:r>
      <w:r w:rsidRPr="006B5E2F">
        <w:rPr>
          <w:rFonts w:ascii="Arial" w:hAnsi="Arial" w:cs="Arial"/>
        </w:rPr>
        <w:t xml:space="preserve"> dal termine del progetto dovrà essere presentata alla Regione la documentazione di rendicontazione finale degli interventi agevolati.</w:t>
      </w:r>
    </w:p>
    <w:p w14:paraId="2212A097" w14:textId="5D4DE658" w:rsidR="00207BB4" w:rsidRPr="006B5E2F" w:rsidRDefault="00306221" w:rsidP="00027E98">
      <w:pPr>
        <w:pStyle w:val="Paragrafoelenco"/>
        <w:numPr>
          <w:ilvl w:val="0"/>
          <w:numId w:val="21"/>
        </w:numPr>
        <w:tabs>
          <w:tab w:val="left" w:pos="709"/>
        </w:tabs>
        <w:suppressAutoHyphens/>
        <w:ind w:right="-51"/>
        <w:jc w:val="both"/>
        <w:rPr>
          <w:rStyle w:val="CollegamentoInternet"/>
          <w:rFonts w:ascii="Arial" w:hAnsi="Arial" w:cs="Arial"/>
          <w:color w:val="00000A"/>
          <w:u w:val="none"/>
        </w:rPr>
      </w:pPr>
      <w:r w:rsidRPr="006B5E2F">
        <w:rPr>
          <w:rFonts w:ascii="Arial" w:hAnsi="Arial" w:cs="Arial"/>
        </w:rPr>
        <w:t>Eventuali proroghe alla durata del progetto potranno essere concesse</w:t>
      </w:r>
      <w:r w:rsidR="00123291" w:rsidRPr="006B5E2F">
        <w:rPr>
          <w:rFonts w:ascii="Arial" w:hAnsi="Arial" w:cs="Arial"/>
        </w:rPr>
        <w:t>, nella misura massima di 3 mesi,</w:t>
      </w:r>
      <w:r w:rsidRPr="006B5E2F">
        <w:rPr>
          <w:rFonts w:ascii="Arial" w:hAnsi="Arial" w:cs="Arial"/>
        </w:rPr>
        <w:t xml:space="preserve"> dietro presentazione di motivata richiesta </w:t>
      </w:r>
      <w:r w:rsidR="0093414E" w:rsidRPr="006B5E2F">
        <w:rPr>
          <w:rFonts w:ascii="Arial" w:hAnsi="Arial" w:cs="Arial"/>
        </w:rPr>
        <w:t xml:space="preserve">che </w:t>
      </w:r>
      <w:r w:rsidRPr="006B5E2F">
        <w:rPr>
          <w:rFonts w:ascii="Arial" w:hAnsi="Arial" w:cs="Arial"/>
          <w:bCs/>
        </w:rPr>
        <w:t>d</w:t>
      </w:r>
      <w:r w:rsidR="0093414E" w:rsidRPr="006B5E2F">
        <w:rPr>
          <w:rFonts w:ascii="Arial" w:hAnsi="Arial" w:cs="Arial"/>
          <w:bCs/>
        </w:rPr>
        <w:t>ovrà</w:t>
      </w:r>
      <w:r w:rsidRPr="006B5E2F">
        <w:rPr>
          <w:rFonts w:ascii="Arial" w:hAnsi="Arial" w:cs="Arial"/>
          <w:bCs/>
        </w:rPr>
        <w:t xml:space="preserve"> essere trasmessa al Servizio Sviluppo e Competitività delle Imprese </w:t>
      </w:r>
      <w:r w:rsidR="0093414E" w:rsidRPr="006B5E2F">
        <w:rPr>
          <w:rFonts w:ascii="Arial" w:hAnsi="Arial" w:cs="Arial"/>
          <w:bCs/>
        </w:rPr>
        <w:t xml:space="preserve">al seguente indirizzo di </w:t>
      </w:r>
      <w:r w:rsidRPr="006B5E2F">
        <w:rPr>
          <w:rFonts w:ascii="Arial" w:hAnsi="Arial" w:cs="Arial"/>
          <w:bCs/>
        </w:rPr>
        <w:t xml:space="preserve">Posta Elettronica Certificata: </w:t>
      </w:r>
      <w:hyperlink r:id="rId11">
        <w:r w:rsidRPr="006B5E2F">
          <w:rPr>
            <w:rStyle w:val="CollegamentoInternet"/>
            <w:rFonts w:ascii="Arial" w:hAnsi="Arial" w:cs="Arial"/>
            <w:bCs/>
          </w:rPr>
          <w:t>direzionesviluppo.regione@postacert.umbria.it.</w:t>
        </w:r>
      </w:hyperlink>
    </w:p>
    <w:p w14:paraId="62CA7AE1" w14:textId="73E978BE" w:rsidR="00316C8E" w:rsidRPr="006B5E2F" w:rsidRDefault="00306221" w:rsidP="00700F81">
      <w:pPr>
        <w:pStyle w:val="Paragrafoelenco"/>
        <w:numPr>
          <w:ilvl w:val="0"/>
          <w:numId w:val="21"/>
        </w:numPr>
        <w:tabs>
          <w:tab w:val="left" w:pos="709"/>
        </w:tabs>
        <w:suppressAutoHyphens/>
        <w:ind w:right="-51"/>
        <w:jc w:val="both"/>
        <w:rPr>
          <w:rFonts w:ascii="Arial" w:hAnsi="Arial" w:cs="Arial"/>
        </w:rPr>
      </w:pPr>
      <w:r w:rsidRPr="006B5E2F">
        <w:rPr>
          <w:rFonts w:ascii="Arial" w:hAnsi="Arial" w:cs="Arial"/>
        </w:rPr>
        <w:t xml:space="preserve">Gli investimenti si intendono realizzati secondo le modalità ed entro i limiti indicati dal presente </w:t>
      </w:r>
      <w:r w:rsidR="00841C54" w:rsidRPr="006B5E2F">
        <w:rPr>
          <w:rFonts w:ascii="Arial" w:hAnsi="Arial" w:cs="Arial"/>
        </w:rPr>
        <w:t>Avviso</w:t>
      </w:r>
      <w:r w:rsidR="00700F81" w:rsidRPr="006B5E2F">
        <w:rPr>
          <w:rFonts w:ascii="Arial" w:hAnsi="Arial" w:cs="Arial"/>
        </w:rPr>
        <w:t>, quando s</w:t>
      </w:r>
      <w:r w:rsidRPr="006B5E2F">
        <w:rPr>
          <w:rFonts w:ascii="Arial" w:hAnsi="Arial" w:cs="Arial"/>
          <w:bCs/>
          <w:color w:val="000000"/>
        </w:rPr>
        <w:t>iano stat</w:t>
      </w:r>
      <w:r w:rsidR="00700F81" w:rsidRPr="006B5E2F">
        <w:rPr>
          <w:rFonts w:ascii="Arial" w:hAnsi="Arial" w:cs="Arial"/>
          <w:bCs/>
          <w:color w:val="000000"/>
        </w:rPr>
        <w:t>e</w:t>
      </w:r>
      <w:r w:rsidRPr="006B5E2F">
        <w:rPr>
          <w:rFonts w:ascii="Arial" w:hAnsi="Arial" w:cs="Arial"/>
          <w:bCs/>
          <w:color w:val="000000"/>
        </w:rPr>
        <w:t xml:space="preserve"> conseguit</w:t>
      </w:r>
      <w:r w:rsidR="00700F81" w:rsidRPr="006B5E2F">
        <w:rPr>
          <w:rFonts w:ascii="Arial" w:hAnsi="Arial" w:cs="Arial"/>
          <w:bCs/>
          <w:color w:val="000000"/>
        </w:rPr>
        <w:t>e</w:t>
      </w:r>
      <w:r w:rsidRPr="006B5E2F">
        <w:rPr>
          <w:rFonts w:ascii="Arial" w:hAnsi="Arial" w:cs="Arial"/>
          <w:bCs/>
          <w:color w:val="000000"/>
        </w:rPr>
        <w:t xml:space="preserve"> </w:t>
      </w:r>
      <w:r w:rsidR="00700F81" w:rsidRPr="006B5E2F">
        <w:rPr>
          <w:rFonts w:ascii="Arial" w:hAnsi="Arial" w:cs="Arial"/>
          <w:bCs/>
          <w:color w:val="000000"/>
        </w:rPr>
        <w:t xml:space="preserve">le condizioni per perseguire </w:t>
      </w:r>
      <w:r w:rsidRPr="006B5E2F">
        <w:rPr>
          <w:rFonts w:ascii="Arial" w:hAnsi="Arial" w:cs="Arial"/>
          <w:bCs/>
          <w:color w:val="000000"/>
        </w:rPr>
        <w:t>gli obiettivi previsti nel progetto ammesso a contribut</w:t>
      </w:r>
      <w:r w:rsidR="00700F81" w:rsidRPr="006B5E2F">
        <w:rPr>
          <w:rFonts w:ascii="Arial" w:hAnsi="Arial" w:cs="Arial"/>
          <w:bCs/>
          <w:color w:val="000000"/>
        </w:rPr>
        <w:t>o, ove risulti che:</w:t>
      </w:r>
    </w:p>
    <w:p w14:paraId="3896D5E5" w14:textId="41ACD3F7" w:rsidR="00ED1192" w:rsidRPr="006B5E2F" w:rsidRDefault="00ED1192" w:rsidP="00027E98">
      <w:pPr>
        <w:numPr>
          <w:ilvl w:val="1"/>
          <w:numId w:val="22"/>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Sia stato realizzato ciascun</w:t>
      </w:r>
      <w:r w:rsidR="00EC0046" w:rsidRPr="006B5E2F">
        <w:rPr>
          <w:rFonts w:ascii="Arial" w:hAnsi="Arial" w:cs="Arial"/>
          <w:bCs/>
          <w:color w:val="000000"/>
        </w:rPr>
        <w:t>o</w:t>
      </w:r>
      <w:r w:rsidRPr="006B5E2F">
        <w:rPr>
          <w:rFonts w:ascii="Arial" w:hAnsi="Arial" w:cs="Arial"/>
          <w:bCs/>
          <w:color w:val="000000"/>
        </w:rPr>
        <w:t xml:space="preserve"> </w:t>
      </w:r>
      <w:r w:rsidR="00B02C12" w:rsidRPr="006B5E2F">
        <w:rPr>
          <w:rFonts w:ascii="Arial" w:hAnsi="Arial" w:cs="Arial"/>
          <w:bCs/>
          <w:color w:val="000000"/>
        </w:rPr>
        <w:t>degli interventi ammessi a contributo secondo</w:t>
      </w:r>
      <w:r w:rsidR="00FB6AA5">
        <w:rPr>
          <w:rFonts w:ascii="Arial" w:hAnsi="Arial" w:cs="Arial"/>
          <w:bCs/>
          <w:color w:val="000000"/>
        </w:rPr>
        <w:t xml:space="preserve"> le tipologie di cui all’art. 4.</w:t>
      </w:r>
      <w:r w:rsidRPr="006B5E2F">
        <w:rPr>
          <w:rFonts w:ascii="Arial" w:hAnsi="Arial" w:cs="Arial"/>
          <w:bCs/>
          <w:color w:val="000000"/>
        </w:rPr>
        <w:t xml:space="preserve">  </w:t>
      </w:r>
    </w:p>
    <w:p w14:paraId="0CD8E694" w14:textId="7AAE8DE1" w:rsidR="00316C8E" w:rsidRPr="006B5E2F" w:rsidRDefault="00207BB4" w:rsidP="00027E98">
      <w:pPr>
        <w:numPr>
          <w:ilvl w:val="1"/>
          <w:numId w:val="22"/>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L</w:t>
      </w:r>
      <w:r w:rsidR="00306221" w:rsidRPr="006B5E2F">
        <w:rPr>
          <w:rFonts w:ascii="Arial" w:hAnsi="Arial" w:cs="Arial"/>
          <w:bCs/>
          <w:color w:val="000000"/>
        </w:rPr>
        <w:t xml:space="preserve">'impresa abbia sostenuto le </w:t>
      </w:r>
      <w:r w:rsidR="00FB6AA5">
        <w:rPr>
          <w:rFonts w:ascii="Arial" w:hAnsi="Arial" w:cs="Arial"/>
          <w:bCs/>
          <w:color w:val="000000"/>
        </w:rPr>
        <w:t>spese ammesse.</w:t>
      </w:r>
    </w:p>
    <w:p w14:paraId="78127143" w14:textId="4AD00975" w:rsidR="00316C8E" w:rsidRPr="006B5E2F" w:rsidRDefault="00207BB4" w:rsidP="00027E98">
      <w:pPr>
        <w:numPr>
          <w:ilvl w:val="1"/>
          <w:numId w:val="22"/>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I</w:t>
      </w:r>
      <w:r w:rsidR="00FB6AA5">
        <w:rPr>
          <w:rFonts w:ascii="Arial" w:hAnsi="Arial" w:cs="Arial"/>
          <w:bCs/>
          <w:color w:val="000000"/>
        </w:rPr>
        <w:t xml:space="preserve"> beni siano stati consegnati.</w:t>
      </w:r>
    </w:p>
    <w:p w14:paraId="76900BB3" w14:textId="03C2801A" w:rsidR="00316C8E" w:rsidRPr="006B5E2F" w:rsidRDefault="00207BB4" w:rsidP="00027E98">
      <w:pPr>
        <w:numPr>
          <w:ilvl w:val="1"/>
          <w:numId w:val="22"/>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L</w:t>
      </w:r>
      <w:r w:rsidR="00700F81" w:rsidRPr="006B5E2F">
        <w:rPr>
          <w:rFonts w:ascii="Arial" w:hAnsi="Arial" w:cs="Arial"/>
          <w:bCs/>
          <w:color w:val="000000"/>
        </w:rPr>
        <w:t xml:space="preserve">e opere siano state realizzate, </w:t>
      </w:r>
      <w:r w:rsidR="00306221" w:rsidRPr="006B5E2F">
        <w:rPr>
          <w:rFonts w:ascii="Arial" w:hAnsi="Arial" w:cs="Arial"/>
          <w:bCs/>
          <w:color w:val="000000"/>
        </w:rPr>
        <w:t>collaudate</w:t>
      </w:r>
      <w:r w:rsidR="00700F81" w:rsidRPr="006B5E2F">
        <w:rPr>
          <w:rFonts w:ascii="Arial" w:hAnsi="Arial" w:cs="Arial"/>
          <w:bCs/>
          <w:color w:val="000000"/>
        </w:rPr>
        <w:t xml:space="preserve"> e </w:t>
      </w:r>
      <w:r w:rsidR="00406B7D" w:rsidRPr="006B5E2F">
        <w:rPr>
          <w:rFonts w:ascii="Arial" w:hAnsi="Arial" w:cs="Arial"/>
          <w:bCs/>
          <w:color w:val="000000"/>
        </w:rPr>
        <w:t xml:space="preserve">stabilmente in </w:t>
      </w:r>
      <w:r w:rsidR="00700F81" w:rsidRPr="006B5E2F">
        <w:rPr>
          <w:rFonts w:ascii="Arial" w:hAnsi="Arial" w:cs="Arial"/>
          <w:bCs/>
          <w:color w:val="000000"/>
        </w:rPr>
        <w:t>funzion</w:t>
      </w:r>
      <w:r w:rsidR="00406B7D" w:rsidRPr="006B5E2F">
        <w:rPr>
          <w:rFonts w:ascii="Arial" w:hAnsi="Arial" w:cs="Arial"/>
          <w:bCs/>
          <w:color w:val="000000"/>
        </w:rPr>
        <w:t>e</w:t>
      </w:r>
      <w:r w:rsidR="00FB6AA5">
        <w:rPr>
          <w:rFonts w:ascii="Arial" w:hAnsi="Arial" w:cs="Arial"/>
          <w:bCs/>
          <w:color w:val="000000"/>
        </w:rPr>
        <w:t>.</w:t>
      </w:r>
    </w:p>
    <w:p w14:paraId="0F1DD5AE" w14:textId="15D7F07F" w:rsidR="00316C8E" w:rsidRPr="006B5E2F" w:rsidRDefault="00207BB4" w:rsidP="00027E98">
      <w:pPr>
        <w:numPr>
          <w:ilvl w:val="1"/>
          <w:numId w:val="22"/>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S</w:t>
      </w:r>
      <w:r w:rsidR="00306221" w:rsidRPr="006B5E2F">
        <w:rPr>
          <w:rFonts w:ascii="Arial" w:hAnsi="Arial" w:cs="Arial"/>
          <w:bCs/>
          <w:color w:val="000000"/>
        </w:rPr>
        <w:t>iano state conseguite e certificate le finalità che hanno dat</w:t>
      </w:r>
      <w:r w:rsidR="00437E15" w:rsidRPr="006B5E2F">
        <w:rPr>
          <w:rFonts w:ascii="Arial" w:hAnsi="Arial" w:cs="Arial"/>
          <w:bCs/>
          <w:color w:val="000000"/>
        </w:rPr>
        <w:t>o diritto ad accesso e priorità.</w:t>
      </w:r>
    </w:p>
    <w:p w14:paraId="7FD59A42" w14:textId="77777777" w:rsidR="00B60492" w:rsidRPr="006B5E2F" w:rsidRDefault="00B60492">
      <w:pPr>
        <w:jc w:val="center"/>
        <w:rPr>
          <w:rFonts w:ascii="Arial" w:hAnsi="Arial" w:cs="Arial"/>
          <w:b/>
          <w:bCs/>
          <w:color w:val="000000"/>
        </w:rPr>
      </w:pPr>
    </w:p>
    <w:p w14:paraId="7E9E41F8" w14:textId="1166031C" w:rsidR="00316C8E" w:rsidRPr="006B5E2F" w:rsidRDefault="00832EA4">
      <w:pPr>
        <w:jc w:val="center"/>
      </w:pPr>
      <w:r w:rsidRPr="006B5E2F">
        <w:rPr>
          <w:rFonts w:ascii="Arial" w:hAnsi="Arial" w:cs="Arial"/>
          <w:b/>
          <w:bCs/>
          <w:color w:val="000000"/>
        </w:rPr>
        <w:t>Art.</w:t>
      </w:r>
      <w:r w:rsidR="00306221" w:rsidRPr="006B5E2F">
        <w:rPr>
          <w:rFonts w:ascii="Arial" w:hAnsi="Arial" w:cs="Arial"/>
          <w:b/>
          <w:bCs/>
          <w:color w:val="000000"/>
        </w:rPr>
        <w:t xml:space="preserve"> 8 </w:t>
      </w:r>
      <w:r w:rsidRPr="006B5E2F">
        <w:rPr>
          <w:rFonts w:ascii="Arial" w:hAnsi="Arial" w:cs="F2"/>
          <w:b/>
        </w:rPr>
        <w:t>–</w:t>
      </w:r>
      <w:r w:rsidR="00306221" w:rsidRPr="006B5E2F">
        <w:rPr>
          <w:rFonts w:ascii="Arial" w:hAnsi="Arial" w:cs="Arial"/>
          <w:b/>
          <w:bCs/>
          <w:color w:val="000000"/>
        </w:rPr>
        <w:t xml:space="preserve"> Misura delle agevolazioni</w:t>
      </w:r>
    </w:p>
    <w:p w14:paraId="2A75C6D8" w14:textId="77777777" w:rsidR="00316C8E" w:rsidRPr="006B5E2F" w:rsidRDefault="00316C8E">
      <w:pPr>
        <w:jc w:val="center"/>
        <w:rPr>
          <w:rFonts w:ascii="Arial" w:hAnsi="Arial" w:cs="Arial"/>
          <w:b/>
          <w:bCs/>
        </w:rPr>
      </w:pPr>
    </w:p>
    <w:p w14:paraId="6876E2F1" w14:textId="2AEE626F" w:rsidR="0093414E" w:rsidRPr="006B5E2F" w:rsidRDefault="0093414E" w:rsidP="00027E98">
      <w:pPr>
        <w:pStyle w:val="Paragrafoelenco"/>
        <w:numPr>
          <w:ilvl w:val="0"/>
          <w:numId w:val="23"/>
        </w:numPr>
        <w:tabs>
          <w:tab w:val="left" w:pos="709"/>
        </w:tabs>
        <w:suppressAutoHyphens/>
        <w:ind w:right="-51"/>
        <w:jc w:val="both"/>
        <w:rPr>
          <w:rFonts w:ascii="Arial" w:hAnsi="Arial" w:cs="Arial"/>
        </w:rPr>
      </w:pPr>
      <w:r w:rsidRPr="006B5E2F">
        <w:rPr>
          <w:rFonts w:ascii="Arial" w:hAnsi="Arial" w:cs="Arial"/>
        </w:rPr>
        <w:t>Le agevolazioni, nel rispetto dei regimi di aiuto applicabili, sono le seguent</w:t>
      </w:r>
      <w:r w:rsidR="000C317F" w:rsidRPr="006B5E2F">
        <w:rPr>
          <w:rFonts w:ascii="Arial" w:hAnsi="Arial" w:cs="Arial"/>
        </w:rPr>
        <w:t>i</w:t>
      </w:r>
      <w:r w:rsidRPr="006B5E2F">
        <w:rPr>
          <w:rFonts w:ascii="Arial" w:hAnsi="Arial" w:cs="Arial"/>
        </w:rPr>
        <w:t>:</w:t>
      </w:r>
    </w:p>
    <w:p w14:paraId="10A166F5" w14:textId="447C35BB" w:rsidR="0093414E" w:rsidRPr="006B5E2F" w:rsidRDefault="0093414E" w:rsidP="00027E98">
      <w:pPr>
        <w:numPr>
          <w:ilvl w:val="1"/>
          <w:numId w:val="24"/>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Regime ordinario, articoli 38 e 41 del Reg. (UE) n. 651/2014 - Regime di aiuto per la tutela dell’ambiente – efficienza energetica (DGR n. 353/2015) e Regime di aiuto per la tutela dell’ambiente – fonti rinnovabili (DGR n. 354/2015), come di seguito riportato in Tabella I.</w:t>
      </w:r>
    </w:p>
    <w:p w14:paraId="2CFF1977" w14:textId="229C2413" w:rsidR="00C666F2" w:rsidRPr="006B5E2F" w:rsidRDefault="0093414E" w:rsidP="00DE079B">
      <w:pPr>
        <w:tabs>
          <w:tab w:val="left" w:pos="284"/>
        </w:tabs>
        <w:suppressAutoHyphens/>
        <w:ind w:left="1418" w:right="-51"/>
        <w:jc w:val="both"/>
        <w:rPr>
          <w:rFonts w:ascii="Arial" w:hAnsi="Arial" w:cs="Arial"/>
          <w:bCs/>
          <w:color w:val="000000"/>
        </w:rPr>
      </w:pPr>
      <w:r w:rsidRPr="006B5E2F">
        <w:rPr>
          <w:rFonts w:ascii="Arial" w:hAnsi="Arial" w:cs="Arial"/>
          <w:bCs/>
          <w:color w:val="000000"/>
        </w:rPr>
        <w:t>I costi ammi</w:t>
      </w:r>
      <w:r w:rsidR="009E5FA5" w:rsidRPr="006B5E2F">
        <w:rPr>
          <w:rFonts w:ascii="Arial" w:hAnsi="Arial" w:cs="Arial"/>
          <w:bCs/>
          <w:color w:val="000000"/>
        </w:rPr>
        <w:t>ssibili corrispondono ai sovracc</w:t>
      </w:r>
      <w:r w:rsidRPr="006B5E2F">
        <w:rPr>
          <w:rFonts w:ascii="Arial" w:hAnsi="Arial" w:cs="Arial"/>
          <w:bCs/>
          <w:color w:val="000000"/>
        </w:rPr>
        <w:t>osti necessari a conseguire le finalità previste dal Bando, come dettagliato dal Reg. (UE) 651/2014</w:t>
      </w:r>
      <w:r w:rsidR="00C666F2" w:rsidRPr="006B5E2F">
        <w:rPr>
          <w:rFonts w:ascii="Arial" w:hAnsi="Arial" w:cs="Arial"/>
          <w:bCs/>
          <w:color w:val="000000"/>
        </w:rPr>
        <w:t>: nello specifico il costo dell'investimento per l'efficienza energetica è individuato in riferimento a un investimento analogo che consente una minore efficienza energetica che verosimilmente sarebbe stato realizzato senza l'aiuto. La differenza tra i costi di entrambi gli investimenti corrisponde al costo connesso alla maggiore efficienza energetica e costituisce il costo ammissibile.</w:t>
      </w:r>
      <w:r w:rsidR="003201B7" w:rsidRPr="006B5E2F">
        <w:rPr>
          <w:rFonts w:ascii="Arial" w:hAnsi="Arial" w:cs="Arial"/>
          <w:bCs/>
          <w:color w:val="000000"/>
        </w:rPr>
        <w:t xml:space="preserve"> </w:t>
      </w:r>
      <w:r w:rsidR="00192A44" w:rsidRPr="006B5E2F">
        <w:rPr>
          <w:rFonts w:ascii="Arial" w:hAnsi="Arial" w:cs="Arial"/>
          <w:bCs/>
          <w:color w:val="000000"/>
        </w:rPr>
        <w:t xml:space="preserve">L’impresa dovrà </w:t>
      </w:r>
      <w:r w:rsidR="00406B7D" w:rsidRPr="006B5E2F">
        <w:rPr>
          <w:rFonts w:ascii="Arial" w:hAnsi="Arial" w:cs="Arial"/>
          <w:bCs/>
          <w:color w:val="000000"/>
        </w:rPr>
        <w:t>fornire</w:t>
      </w:r>
      <w:r w:rsidR="00192A44" w:rsidRPr="006B5E2F">
        <w:rPr>
          <w:rFonts w:ascii="Arial" w:hAnsi="Arial" w:cs="Arial"/>
          <w:bCs/>
          <w:color w:val="000000"/>
        </w:rPr>
        <w:t xml:space="preserve"> la </w:t>
      </w:r>
      <w:r w:rsidR="003201B7" w:rsidRPr="006B5E2F">
        <w:rPr>
          <w:rFonts w:ascii="Arial" w:hAnsi="Arial" w:cs="Arial"/>
          <w:bCs/>
          <w:color w:val="000000"/>
        </w:rPr>
        <w:t xml:space="preserve">documentazione </w:t>
      </w:r>
      <w:r w:rsidR="00192A44" w:rsidRPr="006B5E2F">
        <w:rPr>
          <w:rFonts w:ascii="Arial" w:hAnsi="Arial" w:cs="Arial"/>
          <w:bCs/>
          <w:color w:val="000000"/>
        </w:rPr>
        <w:t>per il raffronto fra l’impianto analogo e l’impianto oggetto del contributo. Suddetta documentazione al fine di garantire una corretta valutazione del risparmio energetico, dovrà essere omogenea</w:t>
      </w:r>
      <w:r w:rsidR="00D90EFE" w:rsidRPr="006B5E2F">
        <w:rPr>
          <w:rFonts w:ascii="Arial" w:hAnsi="Arial" w:cs="Arial"/>
          <w:bCs/>
          <w:color w:val="000000"/>
        </w:rPr>
        <w:t xml:space="preserve">, con la metodologia indicata in </w:t>
      </w:r>
      <w:r w:rsidR="00D90EFE" w:rsidRPr="006B5E2F">
        <w:rPr>
          <w:rFonts w:ascii="Arial" w:hAnsi="Arial" w:cs="Arial"/>
          <w:bCs/>
          <w:color w:val="000000"/>
        </w:rPr>
        <w:fldChar w:fldCharType="begin"/>
      </w:r>
      <w:r w:rsidR="00D90EFE" w:rsidRPr="006B5E2F">
        <w:rPr>
          <w:rFonts w:ascii="Arial" w:hAnsi="Arial" w:cs="Arial"/>
          <w:bCs/>
          <w:color w:val="000000"/>
        </w:rPr>
        <w:instrText xml:space="preserve"> REF All_CostiCaratteristiche \r \h </w:instrText>
      </w:r>
      <w:r w:rsidR="009F13D9" w:rsidRPr="006B5E2F">
        <w:rPr>
          <w:rFonts w:ascii="Arial" w:hAnsi="Arial" w:cs="Arial"/>
          <w:bCs/>
          <w:color w:val="000000"/>
        </w:rPr>
        <w:instrText xml:space="preserve"> \* MERGEFORMAT </w:instrText>
      </w:r>
      <w:r w:rsidR="00D90EFE" w:rsidRPr="006B5E2F">
        <w:rPr>
          <w:rFonts w:ascii="Arial" w:hAnsi="Arial" w:cs="Arial"/>
          <w:bCs/>
          <w:color w:val="000000"/>
        </w:rPr>
      </w:r>
      <w:r w:rsidR="00D90EFE" w:rsidRPr="006B5E2F">
        <w:rPr>
          <w:rFonts w:ascii="Arial" w:hAnsi="Arial" w:cs="Arial"/>
          <w:bCs/>
          <w:color w:val="000000"/>
        </w:rPr>
        <w:fldChar w:fldCharType="separate"/>
      </w:r>
      <w:r w:rsidR="00D90EFE" w:rsidRPr="006B5E2F">
        <w:rPr>
          <w:rFonts w:ascii="Arial" w:hAnsi="Arial" w:cs="Arial"/>
          <w:bCs/>
          <w:color w:val="000000"/>
        </w:rPr>
        <w:t>Allegato 2</w:t>
      </w:r>
      <w:r w:rsidR="00D90EFE" w:rsidRPr="006B5E2F">
        <w:rPr>
          <w:rFonts w:ascii="Arial" w:hAnsi="Arial" w:cs="Arial"/>
          <w:bCs/>
          <w:color w:val="000000"/>
        </w:rPr>
        <w:fldChar w:fldCharType="end"/>
      </w:r>
      <w:r w:rsidR="00D90EFE" w:rsidRPr="006B5E2F">
        <w:rPr>
          <w:rFonts w:ascii="Arial" w:hAnsi="Arial" w:cs="Arial"/>
          <w:bCs/>
          <w:color w:val="000000"/>
        </w:rPr>
        <w:t>.</w:t>
      </w:r>
    </w:p>
    <w:p w14:paraId="32CDF4FD" w14:textId="4860757D" w:rsidR="00DE079B" w:rsidRPr="006B5E2F" w:rsidRDefault="0093414E" w:rsidP="00DE079B">
      <w:pPr>
        <w:tabs>
          <w:tab w:val="left" w:pos="284"/>
        </w:tabs>
        <w:suppressAutoHyphens/>
        <w:ind w:left="1418" w:right="-51"/>
        <w:jc w:val="both"/>
        <w:rPr>
          <w:rFonts w:ascii="Arial" w:hAnsi="Arial" w:cs="Arial"/>
          <w:bCs/>
          <w:color w:val="000000"/>
        </w:rPr>
      </w:pPr>
      <w:r w:rsidRPr="006B5E2F">
        <w:rPr>
          <w:rFonts w:ascii="Arial" w:hAnsi="Arial" w:cs="Arial"/>
          <w:bCs/>
          <w:color w:val="000000"/>
        </w:rPr>
        <w:t xml:space="preserve">L'intensità dell’aiuto nelle aree della Regione Umbria </w:t>
      </w:r>
      <w:r w:rsidR="007E10AF" w:rsidRPr="006B5E2F">
        <w:rPr>
          <w:rFonts w:ascii="Arial" w:hAnsi="Arial" w:cs="Arial"/>
          <w:bCs/>
          <w:color w:val="000000"/>
        </w:rPr>
        <w:t>ammissibili ai sensi</w:t>
      </w:r>
      <w:r w:rsidRPr="006B5E2F">
        <w:rPr>
          <w:rFonts w:ascii="Arial" w:hAnsi="Arial" w:cs="Arial"/>
          <w:bCs/>
          <w:color w:val="000000"/>
        </w:rPr>
        <w:t xml:space="preserve"> dell’articolo 107, paragrafo 3, lettera c) del TFUE per il periodo 1 luglio 2014 – 31 dicembre 2020, p</w:t>
      </w:r>
      <w:r w:rsidR="007E10AF" w:rsidRPr="006B5E2F">
        <w:rPr>
          <w:rFonts w:ascii="Arial" w:hAnsi="Arial" w:cs="Arial"/>
          <w:bCs/>
          <w:color w:val="000000"/>
        </w:rPr>
        <w:t xml:space="preserve">ossono essere incrementate del 5% </w:t>
      </w:r>
      <w:r w:rsidRPr="006B5E2F">
        <w:rPr>
          <w:rFonts w:ascii="Arial" w:hAnsi="Arial" w:cs="Arial"/>
          <w:bCs/>
          <w:color w:val="000000"/>
        </w:rPr>
        <w:t>(Per l’individuazione dell’area di appartenenza consultare l’</w:t>
      </w:r>
      <w:r w:rsidR="00C47F8D" w:rsidRPr="006B5E2F">
        <w:rPr>
          <w:rFonts w:ascii="Arial" w:hAnsi="Arial" w:cs="Arial"/>
          <w:bCs/>
          <w:color w:val="000000"/>
        </w:rPr>
        <w:fldChar w:fldCharType="begin"/>
      </w:r>
      <w:r w:rsidR="00C47F8D" w:rsidRPr="006B5E2F">
        <w:rPr>
          <w:rFonts w:ascii="Arial" w:hAnsi="Arial" w:cs="Arial"/>
          <w:bCs/>
          <w:color w:val="000000"/>
        </w:rPr>
        <w:instrText xml:space="preserve"> REF All_ElencoZoneAssistite \r \h  \* MERGEFORMAT </w:instrText>
      </w:r>
      <w:r w:rsidR="00C47F8D" w:rsidRPr="006B5E2F">
        <w:rPr>
          <w:rFonts w:ascii="Arial" w:hAnsi="Arial" w:cs="Arial"/>
          <w:bCs/>
          <w:color w:val="000000"/>
        </w:rPr>
      </w:r>
      <w:r w:rsidR="00C47F8D" w:rsidRPr="006B5E2F">
        <w:rPr>
          <w:rFonts w:ascii="Arial" w:hAnsi="Arial" w:cs="Arial"/>
          <w:bCs/>
          <w:color w:val="000000"/>
        </w:rPr>
        <w:fldChar w:fldCharType="separate"/>
      </w:r>
      <w:r w:rsidR="00123291" w:rsidRPr="006B5E2F">
        <w:rPr>
          <w:rFonts w:ascii="Arial" w:hAnsi="Arial" w:cs="Arial"/>
          <w:bCs/>
          <w:color w:val="000000"/>
        </w:rPr>
        <w:t>Allegato 4</w:t>
      </w:r>
      <w:r w:rsidR="00C47F8D" w:rsidRPr="006B5E2F">
        <w:rPr>
          <w:rFonts w:ascii="Arial" w:hAnsi="Arial" w:cs="Arial"/>
          <w:bCs/>
          <w:color w:val="000000"/>
        </w:rPr>
        <w:fldChar w:fldCharType="end"/>
      </w:r>
      <w:r w:rsidR="00C47F8D" w:rsidRPr="006B5E2F">
        <w:rPr>
          <w:rFonts w:ascii="Arial" w:hAnsi="Arial" w:cs="Arial"/>
          <w:bCs/>
          <w:color w:val="000000"/>
        </w:rPr>
        <w:t xml:space="preserve"> </w:t>
      </w:r>
      <w:r w:rsidRPr="006B5E2F">
        <w:rPr>
          <w:rFonts w:ascii="Arial" w:hAnsi="Arial" w:cs="Arial"/>
          <w:bCs/>
          <w:color w:val="000000"/>
        </w:rPr>
        <w:t>al bando).</w:t>
      </w:r>
    </w:p>
    <w:p w14:paraId="3423F896" w14:textId="77777777" w:rsidR="00DE079B" w:rsidRPr="006B5E2F" w:rsidRDefault="0093414E" w:rsidP="00027E98">
      <w:pPr>
        <w:numPr>
          <w:ilvl w:val="1"/>
          <w:numId w:val="24"/>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Regime de minimis Regolamento (UE) n. 1407/2013, come di seguito riportato in Tabella I.</w:t>
      </w:r>
    </w:p>
    <w:p w14:paraId="043A829B" w14:textId="743E6950" w:rsidR="009F13D9" w:rsidRPr="006B5E2F" w:rsidRDefault="009F13D9" w:rsidP="00DE079B">
      <w:pPr>
        <w:tabs>
          <w:tab w:val="left" w:pos="284"/>
        </w:tabs>
        <w:suppressAutoHyphens/>
        <w:ind w:left="1418" w:right="-51"/>
        <w:jc w:val="both"/>
        <w:rPr>
          <w:rFonts w:ascii="Arial" w:hAnsi="Arial" w:cs="Arial"/>
          <w:bCs/>
          <w:color w:val="000000"/>
        </w:rPr>
      </w:pPr>
      <w:r w:rsidRPr="006B5E2F">
        <w:rPr>
          <w:rFonts w:ascii="Arial" w:hAnsi="Arial" w:cs="Arial"/>
          <w:bCs/>
          <w:color w:val="000000"/>
        </w:rPr>
        <w:t>I</w:t>
      </w:r>
      <w:r w:rsidR="0093414E" w:rsidRPr="006B5E2F">
        <w:rPr>
          <w:rFonts w:ascii="Arial" w:hAnsi="Arial" w:cs="Arial"/>
          <w:bCs/>
          <w:color w:val="000000"/>
        </w:rPr>
        <w:t xml:space="preserve">n osservanza di quanto stabilito dal regolamento n. 1407/2013 </w:t>
      </w:r>
      <w:r w:rsidRPr="006B5E2F">
        <w:rPr>
          <w:rFonts w:ascii="Arial" w:hAnsi="Arial" w:cs="Arial"/>
          <w:bCs/>
          <w:color w:val="000000"/>
        </w:rPr>
        <w:t xml:space="preserve">il </w:t>
      </w:r>
      <w:r w:rsidR="0093414E" w:rsidRPr="006B5E2F">
        <w:rPr>
          <w:rFonts w:ascii="Arial" w:hAnsi="Arial" w:cs="Arial"/>
          <w:bCs/>
          <w:color w:val="000000"/>
        </w:rPr>
        <w:t>tetto</w:t>
      </w:r>
      <w:r w:rsidRPr="006B5E2F">
        <w:rPr>
          <w:rFonts w:ascii="Arial" w:hAnsi="Arial" w:cs="Arial"/>
          <w:bCs/>
          <w:color w:val="000000"/>
        </w:rPr>
        <w:t xml:space="preserve"> massimo</w:t>
      </w:r>
      <w:r w:rsidR="0093414E" w:rsidRPr="006B5E2F">
        <w:rPr>
          <w:rFonts w:ascii="Arial" w:hAnsi="Arial" w:cs="Arial"/>
          <w:bCs/>
          <w:color w:val="000000"/>
        </w:rPr>
        <w:t xml:space="preserve"> di incentivazione </w:t>
      </w:r>
      <w:r w:rsidRPr="006B5E2F">
        <w:rPr>
          <w:rFonts w:ascii="Arial" w:hAnsi="Arial" w:cs="Arial"/>
          <w:bCs/>
          <w:color w:val="000000"/>
        </w:rPr>
        <w:t xml:space="preserve">è </w:t>
      </w:r>
      <w:r w:rsidR="0093414E" w:rsidRPr="006B5E2F">
        <w:rPr>
          <w:rFonts w:ascii="Arial" w:hAnsi="Arial" w:cs="Arial"/>
          <w:bCs/>
          <w:color w:val="000000"/>
        </w:rPr>
        <w:t>pari ad € 200.</w:t>
      </w:r>
      <w:r w:rsidR="00CD5C5C">
        <w:rPr>
          <w:rFonts w:ascii="Arial" w:hAnsi="Arial" w:cs="Arial"/>
          <w:bCs/>
          <w:color w:val="000000"/>
        </w:rPr>
        <w:t>000,00, utilizzabili in regime de minimis</w:t>
      </w:r>
      <w:r w:rsidR="0093414E" w:rsidRPr="006B5E2F">
        <w:rPr>
          <w:rFonts w:ascii="Arial" w:hAnsi="Arial" w:cs="Arial"/>
          <w:bCs/>
          <w:color w:val="000000"/>
        </w:rPr>
        <w:t xml:space="preserve"> da ciascuna impresa beneficiaria (impresa unica) nell’arco di tre esercizi finanziari; i</w:t>
      </w:r>
      <w:r w:rsidR="00C768E4" w:rsidRPr="006B5E2F">
        <w:rPr>
          <w:rFonts w:ascii="Arial" w:hAnsi="Arial" w:cs="Arial"/>
          <w:bCs/>
          <w:color w:val="000000"/>
        </w:rPr>
        <w:t>l precedente limite è ridotto a</w:t>
      </w:r>
      <w:r w:rsidR="0093414E" w:rsidRPr="006B5E2F">
        <w:rPr>
          <w:rFonts w:ascii="Arial" w:hAnsi="Arial" w:cs="Arial"/>
          <w:bCs/>
          <w:color w:val="000000"/>
        </w:rPr>
        <w:t xml:space="preserve"> € 100.000,00 per le imprese che effettuano trasporto di merci su strada per conto terzi, aventi codice ATECO 2007 H 49.41.</w:t>
      </w:r>
      <w:r w:rsidRPr="006B5E2F">
        <w:rPr>
          <w:rFonts w:ascii="Arial" w:hAnsi="Arial" w:cs="Arial"/>
          <w:bCs/>
          <w:color w:val="000000"/>
        </w:rPr>
        <w:t xml:space="preserve"> </w:t>
      </w:r>
    </w:p>
    <w:p w14:paraId="2554AC9E" w14:textId="77777777" w:rsidR="009F13D9" w:rsidRPr="006B5E2F" w:rsidRDefault="009F13D9" w:rsidP="009F13D9">
      <w:pPr>
        <w:tabs>
          <w:tab w:val="left" w:pos="284"/>
        </w:tabs>
        <w:suppressAutoHyphens/>
        <w:ind w:left="1418" w:right="-51"/>
        <w:jc w:val="both"/>
        <w:rPr>
          <w:rFonts w:ascii="Arial" w:hAnsi="Arial" w:cs="Arial"/>
          <w:bCs/>
          <w:color w:val="000000"/>
        </w:rPr>
      </w:pPr>
      <w:r w:rsidRPr="006B5E2F">
        <w:rPr>
          <w:rFonts w:ascii="Arial" w:hAnsi="Arial" w:cs="Arial"/>
          <w:bCs/>
          <w:color w:val="000000"/>
        </w:rPr>
        <w:t xml:space="preserve">I costi ammissibili corrispondono alla spesa complessivamente sostenuta, con la metodologia indicata in </w:t>
      </w:r>
      <w:r w:rsidRPr="006B5E2F">
        <w:rPr>
          <w:rFonts w:ascii="Arial" w:hAnsi="Arial" w:cs="Arial"/>
          <w:bCs/>
          <w:color w:val="000000"/>
        </w:rPr>
        <w:fldChar w:fldCharType="begin"/>
      </w:r>
      <w:r w:rsidRPr="006B5E2F">
        <w:rPr>
          <w:rFonts w:ascii="Arial" w:hAnsi="Arial" w:cs="Arial"/>
          <w:bCs/>
          <w:color w:val="000000"/>
        </w:rPr>
        <w:instrText xml:space="preserve"> REF All_CostiCaratteristiche \r \h  \* MERGEFORMAT </w:instrText>
      </w:r>
      <w:r w:rsidRPr="006B5E2F">
        <w:rPr>
          <w:rFonts w:ascii="Arial" w:hAnsi="Arial" w:cs="Arial"/>
          <w:bCs/>
          <w:color w:val="000000"/>
        </w:rPr>
      </w:r>
      <w:r w:rsidRPr="006B5E2F">
        <w:rPr>
          <w:rFonts w:ascii="Arial" w:hAnsi="Arial" w:cs="Arial"/>
          <w:bCs/>
          <w:color w:val="000000"/>
        </w:rPr>
        <w:fldChar w:fldCharType="separate"/>
      </w:r>
      <w:r w:rsidRPr="006B5E2F">
        <w:rPr>
          <w:rFonts w:ascii="Arial" w:hAnsi="Arial" w:cs="Arial"/>
          <w:bCs/>
          <w:color w:val="000000"/>
        </w:rPr>
        <w:t>Allegato 2</w:t>
      </w:r>
      <w:r w:rsidRPr="006B5E2F">
        <w:rPr>
          <w:rFonts w:ascii="Arial" w:hAnsi="Arial" w:cs="Arial"/>
          <w:bCs/>
          <w:color w:val="000000"/>
        </w:rPr>
        <w:fldChar w:fldCharType="end"/>
      </w:r>
      <w:r w:rsidRPr="006B5E2F">
        <w:rPr>
          <w:rFonts w:ascii="Arial" w:hAnsi="Arial" w:cs="Arial"/>
          <w:bCs/>
          <w:color w:val="000000"/>
        </w:rPr>
        <w:t>.</w:t>
      </w:r>
    </w:p>
    <w:p w14:paraId="29EBB3BB" w14:textId="77777777" w:rsidR="0093414E" w:rsidRPr="006B5E2F" w:rsidRDefault="0093414E" w:rsidP="0093414E">
      <w:pPr>
        <w:pStyle w:val="Paragrafoelenco"/>
        <w:ind w:left="720"/>
        <w:jc w:val="both"/>
      </w:pPr>
    </w:p>
    <w:p w14:paraId="070A5B90" w14:textId="1D362A26" w:rsidR="00316C8E" w:rsidRPr="006B5E2F" w:rsidRDefault="002B1B93">
      <w:pPr>
        <w:jc w:val="center"/>
        <w:rPr>
          <w:rFonts w:ascii="Arial" w:hAnsi="Arial" w:cs="Arial"/>
          <w:b/>
          <w:bCs/>
        </w:rPr>
      </w:pPr>
      <w:r w:rsidRPr="006B5E2F">
        <w:rPr>
          <w:rFonts w:ascii="Arial" w:hAnsi="Arial" w:cs="Arial"/>
          <w:b/>
          <w:bCs/>
        </w:rPr>
        <w:t>Tabella I</w:t>
      </w:r>
    </w:p>
    <w:tbl>
      <w:tblPr>
        <w:tblStyle w:val="Grigliatabella"/>
        <w:tblW w:w="8906" w:type="dxa"/>
        <w:tblInd w:w="443" w:type="dxa"/>
        <w:tblCellMar>
          <w:left w:w="98" w:type="dxa"/>
        </w:tblCellMar>
        <w:tblLook w:val="04A0" w:firstRow="1" w:lastRow="0" w:firstColumn="1" w:lastColumn="0" w:noHBand="0" w:noVBand="1"/>
      </w:tblPr>
      <w:tblGrid>
        <w:gridCol w:w="4453"/>
        <w:gridCol w:w="4453"/>
      </w:tblGrid>
      <w:tr w:rsidR="00316C8E" w:rsidRPr="006B5E2F" w14:paraId="1E56D69C" w14:textId="77777777" w:rsidTr="000C317F">
        <w:trPr>
          <w:trHeight w:val="281"/>
        </w:trPr>
        <w:tc>
          <w:tcPr>
            <w:tcW w:w="8906" w:type="dxa"/>
            <w:gridSpan w:val="2"/>
            <w:shd w:val="clear" w:color="auto" w:fill="auto"/>
            <w:tcMar>
              <w:left w:w="98" w:type="dxa"/>
            </w:tcMar>
          </w:tcPr>
          <w:p w14:paraId="336755E4" w14:textId="621C428E" w:rsidR="00316C8E" w:rsidRPr="006B5E2F" w:rsidRDefault="009F13D9" w:rsidP="009F13D9">
            <w:pPr>
              <w:jc w:val="center"/>
            </w:pPr>
            <w:r w:rsidRPr="006B5E2F">
              <w:rPr>
                <w:rFonts w:ascii="Arial" w:hAnsi="Arial" w:cs="Arial"/>
              </w:rPr>
              <w:t>Misura delle agevolazioni</w:t>
            </w:r>
          </w:p>
        </w:tc>
      </w:tr>
      <w:tr w:rsidR="00316C8E" w:rsidRPr="006B5E2F" w14:paraId="0A535730" w14:textId="77777777" w:rsidTr="000C317F">
        <w:trPr>
          <w:trHeight w:val="281"/>
        </w:trPr>
        <w:tc>
          <w:tcPr>
            <w:tcW w:w="4453" w:type="dxa"/>
            <w:shd w:val="clear" w:color="auto" w:fill="auto"/>
            <w:tcMar>
              <w:left w:w="98" w:type="dxa"/>
            </w:tcMar>
          </w:tcPr>
          <w:p w14:paraId="0473DCCB" w14:textId="209CB7BD" w:rsidR="00316C8E" w:rsidRPr="006B5E2F" w:rsidRDefault="00306221" w:rsidP="00406B7D">
            <w:pPr>
              <w:jc w:val="both"/>
            </w:pPr>
            <w:r w:rsidRPr="006B5E2F">
              <w:rPr>
                <w:rFonts w:ascii="Arial" w:hAnsi="Arial" w:cs="Arial"/>
              </w:rPr>
              <w:t xml:space="preserve">Reg. </w:t>
            </w:r>
            <w:r w:rsidR="00406B7D" w:rsidRPr="006B5E2F">
              <w:rPr>
                <w:rFonts w:ascii="Arial" w:hAnsi="Arial" w:cs="Arial"/>
              </w:rPr>
              <w:t>UE</w:t>
            </w:r>
            <w:r w:rsidRPr="006B5E2F">
              <w:rPr>
                <w:rFonts w:ascii="Arial" w:hAnsi="Arial" w:cs="Arial"/>
              </w:rPr>
              <w:t xml:space="preserve"> (651/2014)</w:t>
            </w:r>
          </w:p>
        </w:tc>
        <w:tc>
          <w:tcPr>
            <w:tcW w:w="4453" w:type="dxa"/>
            <w:shd w:val="clear" w:color="auto" w:fill="auto"/>
            <w:tcMar>
              <w:left w:w="98" w:type="dxa"/>
            </w:tcMar>
          </w:tcPr>
          <w:p w14:paraId="6BE9FB1C" w14:textId="6B483C3E" w:rsidR="00316C8E" w:rsidRPr="006B5E2F" w:rsidRDefault="00306221" w:rsidP="00406B7D">
            <w:pPr>
              <w:jc w:val="both"/>
            </w:pPr>
            <w:r w:rsidRPr="006B5E2F">
              <w:rPr>
                <w:rFonts w:ascii="Arial" w:hAnsi="Arial" w:cs="Arial"/>
              </w:rPr>
              <w:t xml:space="preserve">Reg. </w:t>
            </w:r>
            <w:r w:rsidR="00406B7D" w:rsidRPr="006B5E2F">
              <w:rPr>
                <w:rFonts w:ascii="Arial" w:hAnsi="Arial" w:cs="Arial"/>
              </w:rPr>
              <w:t>UE</w:t>
            </w:r>
            <w:r w:rsidRPr="006B5E2F">
              <w:rPr>
                <w:rFonts w:ascii="Arial" w:hAnsi="Arial" w:cs="Arial"/>
              </w:rPr>
              <w:t xml:space="preserve"> (1407/2013)</w:t>
            </w:r>
          </w:p>
        </w:tc>
      </w:tr>
      <w:tr w:rsidR="00316C8E" w:rsidRPr="006B5E2F" w14:paraId="1DBCF0CB" w14:textId="77777777" w:rsidTr="000C317F">
        <w:trPr>
          <w:trHeight w:val="552"/>
        </w:trPr>
        <w:tc>
          <w:tcPr>
            <w:tcW w:w="4453" w:type="dxa"/>
            <w:shd w:val="clear" w:color="auto" w:fill="auto"/>
            <w:tcMar>
              <w:left w:w="98" w:type="dxa"/>
            </w:tcMar>
          </w:tcPr>
          <w:p w14:paraId="7AE9AE2D" w14:textId="08E991E5" w:rsidR="000C317F" w:rsidRPr="006B5E2F" w:rsidRDefault="000C317F">
            <w:pPr>
              <w:tabs>
                <w:tab w:val="left" w:pos="284"/>
              </w:tabs>
              <w:suppressAutoHyphens/>
              <w:ind w:right="-51"/>
              <w:jc w:val="both"/>
              <w:rPr>
                <w:rFonts w:ascii="Arial" w:hAnsi="Arial" w:cs="Arial"/>
              </w:rPr>
            </w:pPr>
            <w:r w:rsidRPr="006B5E2F">
              <w:rPr>
                <w:rFonts w:ascii="Arial" w:hAnsi="Arial" w:cs="Arial"/>
              </w:rPr>
              <w:t>I</w:t>
            </w:r>
            <w:r w:rsidR="00306221" w:rsidRPr="006B5E2F">
              <w:rPr>
                <w:rFonts w:ascii="Arial" w:hAnsi="Arial" w:cs="Arial"/>
              </w:rPr>
              <w:t xml:space="preserve">nvestimenti delle grandi imprese: </w:t>
            </w:r>
          </w:p>
          <w:p w14:paraId="3A448336" w14:textId="5A20C8B8" w:rsidR="00316C8E" w:rsidRPr="006B5E2F" w:rsidRDefault="00306221" w:rsidP="000C317F">
            <w:pPr>
              <w:tabs>
                <w:tab w:val="left" w:pos="284"/>
              </w:tabs>
              <w:suppressAutoHyphens/>
              <w:ind w:right="-51"/>
              <w:jc w:val="both"/>
            </w:pPr>
            <w:r w:rsidRPr="006B5E2F">
              <w:rPr>
                <w:rFonts w:ascii="Arial" w:hAnsi="Arial" w:cs="Arial"/>
              </w:rPr>
              <w:t xml:space="preserve">30% </w:t>
            </w:r>
            <w:r w:rsidR="000C317F" w:rsidRPr="006B5E2F">
              <w:rPr>
                <w:rFonts w:ascii="Arial" w:hAnsi="Arial" w:cs="Arial"/>
              </w:rPr>
              <w:t>dei costi</w:t>
            </w:r>
            <w:r w:rsidRPr="006B5E2F">
              <w:rPr>
                <w:rFonts w:ascii="Arial" w:hAnsi="Arial" w:cs="Arial"/>
              </w:rPr>
              <w:t xml:space="preserve"> ammissibil</w:t>
            </w:r>
            <w:r w:rsidR="000C317F" w:rsidRPr="006B5E2F">
              <w:rPr>
                <w:rFonts w:ascii="Arial" w:hAnsi="Arial" w:cs="Arial"/>
              </w:rPr>
              <w:t>i</w:t>
            </w:r>
            <w:r w:rsidRPr="006B5E2F">
              <w:rPr>
                <w:rFonts w:ascii="Arial" w:hAnsi="Arial" w:cs="Arial"/>
              </w:rPr>
              <w:t>;</w:t>
            </w:r>
          </w:p>
        </w:tc>
        <w:tc>
          <w:tcPr>
            <w:tcW w:w="4453" w:type="dxa"/>
            <w:shd w:val="clear" w:color="auto" w:fill="auto"/>
            <w:tcMar>
              <w:left w:w="98" w:type="dxa"/>
            </w:tcMar>
          </w:tcPr>
          <w:p w14:paraId="283ED5F9" w14:textId="3F004092" w:rsidR="000C317F" w:rsidRPr="006B5E2F" w:rsidRDefault="000C317F">
            <w:pPr>
              <w:tabs>
                <w:tab w:val="left" w:pos="284"/>
              </w:tabs>
              <w:suppressAutoHyphens/>
              <w:ind w:right="-51"/>
              <w:jc w:val="both"/>
              <w:rPr>
                <w:rFonts w:ascii="Arial" w:hAnsi="Arial" w:cs="Arial"/>
              </w:rPr>
            </w:pPr>
            <w:r w:rsidRPr="006B5E2F">
              <w:rPr>
                <w:rFonts w:ascii="Arial" w:hAnsi="Arial" w:cs="Arial"/>
              </w:rPr>
              <w:t>I</w:t>
            </w:r>
            <w:r w:rsidR="00306221" w:rsidRPr="006B5E2F">
              <w:rPr>
                <w:rFonts w:ascii="Arial" w:hAnsi="Arial" w:cs="Arial"/>
              </w:rPr>
              <w:t xml:space="preserve">nvestimenti delle grandi imprese: </w:t>
            </w:r>
          </w:p>
          <w:p w14:paraId="716A7FFD" w14:textId="0DA369F5" w:rsidR="00316C8E" w:rsidRPr="006B5E2F" w:rsidRDefault="00306221">
            <w:pPr>
              <w:tabs>
                <w:tab w:val="left" w:pos="284"/>
              </w:tabs>
              <w:suppressAutoHyphens/>
              <w:ind w:right="-51"/>
              <w:jc w:val="both"/>
            </w:pPr>
            <w:r w:rsidRPr="006B5E2F">
              <w:rPr>
                <w:rFonts w:ascii="Arial" w:hAnsi="Arial" w:cs="Arial"/>
              </w:rPr>
              <w:t xml:space="preserve">30% </w:t>
            </w:r>
            <w:r w:rsidR="000C317F" w:rsidRPr="006B5E2F">
              <w:rPr>
                <w:rFonts w:ascii="Arial" w:hAnsi="Arial" w:cs="Arial"/>
              </w:rPr>
              <w:t>dei costi ammissibili;</w:t>
            </w:r>
          </w:p>
        </w:tc>
      </w:tr>
      <w:tr w:rsidR="00316C8E" w:rsidRPr="006B5E2F" w14:paraId="579C2269" w14:textId="77777777" w:rsidTr="000C317F">
        <w:trPr>
          <w:trHeight w:val="564"/>
        </w:trPr>
        <w:tc>
          <w:tcPr>
            <w:tcW w:w="4453" w:type="dxa"/>
            <w:shd w:val="clear" w:color="auto" w:fill="auto"/>
            <w:tcMar>
              <w:left w:w="98" w:type="dxa"/>
            </w:tcMar>
          </w:tcPr>
          <w:p w14:paraId="038EC514" w14:textId="2CEA7075" w:rsidR="000C317F" w:rsidRPr="006B5E2F" w:rsidRDefault="000C317F">
            <w:pPr>
              <w:tabs>
                <w:tab w:val="left" w:pos="284"/>
              </w:tabs>
              <w:suppressAutoHyphens/>
              <w:ind w:right="-51"/>
              <w:jc w:val="both"/>
              <w:rPr>
                <w:rFonts w:ascii="Arial" w:hAnsi="Arial" w:cs="Arial"/>
              </w:rPr>
            </w:pPr>
            <w:r w:rsidRPr="006B5E2F">
              <w:rPr>
                <w:rFonts w:ascii="Arial" w:hAnsi="Arial" w:cs="Arial"/>
              </w:rPr>
              <w:t>I</w:t>
            </w:r>
            <w:r w:rsidR="00306221" w:rsidRPr="006B5E2F">
              <w:rPr>
                <w:rFonts w:ascii="Arial" w:hAnsi="Arial" w:cs="Arial"/>
              </w:rPr>
              <w:t xml:space="preserve">nvestimenti delle medie imprese: </w:t>
            </w:r>
          </w:p>
          <w:p w14:paraId="746E542A" w14:textId="0E90EC54" w:rsidR="00316C8E" w:rsidRPr="006B5E2F" w:rsidRDefault="00306221">
            <w:pPr>
              <w:tabs>
                <w:tab w:val="left" w:pos="284"/>
              </w:tabs>
              <w:suppressAutoHyphens/>
              <w:ind w:right="-51"/>
              <w:jc w:val="both"/>
            </w:pPr>
            <w:r w:rsidRPr="006B5E2F">
              <w:rPr>
                <w:rFonts w:ascii="Arial" w:hAnsi="Arial" w:cs="Arial"/>
              </w:rPr>
              <w:t xml:space="preserve">40% </w:t>
            </w:r>
            <w:r w:rsidR="000C317F" w:rsidRPr="006B5E2F">
              <w:rPr>
                <w:rFonts w:ascii="Arial" w:hAnsi="Arial" w:cs="Arial"/>
              </w:rPr>
              <w:t>dei costi ammissibili;</w:t>
            </w:r>
          </w:p>
        </w:tc>
        <w:tc>
          <w:tcPr>
            <w:tcW w:w="4453" w:type="dxa"/>
            <w:shd w:val="clear" w:color="auto" w:fill="auto"/>
            <w:tcMar>
              <w:left w:w="98" w:type="dxa"/>
            </w:tcMar>
          </w:tcPr>
          <w:p w14:paraId="51248DD5" w14:textId="03AF68DD" w:rsidR="000C317F" w:rsidRPr="006B5E2F" w:rsidRDefault="000C317F">
            <w:pPr>
              <w:tabs>
                <w:tab w:val="left" w:pos="284"/>
              </w:tabs>
              <w:suppressAutoHyphens/>
              <w:ind w:right="-51"/>
              <w:jc w:val="both"/>
              <w:rPr>
                <w:rFonts w:ascii="Arial" w:hAnsi="Arial" w:cs="Arial"/>
              </w:rPr>
            </w:pPr>
            <w:r w:rsidRPr="006B5E2F">
              <w:rPr>
                <w:rFonts w:ascii="Arial" w:hAnsi="Arial" w:cs="Arial"/>
              </w:rPr>
              <w:t>I</w:t>
            </w:r>
            <w:r w:rsidR="00306221" w:rsidRPr="006B5E2F">
              <w:rPr>
                <w:rFonts w:ascii="Arial" w:hAnsi="Arial" w:cs="Arial"/>
              </w:rPr>
              <w:t xml:space="preserve">nvestimenti delle medie imprese: </w:t>
            </w:r>
          </w:p>
          <w:p w14:paraId="479FC6D8" w14:textId="0261F634" w:rsidR="00316C8E" w:rsidRPr="006B5E2F" w:rsidRDefault="00306221">
            <w:pPr>
              <w:tabs>
                <w:tab w:val="left" w:pos="284"/>
              </w:tabs>
              <w:suppressAutoHyphens/>
              <w:ind w:right="-51"/>
              <w:jc w:val="both"/>
            </w:pPr>
            <w:r w:rsidRPr="006B5E2F">
              <w:rPr>
                <w:rFonts w:ascii="Arial" w:hAnsi="Arial" w:cs="Arial"/>
              </w:rPr>
              <w:t xml:space="preserve">40% </w:t>
            </w:r>
            <w:r w:rsidR="000C317F" w:rsidRPr="006B5E2F">
              <w:rPr>
                <w:rFonts w:ascii="Arial" w:hAnsi="Arial" w:cs="Arial"/>
              </w:rPr>
              <w:t>dei costi ammissibili;</w:t>
            </w:r>
          </w:p>
        </w:tc>
      </w:tr>
      <w:tr w:rsidR="00316C8E" w:rsidRPr="006B5E2F" w14:paraId="25C4689A" w14:textId="77777777" w:rsidTr="000C317F">
        <w:trPr>
          <w:trHeight w:val="564"/>
        </w:trPr>
        <w:tc>
          <w:tcPr>
            <w:tcW w:w="4453" w:type="dxa"/>
            <w:shd w:val="clear" w:color="auto" w:fill="auto"/>
            <w:tcMar>
              <w:left w:w="98" w:type="dxa"/>
            </w:tcMar>
          </w:tcPr>
          <w:p w14:paraId="4AE96113" w14:textId="60D5A839" w:rsidR="000C317F" w:rsidRPr="006B5E2F" w:rsidRDefault="000C317F">
            <w:pPr>
              <w:tabs>
                <w:tab w:val="left" w:pos="284"/>
              </w:tabs>
              <w:suppressAutoHyphens/>
              <w:ind w:right="-51"/>
              <w:jc w:val="both"/>
              <w:rPr>
                <w:rFonts w:ascii="Arial" w:hAnsi="Arial" w:cs="Arial"/>
              </w:rPr>
            </w:pPr>
            <w:r w:rsidRPr="006B5E2F">
              <w:rPr>
                <w:rFonts w:ascii="Arial" w:hAnsi="Arial" w:cs="Arial"/>
              </w:rPr>
              <w:t>I</w:t>
            </w:r>
            <w:r w:rsidR="00306221" w:rsidRPr="006B5E2F">
              <w:rPr>
                <w:rFonts w:ascii="Arial" w:hAnsi="Arial" w:cs="Arial"/>
              </w:rPr>
              <w:t xml:space="preserve">nvestimenti delle piccole imprese: </w:t>
            </w:r>
          </w:p>
          <w:p w14:paraId="1BE0FD19" w14:textId="763E0086" w:rsidR="00316C8E" w:rsidRPr="006B5E2F" w:rsidRDefault="00306221">
            <w:pPr>
              <w:tabs>
                <w:tab w:val="left" w:pos="284"/>
              </w:tabs>
              <w:suppressAutoHyphens/>
              <w:ind w:right="-51"/>
              <w:jc w:val="both"/>
            </w:pPr>
            <w:r w:rsidRPr="006B5E2F">
              <w:rPr>
                <w:rFonts w:ascii="Arial" w:hAnsi="Arial" w:cs="Arial"/>
              </w:rPr>
              <w:t xml:space="preserve">50% </w:t>
            </w:r>
            <w:r w:rsidR="000C317F" w:rsidRPr="006B5E2F">
              <w:rPr>
                <w:rFonts w:ascii="Arial" w:hAnsi="Arial" w:cs="Arial"/>
              </w:rPr>
              <w:t>dei costi ammissibili;</w:t>
            </w:r>
          </w:p>
        </w:tc>
        <w:tc>
          <w:tcPr>
            <w:tcW w:w="4453" w:type="dxa"/>
            <w:shd w:val="clear" w:color="auto" w:fill="auto"/>
            <w:tcMar>
              <w:left w:w="98" w:type="dxa"/>
            </w:tcMar>
          </w:tcPr>
          <w:p w14:paraId="032EE9DC" w14:textId="454154E8" w:rsidR="000C317F" w:rsidRPr="006B5E2F" w:rsidRDefault="000C317F">
            <w:pPr>
              <w:tabs>
                <w:tab w:val="left" w:pos="284"/>
              </w:tabs>
              <w:suppressAutoHyphens/>
              <w:ind w:right="-51"/>
              <w:jc w:val="both"/>
              <w:rPr>
                <w:rFonts w:ascii="Arial" w:hAnsi="Arial" w:cs="Arial"/>
              </w:rPr>
            </w:pPr>
            <w:r w:rsidRPr="006B5E2F">
              <w:rPr>
                <w:rFonts w:ascii="Arial" w:hAnsi="Arial" w:cs="Arial"/>
              </w:rPr>
              <w:t>I</w:t>
            </w:r>
            <w:r w:rsidR="00306221" w:rsidRPr="006B5E2F">
              <w:rPr>
                <w:rFonts w:ascii="Arial" w:hAnsi="Arial" w:cs="Arial"/>
              </w:rPr>
              <w:t xml:space="preserve">nvestimenti delle piccole imprese: </w:t>
            </w:r>
          </w:p>
          <w:p w14:paraId="215A7197" w14:textId="39CE3C8B" w:rsidR="00316C8E" w:rsidRPr="006B5E2F" w:rsidRDefault="00306221">
            <w:pPr>
              <w:tabs>
                <w:tab w:val="left" w:pos="284"/>
              </w:tabs>
              <w:suppressAutoHyphens/>
              <w:ind w:right="-51"/>
              <w:jc w:val="both"/>
            </w:pPr>
            <w:r w:rsidRPr="006B5E2F">
              <w:rPr>
                <w:rFonts w:ascii="Arial" w:hAnsi="Arial" w:cs="Arial"/>
              </w:rPr>
              <w:t xml:space="preserve">50% </w:t>
            </w:r>
            <w:r w:rsidR="000C317F" w:rsidRPr="006B5E2F">
              <w:rPr>
                <w:rFonts w:ascii="Arial" w:hAnsi="Arial" w:cs="Arial"/>
              </w:rPr>
              <w:t>dei costi ammissibili;</w:t>
            </w:r>
          </w:p>
        </w:tc>
      </w:tr>
    </w:tbl>
    <w:p w14:paraId="7AED9F01" w14:textId="77777777" w:rsidR="00316C8E" w:rsidRPr="006B5E2F" w:rsidRDefault="00316C8E">
      <w:pPr>
        <w:jc w:val="both"/>
        <w:rPr>
          <w:rFonts w:ascii="Arial" w:hAnsi="Arial" w:cs="Arial"/>
          <w:b/>
          <w:bCs/>
          <w:color w:val="000000"/>
        </w:rPr>
      </w:pPr>
    </w:p>
    <w:p w14:paraId="4103A08C" w14:textId="794C4D18" w:rsidR="00FB529F" w:rsidRPr="006B5E2F" w:rsidRDefault="0033578A" w:rsidP="00F244A4">
      <w:pPr>
        <w:pStyle w:val="Paragrafoelenco"/>
        <w:numPr>
          <w:ilvl w:val="0"/>
          <w:numId w:val="23"/>
        </w:numPr>
        <w:tabs>
          <w:tab w:val="left" w:pos="709"/>
        </w:tabs>
        <w:suppressAutoHyphens/>
        <w:ind w:right="-51"/>
        <w:jc w:val="both"/>
        <w:rPr>
          <w:rFonts w:ascii="Arial" w:hAnsi="Arial" w:cs="Arial"/>
        </w:rPr>
      </w:pPr>
      <w:r w:rsidRPr="006B5E2F">
        <w:rPr>
          <w:rFonts w:ascii="Arial" w:hAnsi="Arial" w:cs="Arial"/>
        </w:rPr>
        <w:t>È</w:t>
      </w:r>
      <w:r w:rsidR="00306221" w:rsidRPr="006B5E2F">
        <w:rPr>
          <w:rFonts w:ascii="Arial" w:hAnsi="Arial" w:cs="Arial"/>
        </w:rPr>
        <w:t xml:space="preserve"> facoltà del soggetto beneficiario richiedente individuare, per l’intero investimento, il tipo di agevolazione presce</w:t>
      </w:r>
      <w:r w:rsidR="002B1B93" w:rsidRPr="006B5E2F">
        <w:rPr>
          <w:rFonts w:ascii="Arial" w:hAnsi="Arial" w:cs="Arial"/>
        </w:rPr>
        <w:t>lta nell’ambito delle opzioni sopra riportate</w:t>
      </w:r>
      <w:r w:rsidR="00832EA4" w:rsidRPr="006B5E2F">
        <w:rPr>
          <w:rFonts w:ascii="Arial" w:hAnsi="Arial" w:cs="Arial"/>
        </w:rPr>
        <w:t>.</w:t>
      </w:r>
    </w:p>
    <w:p w14:paraId="14CDA84B" w14:textId="77777777" w:rsidR="00775FF9" w:rsidRPr="006B5E2F" w:rsidRDefault="00775FF9" w:rsidP="00566115">
      <w:pPr>
        <w:rPr>
          <w:rFonts w:ascii="Arial" w:hAnsi="Arial" w:cs="Arial"/>
          <w:b/>
          <w:bCs/>
          <w:color w:val="000000"/>
        </w:rPr>
      </w:pPr>
    </w:p>
    <w:p w14:paraId="30BDEED5" w14:textId="77777777" w:rsidR="00775FF9" w:rsidRPr="006B5E2F" w:rsidRDefault="00775FF9">
      <w:pPr>
        <w:jc w:val="center"/>
        <w:rPr>
          <w:rFonts w:ascii="Arial" w:hAnsi="Arial" w:cs="Arial"/>
          <w:b/>
          <w:bCs/>
          <w:color w:val="000000"/>
        </w:rPr>
      </w:pPr>
    </w:p>
    <w:p w14:paraId="6DE6FC57" w14:textId="54D6C28A" w:rsidR="00316C8E" w:rsidRPr="006B5E2F" w:rsidRDefault="00306221">
      <w:pPr>
        <w:jc w:val="center"/>
        <w:rPr>
          <w:rFonts w:ascii="Arial" w:hAnsi="Arial"/>
        </w:rPr>
      </w:pPr>
      <w:r w:rsidRPr="006B5E2F">
        <w:rPr>
          <w:rFonts w:ascii="Arial" w:hAnsi="Arial" w:cs="Arial"/>
          <w:b/>
          <w:bCs/>
          <w:color w:val="000000"/>
        </w:rPr>
        <w:t xml:space="preserve">Art. 9 </w:t>
      </w:r>
      <w:r w:rsidR="00832EA4" w:rsidRPr="006B5E2F">
        <w:rPr>
          <w:rFonts w:ascii="Arial" w:hAnsi="Arial" w:cs="F2"/>
          <w:b/>
        </w:rPr>
        <w:t>–</w:t>
      </w:r>
      <w:r w:rsidR="00832EA4" w:rsidRPr="006B5E2F">
        <w:rPr>
          <w:rFonts w:ascii="Arial" w:hAnsi="Arial" w:cs="Arial"/>
          <w:b/>
          <w:bCs/>
          <w:color w:val="000000"/>
        </w:rPr>
        <w:t xml:space="preserve"> </w:t>
      </w:r>
      <w:r w:rsidR="003D2D71" w:rsidRPr="006B5E2F">
        <w:rPr>
          <w:rFonts w:ascii="Arial" w:hAnsi="Arial" w:cs="Arial"/>
          <w:b/>
          <w:bCs/>
          <w:color w:val="000000"/>
        </w:rPr>
        <w:t>Compilazione e</w:t>
      </w:r>
      <w:r w:rsidRPr="006B5E2F">
        <w:rPr>
          <w:rFonts w:ascii="Arial" w:hAnsi="Arial" w:cs="Arial"/>
          <w:b/>
          <w:bCs/>
          <w:color w:val="000000"/>
        </w:rPr>
        <w:t xml:space="preserve"> invio delle domande di ammissione</w:t>
      </w:r>
    </w:p>
    <w:p w14:paraId="516B7EF4" w14:textId="77777777" w:rsidR="00316C8E" w:rsidRPr="006B5E2F" w:rsidRDefault="00316C8E">
      <w:pPr>
        <w:jc w:val="center"/>
        <w:rPr>
          <w:rFonts w:ascii="F2" w:hAnsi="F2" w:cs="F2"/>
          <w:b/>
        </w:rPr>
      </w:pPr>
    </w:p>
    <w:p w14:paraId="23F23F78" w14:textId="5A4DA797" w:rsidR="00316C8E" w:rsidRPr="006B5E2F" w:rsidRDefault="00306221" w:rsidP="00027E98">
      <w:pPr>
        <w:pStyle w:val="Paragrafoelenco"/>
        <w:numPr>
          <w:ilvl w:val="0"/>
          <w:numId w:val="25"/>
        </w:numPr>
        <w:tabs>
          <w:tab w:val="left" w:pos="709"/>
        </w:tabs>
        <w:suppressAutoHyphens/>
        <w:ind w:right="-51"/>
        <w:jc w:val="both"/>
        <w:rPr>
          <w:rFonts w:ascii="Arial" w:hAnsi="Arial" w:cs="Arial"/>
        </w:rPr>
      </w:pPr>
      <w:r w:rsidRPr="006B5E2F">
        <w:rPr>
          <w:rFonts w:ascii="Arial" w:hAnsi="Arial" w:cs="Arial"/>
        </w:rPr>
        <w:t xml:space="preserve">La domanda di ammissione a contributo dovrà essere </w:t>
      </w:r>
      <w:r w:rsidR="003D2D71" w:rsidRPr="006B5E2F">
        <w:rPr>
          <w:rFonts w:ascii="Arial" w:hAnsi="Arial" w:cs="Arial"/>
        </w:rPr>
        <w:t>compilata e</w:t>
      </w:r>
      <w:r w:rsidR="007079A9" w:rsidRPr="006B5E2F">
        <w:rPr>
          <w:rFonts w:ascii="Arial" w:hAnsi="Arial" w:cs="Arial"/>
        </w:rPr>
        <w:t xml:space="preserve"> inviata</w:t>
      </w:r>
      <w:r w:rsidRPr="006B5E2F">
        <w:rPr>
          <w:rFonts w:ascii="Arial" w:hAnsi="Arial" w:cs="Arial"/>
        </w:rPr>
        <w:t xml:space="preserve"> utilizzando esclusivamente la piattaforma informatica </w:t>
      </w:r>
      <w:hyperlink r:id="rId12">
        <w:r w:rsidRPr="006B5E2F">
          <w:rPr>
            <w:rStyle w:val="CollegamentoInternet"/>
            <w:rFonts w:ascii="Arial" w:hAnsi="Arial" w:cs="Arial"/>
            <w:bCs/>
          </w:rPr>
          <w:t>http://bandi.regione.umbria.it</w:t>
        </w:r>
      </w:hyperlink>
      <w:r w:rsidR="00CF1C26" w:rsidRPr="006B5E2F">
        <w:rPr>
          <w:rFonts w:ascii="Arial" w:hAnsi="Arial" w:cs="Arial"/>
        </w:rPr>
        <w:t xml:space="preserve"> </w:t>
      </w:r>
      <w:r w:rsidRPr="006B5E2F">
        <w:rPr>
          <w:rFonts w:ascii="Arial" w:hAnsi="Arial" w:cs="Arial"/>
        </w:rPr>
        <w:t xml:space="preserve">nei termini e secondo le modalità di </w:t>
      </w:r>
      <w:r w:rsidR="00475F1D" w:rsidRPr="006B5E2F">
        <w:rPr>
          <w:rFonts w:ascii="Arial" w:hAnsi="Arial" w:cs="Arial"/>
        </w:rPr>
        <w:t>cui a successivi articoli</w:t>
      </w:r>
      <w:r w:rsidRPr="006B5E2F">
        <w:rPr>
          <w:rFonts w:ascii="Arial" w:hAnsi="Arial" w:cs="Arial"/>
        </w:rPr>
        <w:t xml:space="preserve">. </w:t>
      </w:r>
    </w:p>
    <w:p w14:paraId="168F2695" w14:textId="77777777" w:rsidR="00316C8E" w:rsidRPr="006B5E2F" w:rsidRDefault="00316C8E">
      <w:pPr>
        <w:jc w:val="center"/>
        <w:rPr>
          <w:rFonts w:ascii="F2" w:hAnsi="F2" w:cs="F2"/>
          <w:b/>
        </w:rPr>
      </w:pPr>
    </w:p>
    <w:p w14:paraId="0CC7EE8F" w14:textId="77777777" w:rsidR="00316C8E" w:rsidRPr="006B5E2F" w:rsidRDefault="00306221">
      <w:pPr>
        <w:jc w:val="center"/>
        <w:rPr>
          <w:rFonts w:ascii="F2" w:hAnsi="F2" w:cs="F2"/>
          <w:b/>
        </w:rPr>
      </w:pPr>
      <w:r w:rsidRPr="006B5E2F">
        <w:rPr>
          <w:rFonts w:ascii="Arial" w:hAnsi="Arial" w:cs="F2"/>
          <w:b/>
        </w:rPr>
        <w:t>Art. 9.1 – Registrazione dell’impresa</w:t>
      </w:r>
    </w:p>
    <w:p w14:paraId="6D17A1EA" w14:textId="77777777" w:rsidR="00316C8E" w:rsidRPr="006B5E2F" w:rsidRDefault="00316C8E">
      <w:pPr>
        <w:ind w:left="720"/>
        <w:jc w:val="both"/>
        <w:rPr>
          <w:rFonts w:ascii="Arial" w:hAnsi="Arial" w:cs="F1"/>
        </w:rPr>
      </w:pPr>
    </w:p>
    <w:p w14:paraId="3EAB702A" w14:textId="7AFB19F8" w:rsidR="00316C8E" w:rsidRPr="006B5E2F" w:rsidRDefault="00306221" w:rsidP="00027E98">
      <w:pPr>
        <w:pStyle w:val="Paragrafoelenco"/>
        <w:numPr>
          <w:ilvl w:val="0"/>
          <w:numId w:val="26"/>
        </w:numPr>
        <w:tabs>
          <w:tab w:val="left" w:pos="709"/>
        </w:tabs>
        <w:suppressAutoHyphens/>
        <w:ind w:right="-51"/>
        <w:jc w:val="both"/>
        <w:rPr>
          <w:rFonts w:ascii="Arial" w:hAnsi="Arial" w:cs="Arial"/>
        </w:rPr>
      </w:pPr>
      <w:r w:rsidRPr="006B5E2F">
        <w:rPr>
          <w:rFonts w:ascii="Arial" w:hAnsi="Arial" w:cs="Arial"/>
        </w:rPr>
        <w:t xml:space="preserve">Ai fini della redazione e presentazione della domanda di ammissione a contributo l’impresa </w:t>
      </w:r>
      <w:r w:rsidR="007F383C" w:rsidRPr="006B5E2F">
        <w:rPr>
          <w:rFonts w:ascii="Arial" w:hAnsi="Arial" w:cs="Arial"/>
        </w:rPr>
        <w:t xml:space="preserve">richiedente </w:t>
      </w:r>
      <w:r w:rsidRPr="006B5E2F">
        <w:rPr>
          <w:rFonts w:ascii="Arial" w:hAnsi="Arial" w:cs="Arial"/>
        </w:rPr>
        <w:t>dovrà disporre:</w:t>
      </w:r>
    </w:p>
    <w:p w14:paraId="66B73581" w14:textId="4090A624" w:rsidR="00346095" w:rsidRPr="006B5E2F" w:rsidRDefault="00346095" w:rsidP="00027E98">
      <w:pPr>
        <w:numPr>
          <w:ilvl w:val="1"/>
          <w:numId w:val="51"/>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D</w:t>
      </w:r>
      <w:r w:rsidR="00306221" w:rsidRPr="006B5E2F">
        <w:rPr>
          <w:rFonts w:ascii="Arial" w:hAnsi="Arial" w:cs="Arial"/>
          <w:bCs/>
          <w:color w:val="000000"/>
        </w:rPr>
        <w:t xml:space="preserve">ell’accreditamento sul sistema </w:t>
      </w:r>
      <w:r w:rsidR="0093414E" w:rsidRPr="006B5E2F">
        <w:rPr>
          <w:rFonts w:ascii="Arial" w:hAnsi="Arial" w:cs="Arial"/>
          <w:bCs/>
          <w:color w:val="000000"/>
        </w:rPr>
        <w:t>FED Umbria</w:t>
      </w:r>
      <w:r w:rsidR="00306221" w:rsidRPr="006B5E2F">
        <w:rPr>
          <w:rFonts w:ascii="Arial" w:hAnsi="Arial" w:cs="Arial"/>
          <w:bCs/>
          <w:color w:val="000000"/>
        </w:rPr>
        <w:t xml:space="preserve"> effettuabile seguendo la procedura online riportata nell’</w:t>
      </w:r>
      <w:r w:rsidR="00B07797" w:rsidRPr="006B5E2F">
        <w:rPr>
          <w:rFonts w:ascii="Arial" w:hAnsi="Arial" w:cs="Arial"/>
          <w:bCs/>
          <w:color w:val="000000"/>
        </w:rPr>
        <w:fldChar w:fldCharType="begin"/>
      </w:r>
      <w:r w:rsidR="00B07797" w:rsidRPr="006B5E2F">
        <w:rPr>
          <w:rFonts w:ascii="Arial" w:hAnsi="Arial" w:cs="Arial"/>
          <w:bCs/>
          <w:color w:val="000000"/>
        </w:rPr>
        <w:instrText xml:space="preserve"> REF All_ModalitaRegistrazione \r \h  \* MERGEFORMAT </w:instrText>
      </w:r>
      <w:r w:rsidR="00B07797" w:rsidRPr="006B5E2F">
        <w:rPr>
          <w:rFonts w:ascii="Arial" w:hAnsi="Arial" w:cs="Arial"/>
          <w:bCs/>
          <w:color w:val="000000"/>
        </w:rPr>
      </w:r>
      <w:r w:rsidR="00B07797" w:rsidRPr="006B5E2F">
        <w:rPr>
          <w:rFonts w:ascii="Arial" w:hAnsi="Arial" w:cs="Arial"/>
          <w:bCs/>
          <w:color w:val="000000"/>
        </w:rPr>
        <w:fldChar w:fldCharType="separate"/>
      </w:r>
      <w:r w:rsidR="00123291" w:rsidRPr="006B5E2F">
        <w:rPr>
          <w:rFonts w:ascii="Arial" w:hAnsi="Arial" w:cs="Arial"/>
          <w:bCs/>
          <w:color w:val="000000"/>
        </w:rPr>
        <w:t>Allegato 5</w:t>
      </w:r>
      <w:r w:rsidR="00B07797" w:rsidRPr="006B5E2F">
        <w:rPr>
          <w:rFonts w:ascii="Arial" w:hAnsi="Arial" w:cs="Arial"/>
          <w:bCs/>
          <w:color w:val="000000"/>
        </w:rPr>
        <w:fldChar w:fldCharType="end"/>
      </w:r>
      <w:r w:rsidR="00757229">
        <w:rPr>
          <w:rFonts w:ascii="Arial" w:hAnsi="Arial" w:cs="Arial"/>
          <w:bCs/>
          <w:color w:val="000000"/>
        </w:rPr>
        <w:t>.</w:t>
      </w:r>
    </w:p>
    <w:p w14:paraId="4A12B9F2" w14:textId="78F769A4" w:rsidR="00346095" w:rsidRPr="006B5E2F" w:rsidRDefault="00346095" w:rsidP="00027E98">
      <w:pPr>
        <w:numPr>
          <w:ilvl w:val="1"/>
          <w:numId w:val="51"/>
        </w:numPr>
        <w:tabs>
          <w:tab w:val="left" w:pos="284"/>
        </w:tabs>
        <w:suppressAutoHyphens/>
        <w:ind w:left="1418" w:right="-51" w:hanging="284"/>
        <w:jc w:val="both"/>
        <w:rPr>
          <w:rFonts w:ascii="Arial" w:hAnsi="Arial" w:cs="Arial"/>
          <w:bCs/>
          <w:color w:val="000000"/>
        </w:rPr>
      </w:pPr>
      <w:r w:rsidRPr="006B5E2F">
        <w:rPr>
          <w:rFonts w:ascii="Arial" w:hAnsi="Arial" w:cs="F1"/>
        </w:rPr>
        <w:t>D</w:t>
      </w:r>
      <w:r w:rsidR="00306221" w:rsidRPr="006B5E2F">
        <w:rPr>
          <w:rFonts w:ascii="Arial" w:hAnsi="Arial" w:cs="F1"/>
        </w:rPr>
        <w:t>i una marca da bollo da € 16,00</w:t>
      </w:r>
      <w:r w:rsidR="00757229">
        <w:rPr>
          <w:rFonts w:ascii="Arial" w:hAnsi="Arial" w:cs="F1"/>
        </w:rPr>
        <w:t>.</w:t>
      </w:r>
    </w:p>
    <w:p w14:paraId="1F843A8B" w14:textId="01E5EAF6" w:rsidR="00346095" w:rsidRPr="006B5E2F" w:rsidRDefault="00346095" w:rsidP="00027E98">
      <w:pPr>
        <w:numPr>
          <w:ilvl w:val="1"/>
          <w:numId w:val="51"/>
        </w:numPr>
        <w:tabs>
          <w:tab w:val="left" w:pos="284"/>
        </w:tabs>
        <w:suppressAutoHyphens/>
        <w:ind w:left="1418" w:right="-51" w:hanging="284"/>
        <w:jc w:val="both"/>
        <w:rPr>
          <w:rFonts w:ascii="Arial" w:hAnsi="Arial" w:cs="Arial"/>
          <w:bCs/>
          <w:color w:val="000000"/>
        </w:rPr>
      </w:pPr>
      <w:r w:rsidRPr="006B5E2F">
        <w:rPr>
          <w:rFonts w:ascii="Arial" w:hAnsi="Arial" w:cs="F1"/>
        </w:rPr>
        <w:t>D</w:t>
      </w:r>
      <w:r w:rsidR="00306221" w:rsidRPr="006B5E2F">
        <w:rPr>
          <w:rFonts w:ascii="Arial" w:hAnsi="Arial" w:cs="F1"/>
        </w:rPr>
        <w:t>i un indirizzo di Posta Elettronica Certificata, valido e funziona</w:t>
      </w:r>
      <w:r w:rsidR="00032AB9" w:rsidRPr="006B5E2F">
        <w:rPr>
          <w:rFonts w:ascii="Arial" w:hAnsi="Arial" w:cs="F1"/>
        </w:rPr>
        <w:t>nte</w:t>
      </w:r>
      <w:r w:rsidR="00757229">
        <w:rPr>
          <w:rFonts w:ascii="Arial" w:hAnsi="Arial" w:cs="F1"/>
        </w:rPr>
        <w:t>.</w:t>
      </w:r>
      <w:r w:rsidR="0093414E" w:rsidRPr="006B5E2F">
        <w:rPr>
          <w:rFonts w:ascii="Arial" w:hAnsi="Arial" w:cs="F1"/>
        </w:rPr>
        <w:t xml:space="preserve"> </w:t>
      </w:r>
    </w:p>
    <w:p w14:paraId="07266521" w14:textId="2EC6B386" w:rsidR="00316C8E" w:rsidRPr="006B5E2F" w:rsidRDefault="00346095" w:rsidP="00027E98">
      <w:pPr>
        <w:numPr>
          <w:ilvl w:val="1"/>
          <w:numId w:val="51"/>
        </w:numPr>
        <w:tabs>
          <w:tab w:val="left" w:pos="284"/>
        </w:tabs>
        <w:suppressAutoHyphens/>
        <w:ind w:left="1418" w:right="-51" w:hanging="284"/>
        <w:jc w:val="both"/>
        <w:rPr>
          <w:rFonts w:ascii="Arial" w:hAnsi="Arial" w:cs="Arial"/>
          <w:bCs/>
          <w:color w:val="000000"/>
        </w:rPr>
      </w:pPr>
      <w:r w:rsidRPr="006B5E2F">
        <w:rPr>
          <w:rFonts w:ascii="Arial" w:hAnsi="Arial" w:cs="F1"/>
        </w:rPr>
        <w:t>D</w:t>
      </w:r>
      <w:r w:rsidR="00306221" w:rsidRPr="006B5E2F">
        <w:rPr>
          <w:rFonts w:ascii="Arial" w:hAnsi="Arial" w:cs="F1"/>
        </w:rPr>
        <w:t>el certificato di firma digitale del legale rappresentante, in corso di validità.</w:t>
      </w:r>
    </w:p>
    <w:p w14:paraId="67026838" w14:textId="77777777" w:rsidR="00316C8E" w:rsidRDefault="00316C8E">
      <w:pPr>
        <w:jc w:val="center"/>
        <w:rPr>
          <w:rFonts w:ascii="F1" w:hAnsi="F1" w:cs="F1"/>
        </w:rPr>
      </w:pPr>
    </w:p>
    <w:p w14:paraId="6C7391DE" w14:textId="77777777" w:rsidR="00757229" w:rsidRPr="006B5E2F" w:rsidRDefault="00757229">
      <w:pPr>
        <w:jc w:val="center"/>
        <w:rPr>
          <w:rFonts w:ascii="F1" w:hAnsi="F1" w:cs="F1"/>
        </w:rPr>
      </w:pPr>
    </w:p>
    <w:p w14:paraId="5D795365" w14:textId="2A7879AC" w:rsidR="00316C8E" w:rsidRPr="006B5E2F" w:rsidRDefault="00306221">
      <w:pPr>
        <w:jc w:val="center"/>
        <w:rPr>
          <w:rFonts w:ascii="Arial" w:hAnsi="Arial" w:cs="F2"/>
          <w:b/>
        </w:rPr>
      </w:pPr>
      <w:r w:rsidRPr="006B5E2F">
        <w:rPr>
          <w:rFonts w:ascii="Arial" w:hAnsi="Arial" w:cs="F2"/>
          <w:b/>
        </w:rPr>
        <w:t>Art. 9.2 – Compilazione delle domande</w:t>
      </w:r>
      <w:r w:rsidR="003901BB" w:rsidRPr="006B5E2F">
        <w:rPr>
          <w:rFonts w:ascii="Arial" w:hAnsi="Arial" w:cs="F2"/>
          <w:b/>
        </w:rPr>
        <w:t xml:space="preserve"> </w:t>
      </w:r>
    </w:p>
    <w:p w14:paraId="128123FC" w14:textId="77777777" w:rsidR="00316C8E" w:rsidRPr="006B5E2F" w:rsidRDefault="00316C8E">
      <w:pPr>
        <w:jc w:val="center"/>
        <w:rPr>
          <w:rFonts w:ascii="Arial" w:hAnsi="Arial" w:cs="F2"/>
          <w:b/>
        </w:rPr>
      </w:pPr>
    </w:p>
    <w:p w14:paraId="204A12D0" w14:textId="101A099A" w:rsidR="00346095" w:rsidRPr="006B5E2F" w:rsidRDefault="00306221" w:rsidP="00027E98">
      <w:pPr>
        <w:pStyle w:val="Paragrafoelenco"/>
        <w:numPr>
          <w:ilvl w:val="0"/>
          <w:numId w:val="27"/>
        </w:numPr>
        <w:tabs>
          <w:tab w:val="left" w:pos="709"/>
        </w:tabs>
        <w:suppressAutoHyphens/>
        <w:ind w:right="-51"/>
        <w:jc w:val="both"/>
        <w:rPr>
          <w:rStyle w:val="CollegamentoInternet"/>
          <w:bCs/>
        </w:rPr>
      </w:pPr>
      <w:r w:rsidRPr="006B5E2F">
        <w:rPr>
          <w:rFonts w:ascii="Arial" w:hAnsi="Arial" w:cs="Arial"/>
          <w:color w:val="auto"/>
        </w:rPr>
        <w:t>La compilazione delle domande di ammissione a contri</w:t>
      </w:r>
      <w:r w:rsidR="000C317F" w:rsidRPr="006B5E2F">
        <w:rPr>
          <w:rFonts w:ascii="Arial" w:hAnsi="Arial" w:cs="Arial"/>
          <w:color w:val="auto"/>
        </w:rPr>
        <w:t xml:space="preserve">buto potrà essere effettuata a </w:t>
      </w:r>
      <w:r w:rsidRPr="006B5E2F">
        <w:rPr>
          <w:rFonts w:ascii="Arial" w:hAnsi="Arial" w:cs="Arial"/>
          <w:color w:val="auto"/>
        </w:rPr>
        <w:t>parti</w:t>
      </w:r>
      <w:r w:rsidR="000C317F" w:rsidRPr="006B5E2F">
        <w:rPr>
          <w:rFonts w:ascii="Arial" w:hAnsi="Arial" w:cs="Arial"/>
          <w:color w:val="auto"/>
        </w:rPr>
        <w:t xml:space="preserve">re dalle ore 10.00 del </w:t>
      </w:r>
      <w:r w:rsidR="00B51726" w:rsidRPr="006B5E2F">
        <w:rPr>
          <w:rFonts w:ascii="Arial" w:hAnsi="Arial" w:cs="Arial"/>
          <w:color w:val="auto"/>
        </w:rPr>
        <w:t>1</w:t>
      </w:r>
      <w:r w:rsidR="001349C3" w:rsidRPr="006B5E2F">
        <w:rPr>
          <w:rFonts w:ascii="Arial" w:hAnsi="Arial" w:cs="Arial"/>
          <w:color w:val="auto"/>
        </w:rPr>
        <w:t>6</w:t>
      </w:r>
      <w:r w:rsidR="00C61164" w:rsidRPr="006B5E2F">
        <w:rPr>
          <w:rFonts w:ascii="Arial" w:hAnsi="Arial" w:cs="Arial"/>
          <w:color w:val="auto"/>
        </w:rPr>
        <w:t>/01/2018</w:t>
      </w:r>
      <w:r w:rsidRPr="006B5E2F">
        <w:rPr>
          <w:rFonts w:ascii="Arial" w:hAnsi="Arial" w:cs="Arial"/>
          <w:color w:val="auto"/>
        </w:rPr>
        <w:t xml:space="preserve"> e fino alle ore 12:00 del</w:t>
      </w:r>
      <w:r w:rsidR="000C317F" w:rsidRPr="006B5E2F">
        <w:rPr>
          <w:rFonts w:ascii="Arial" w:hAnsi="Arial" w:cs="Arial"/>
          <w:color w:val="auto"/>
        </w:rPr>
        <w:t xml:space="preserve"> </w:t>
      </w:r>
      <w:r w:rsidR="004F110A" w:rsidRPr="006B5E2F">
        <w:rPr>
          <w:rFonts w:ascii="Arial" w:hAnsi="Arial" w:cs="Arial"/>
          <w:color w:val="auto"/>
        </w:rPr>
        <w:t>0</w:t>
      </w:r>
      <w:r w:rsidR="001349C3" w:rsidRPr="006B5E2F">
        <w:rPr>
          <w:rFonts w:ascii="Arial" w:hAnsi="Arial" w:cs="Arial"/>
          <w:color w:val="auto"/>
        </w:rPr>
        <w:t>7</w:t>
      </w:r>
      <w:r w:rsidR="00C61164" w:rsidRPr="006B5E2F">
        <w:rPr>
          <w:rFonts w:ascii="Arial" w:hAnsi="Arial" w:cs="Arial"/>
          <w:color w:val="auto"/>
        </w:rPr>
        <w:t>/0</w:t>
      </w:r>
      <w:r w:rsidR="00B51726" w:rsidRPr="006B5E2F">
        <w:rPr>
          <w:rFonts w:ascii="Arial" w:hAnsi="Arial" w:cs="Arial"/>
          <w:color w:val="auto"/>
        </w:rPr>
        <w:t>2</w:t>
      </w:r>
      <w:r w:rsidR="00C61164" w:rsidRPr="006B5E2F">
        <w:rPr>
          <w:rFonts w:ascii="Arial" w:hAnsi="Arial" w:cs="Arial"/>
          <w:color w:val="auto"/>
        </w:rPr>
        <w:t>/2018</w:t>
      </w:r>
      <w:r w:rsidRPr="006B5E2F">
        <w:rPr>
          <w:rFonts w:ascii="Arial" w:hAnsi="Arial" w:cs="Arial"/>
          <w:color w:val="auto"/>
        </w:rPr>
        <w:t xml:space="preserve"> utilizzando esclusivamente il servizio on line raggiungibile all’indirizzo </w:t>
      </w:r>
      <w:hyperlink r:id="rId13">
        <w:r w:rsidRPr="006B5E2F">
          <w:rPr>
            <w:rStyle w:val="CollegamentoInternet"/>
            <w:rFonts w:ascii="Arial" w:hAnsi="Arial" w:cs="Arial"/>
            <w:bCs/>
          </w:rPr>
          <w:t>http://bandi.regione.umbria.it</w:t>
        </w:r>
      </w:hyperlink>
      <w:r w:rsidR="00346095" w:rsidRPr="006B5E2F">
        <w:rPr>
          <w:rStyle w:val="CollegamentoInternet"/>
          <w:rFonts w:ascii="Arial" w:hAnsi="Arial" w:cs="Arial"/>
          <w:bCs/>
        </w:rPr>
        <w:t>.</w:t>
      </w:r>
    </w:p>
    <w:p w14:paraId="2B7B5B30" w14:textId="77777777" w:rsidR="000C317F" w:rsidRPr="006B5E2F" w:rsidRDefault="00306221" w:rsidP="00027E98">
      <w:pPr>
        <w:pStyle w:val="Paragrafoelenco"/>
        <w:numPr>
          <w:ilvl w:val="0"/>
          <w:numId w:val="27"/>
        </w:numPr>
        <w:tabs>
          <w:tab w:val="left" w:pos="709"/>
        </w:tabs>
        <w:suppressAutoHyphens/>
        <w:ind w:right="-51"/>
        <w:jc w:val="both"/>
        <w:rPr>
          <w:rFonts w:ascii="Arial" w:hAnsi="Arial" w:cs="Arial"/>
        </w:rPr>
      </w:pPr>
      <w:r w:rsidRPr="006B5E2F">
        <w:rPr>
          <w:rFonts w:ascii="Arial" w:hAnsi="Arial" w:cs="Arial"/>
        </w:rPr>
        <w:t>Durante la compilazione della domanda di contributo dovranno essere inseriti, tramite upload nell’apposita sezione,</w:t>
      </w:r>
      <w:r w:rsidRPr="006B5E2F">
        <w:rPr>
          <w:rFonts w:ascii="Arial" w:hAnsi="Arial" w:cs="Arial"/>
          <w:bCs/>
          <w:iCs/>
        </w:rPr>
        <w:t xml:space="preserve"> </w:t>
      </w:r>
      <w:r w:rsidRPr="006B5E2F">
        <w:rPr>
          <w:rFonts w:ascii="Arial" w:hAnsi="Arial" w:cs="Arial"/>
        </w:rPr>
        <w:t xml:space="preserve">i documenti di cui al successivo art. 9.3.  </w:t>
      </w:r>
    </w:p>
    <w:p w14:paraId="5F05398C" w14:textId="5C626456" w:rsidR="00746F57" w:rsidRPr="006B5E2F" w:rsidRDefault="00746F57" w:rsidP="00027E98">
      <w:pPr>
        <w:pStyle w:val="Paragrafoelenco"/>
        <w:numPr>
          <w:ilvl w:val="0"/>
          <w:numId w:val="27"/>
        </w:numPr>
        <w:tabs>
          <w:tab w:val="left" w:pos="709"/>
        </w:tabs>
        <w:suppressAutoHyphens/>
        <w:ind w:right="-51"/>
        <w:jc w:val="both"/>
        <w:rPr>
          <w:rFonts w:ascii="Arial" w:hAnsi="Arial" w:cs="Arial"/>
        </w:rPr>
      </w:pPr>
      <w:r w:rsidRPr="006B5E2F">
        <w:rPr>
          <w:rFonts w:ascii="Arial" w:hAnsi="Arial" w:cs="Arial"/>
        </w:rPr>
        <w:t>La domanda di concessione del contributo</w:t>
      </w:r>
      <w:r w:rsidR="003712EF" w:rsidRPr="006B5E2F">
        <w:rPr>
          <w:rFonts w:ascii="Arial" w:hAnsi="Arial" w:cs="Arial"/>
        </w:rPr>
        <w:t xml:space="preserve"> (</w:t>
      </w:r>
      <w:r w:rsidR="003F4AC6" w:rsidRPr="006B5E2F">
        <w:rPr>
          <w:rFonts w:ascii="Arial" w:hAnsi="Arial" w:cs="Arial"/>
        </w:rPr>
        <w:fldChar w:fldCharType="begin"/>
      </w:r>
      <w:r w:rsidR="003F4AC6" w:rsidRPr="006B5E2F">
        <w:rPr>
          <w:rFonts w:ascii="Arial" w:hAnsi="Arial" w:cs="Arial"/>
        </w:rPr>
        <w:instrText xml:space="preserve"> REF All_SchemaDomandaAmmissioneContributo \r \h  \* MERGEFORMAT </w:instrText>
      </w:r>
      <w:r w:rsidR="003F4AC6" w:rsidRPr="006B5E2F">
        <w:rPr>
          <w:rFonts w:ascii="Arial" w:hAnsi="Arial" w:cs="Arial"/>
        </w:rPr>
      </w:r>
      <w:r w:rsidR="003F4AC6" w:rsidRPr="006B5E2F">
        <w:rPr>
          <w:rFonts w:ascii="Arial" w:hAnsi="Arial" w:cs="Arial"/>
        </w:rPr>
        <w:fldChar w:fldCharType="separate"/>
      </w:r>
      <w:r w:rsidR="00123291" w:rsidRPr="006B5E2F">
        <w:rPr>
          <w:rFonts w:ascii="Arial" w:hAnsi="Arial" w:cs="Arial"/>
        </w:rPr>
        <w:t>Allegato 6</w:t>
      </w:r>
      <w:r w:rsidR="003F4AC6" w:rsidRPr="006B5E2F">
        <w:rPr>
          <w:rFonts w:ascii="Arial" w:hAnsi="Arial" w:cs="Arial"/>
        </w:rPr>
        <w:fldChar w:fldCharType="end"/>
      </w:r>
      <w:r w:rsidR="003712EF" w:rsidRPr="006B5E2F">
        <w:rPr>
          <w:rFonts w:ascii="Arial" w:hAnsi="Arial" w:cs="Arial"/>
        </w:rPr>
        <w:t>)</w:t>
      </w:r>
      <w:r w:rsidRPr="006B5E2F">
        <w:rPr>
          <w:rFonts w:ascii="Arial" w:hAnsi="Arial" w:cs="Arial"/>
        </w:rPr>
        <w:t xml:space="preserve"> completa di tut</w:t>
      </w:r>
      <w:r w:rsidR="003D2D71" w:rsidRPr="006B5E2F">
        <w:rPr>
          <w:rFonts w:ascii="Arial" w:hAnsi="Arial" w:cs="Arial"/>
        </w:rPr>
        <w:t>t</w:t>
      </w:r>
      <w:r w:rsidRPr="006B5E2F">
        <w:rPr>
          <w:rFonts w:ascii="Arial" w:hAnsi="Arial" w:cs="Arial"/>
        </w:rPr>
        <w:t>i gli allegati no</w:t>
      </w:r>
      <w:r w:rsidR="00161EE6" w:rsidRPr="006B5E2F">
        <w:rPr>
          <w:rFonts w:ascii="Arial" w:hAnsi="Arial" w:cs="Arial"/>
        </w:rPr>
        <w:t>n</w:t>
      </w:r>
      <w:r w:rsidRPr="006B5E2F">
        <w:rPr>
          <w:rFonts w:ascii="Arial" w:hAnsi="Arial" w:cs="Arial"/>
        </w:rPr>
        <w:t xml:space="preserve"> può superare complessivamente le dimensioni di </w:t>
      </w:r>
      <w:r w:rsidR="00D56804" w:rsidRPr="006B5E2F">
        <w:rPr>
          <w:rFonts w:ascii="Arial" w:hAnsi="Arial" w:cs="Arial"/>
        </w:rPr>
        <w:t>1</w:t>
      </w:r>
      <w:r w:rsidRPr="006B5E2F">
        <w:rPr>
          <w:rFonts w:ascii="Arial" w:hAnsi="Arial" w:cs="Arial"/>
        </w:rPr>
        <w:t>0 Mb</w:t>
      </w:r>
      <w:r w:rsidR="0004198C" w:rsidRPr="006B5E2F">
        <w:rPr>
          <w:rFonts w:ascii="Arial" w:hAnsi="Arial" w:cs="Arial"/>
        </w:rPr>
        <w:t>.</w:t>
      </w:r>
    </w:p>
    <w:p w14:paraId="53570E8C" w14:textId="7E4ABB1A" w:rsidR="00316C8E" w:rsidRPr="006B5E2F" w:rsidRDefault="00306221" w:rsidP="00027E98">
      <w:pPr>
        <w:pStyle w:val="Paragrafoelenco"/>
        <w:numPr>
          <w:ilvl w:val="0"/>
          <w:numId w:val="27"/>
        </w:numPr>
        <w:tabs>
          <w:tab w:val="left" w:pos="709"/>
        </w:tabs>
        <w:suppressAutoHyphens/>
        <w:ind w:right="-51"/>
        <w:jc w:val="both"/>
        <w:rPr>
          <w:rFonts w:ascii="Arial" w:hAnsi="Arial" w:cs="Arial"/>
        </w:rPr>
      </w:pPr>
      <w:r w:rsidRPr="006B5E2F">
        <w:rPr>
          <w:rFonts w:ascii="Arial" w:hAnsi="Arial" w:cs="Arial"/>
        </w:rPr>
        <w:t xml:space="preserve">Terminata la compilazione di tutte le maschere presenti </w:t>
      </w:r>
      <w:r w:rsidR="0004198C" w:rsidRPr="006B5E2F">
        <w:rPr>
          <w:rFonts w:ascii="Arial" w:hAnsi="Arial" w:cs="Arial"/>
        </w:rPr>
        <w:t>nel portale</w:t>
      </w:r>
      <w:r w:rsidRPr="006B5E2F">
        <w:rPr>
          <w:rFonts w:ascii="Arial" w:hAnsi="Arial" w:cs="Arial"/>
        </w:rPr>
        <w:t xml:space="preserve"> </w:t>
      </w:r>
      <w:r w:rsidR="00746C28" w:rsidRPr="006B5E2F">
        <w:rPr>
          <w:rFonts w:ascii="Arial" w:hAnsi="Arial" w:cs="Arial"/>
        </w:rPr>
        <w:t>ed</w:t>
      </w:r>
      <w:r w:rsidRPr="006B5E2F">
        <w:rPr>
          <w:rFonts w:ascii="Arial" w:hAnsi="Arial" w:cs="Arial"/>
        </w:rPr>
        <w:t xml:space="preserve"> effettuato l’upload degli allegati, </w:t>
      </w:r>
      <w:r w:rsidR="000C317F" w:rsidRPr="006B5E2F">
        <w:rPr>
          <w:rFonts w:ascii="Arial" w:hAnsi="Arial" w:cs="Arial"/>
        </w:rPr>
        <w:t>il beneficiario richiedente</w:t>
      </w:r>
      <w:r w:rsidR="00A2784D" w:rsidRPr="006B5E2F">
        <w:rPr>
          <w:rFonts w:ascii="Arial" w:hAnsi="Arial" w:cs="Arial"/>
        </w:rPr>
        <w:t xml:space="preserve"> dovrà</w:t>
      </w:r>
      <w:r w:rsidR="000C317F" w:rsidRPr="006B5E2F">
        <w:rPr>
          <w:rFonts w:ascii="Arial" w:hAnsi="Arial" w:cs="Arial"/>
        </w:rPr>
        <w:t>:</w:t>
      </w:r>
    </w:p>
    <w:p w14:paraId="05081E11" w14:textId="406439F2" w:rsidR="003901BB" w:rsidRPr="006B5E2F" w:rsidRDefault="00A2784D" w:rsidP="00027E98">
      <w:pPr>
        <w:numPr>
          <w:ilvl w:val="1"/>
          <w:numId w:val="28"/>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G</w:t>
      </w:r>
      <w:r w:rsidR="00306221" w:rsidRPr="006B5E2F">
        <w:rPr>
          <w:rFonts w:ascii="Arial" w:hAnsi="Arial" w:cs="Arial"/>
          <w:bCs/>
          <w:color w:val="000000"/>
        </w:rPr>
        <w:t>enerare i</w:t>
      </w:r>
      <w:r w:rsidR="00182128" w:rsidRPr="006B5E2F">
        <w:rPr>
          <w:rFonts w:ascii="Arial" w:hAnsi="Arial" w:cs="Arial"/>
          <w:bCs/>
          <w:color w:val="000000"/>
        </w:rPr>
        <w:t>l</w:t>
      </w:r>
      <w:r w:rsidR="00306221" w:rsidRPr="006B5E2F">
        <w:rPr>
          <w:rFonts w:ascii="Arial" w:hAnsi="Arial" w:cs="Arial"/>
          <w:bCs/>
          <w:color w:val="000000"/>
        </w:rPr>
        <w:t xml:space="preserve"> modell</w:t>
      </w:r>
      <w:r w:rsidR="00182128" w:rsidRPr="006B5E2F">
        <w:rPr>
          <w:rFonts w:ascii="Arial" w:hAnsi="Arial" w:cs="Arial"/>
          <w:bCs/>
          <w:color w:val="000000"/>
        </w:rPr>
        <w:t>o</w:t>
      </w:r>
      <w:r w:rsidR="00306221" w:rsidRPr="006B5E2F">
        <w:rPr>
          <w:rFonts w:ascii="Arial" w:hAnsi="Arial" w:cs="Arial"/>
          <w:bCs/>
          <w:color w:val="000000"/>
        </w:rPr>
        <w:t xml:space="preserve"> di </w:t>
      </w:r>
      <w:r w:rsidR="000C317F" w:rsidRPr="006B5E2F">
        <w:rPr>
          <w:rFonts w:ascii="Arial" w:hAnsi="Arial" w:cs="Arial"/>
          <w:bCs/>
          <w:color w:val="000000"/>
        </w:rPr>
        <w:t>r</w:t>
      </w:r>
      <w:r w:rsidR="00306221" w:rsidRPr="006B5E2F">
        <w:rPr>
          <w:rFonts w:ascii="Arial" w:hAnsi="Arial" w:cs="Arial"/>
          <w:bCs/>
          <w:color w:val="000000"/>
        </w:rPr>
        <w:t xml:space="preserve">ichiesta </w:t>
      </w:r>
      <w:r w:rsidR="00182128" w:rsidRPr="006B5E2F">
        <w:rPr>
          <w:rFonts w:ascii="Arial" w:hAnsi="Arial" w:cs="Arial"/>
          <w:bCs/>
          <w:color w:val="000000"/>
        </w:rPr>
        <w:t>di ammissione</w:t>
      </w:r>
      <w:r w:rsidR="00306221" w:rsidRPr="006B5E2F">
        <w:rPr>
          <w:rFonts w:ascii="Arial" w:hAnsi="Arial" w:cs="Arial"/>
          <w:bCs/>
          <w:color w:val="000000"/>
        </w:rPr>
        <w:t xml:space="preserve">. La richiesta di ammissione conterrà l’indicazione degli allegati inseriti. Il contenuto di detti documenti è fornito a titolo di fac-simile </w:t>
      </w:r>
      <w:r w:rsidR="0004198C" w:rsidRPr="006B5E2F">
        <w:rPr>
          <w:rFonts w:ascii="Arial" w:hAnsi="Arial" w:cs="Arial"/>
        </w:rPr>
        <w:t>(</w:t>
      </w:r>
      <w:r w:rsidR="0004198C" w:rsidRPr="006B5E2F">
        <w:rPr>
          <w:rFonts w:ascii="Arial" w:hAnsi="Arial" w:cs="Arial"/>
        </w:rPr>
        <w:fldChar w:fldCharType="begin"/>
      </w:r>
      <w:r w:rsidR="0004198C" w:rsidRPr="006B5E2F">
        <w:rPr>
          <w:rFonts w:ascii="Arial" w:hAnsi="Arial" w:cs="Arial"/>
        </w:rPr>
        <w:instrText xml:space="preserve"> REF All_SchemaDomandaAmmissioneContributo \r \h  \* MERGEFORMAT </w:instrText>
      </w:r>
      <w:r w:rsidR="0004198C" w:rsidRPr="006B5E2F">
        <w:rPr>
          <w:rFonts w:ascii="Arial" w:hAnsi="Arial" w:cs="Arial"/>
        </w:rPr>
      </w:r>
      <w:r w:rsidR="0004198C" w:rsidRPr="006B5E2F">
        <w:rPr>
          <w:rFonts w:ascii="Arial" w:hAnsi="Arial" w:cs="Arial"/>
        </w:rPr>
        <w:fldChar w:fldCharType="separate"/>
      </w:r>
      <w:r w:rsidR="0004198C" w:rsidRPr="006B5E2F">
        <w:rPr>
          <w:rFonts w:ascii="Arial" w:hAnsi="Arial" w:cs="Arial"/>
        </w:rPr>
        <w:t>Allegato 6</w:t>
      </w:r>
      <w:r w:rsidR="0004198C" w:rsidRPr="006B5E2F">
        <w:rPr>
          <w:rFonts w:ascii="Arial" w:hAnsi="Arial" w:cs="Arial"/>
        </w:rPr>
        <w:fldChar w:fldCharType="end"/>
      </w:r>
      <w:r w:rsidR="0004198C" w:rsidRPr="006B5E2F">
        <w:rPr>
          <w:rFonts w:ascii="Arial" w:hAnsi="Arial" w:cs="Arial"/>
        </w:rPr>
        <w:t>)</w:t>
      </w:r>
      <w:r w:rsidR="00306221" w:rsidRPr="006B5E2F">
        <w:rPr>
          <w:rFonts w:ascii="Arial" w:hAnsi="Arial" w:cs="Arial"/>
          <w:bCs/>
          <w:color w:val="000000"/>
        </w:rPr>
        <w:t>. I modelli originali generati dal sistema potrebbero</w:t>
      </w:r>
      <w:r w:rsidR="00EE043A">
        <w:rPr>
          <w:rFonts w:ascii="Arial" w:hAnsi="Arial" w:cs="Arial"/>
          <w:bCs/>
          <w:color w:val="000000"/>
        </w:rPr>
        <w:t xml:space="preserve"> differire nell’aspetto grafico.</w:t>
      </w:r>
    </w:p>
    <w:p w14:paraId="1A5FB28A" w14:textId="4A5061CF" w:rsidR="00A7038F" w:rsidRPr="006B5E2F" w:rsidRDefault="003901BB" w:rsidP="00027E98">
      <w:pPr>
        <w:numPr>
          <w:ilvl w:val="1"/>
          <w:numId w:val="28"/>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F</w:t>
      </w:r>
      <w:r w:rsidR="00306221" w:rsidRPr="006B5E2F">
        <w:rPr>
          <w:rFonts w:ascii="Arial" w:hAnsi="Arial" w:cs="Arial"/>
          <w:bCs/>
          <w:color w:val="000000"/>
        </w:rPr>
        <w:t xml:space="preserve">irmare digitalmente </w:t>
      </w:r>
      <w:r w:rsidR="00182128" w:rsidRPr="006B5E2F">
        <w:rPr>
          <w:rFonts w:ascii="Arial" w:hAnsi="Arial" w:cs="Arial"/>
          <w:bCs/>
          <w:color w:val="000000"/>
        </w:rPr>
        <w:t>il modello di richiesta di ammissione</w:t>
      </w:r>
      <w:r w:rsidR="00306221" w:rsidRPr="006B5E2F">
        <w:rPr>
          <w:rFonts w:ascii="Arial" w:hAnsi="Arial" w:cs="Arial"/>
          <w:bCs/>
          <w:color w:val="000000"/>
        </w:rPr>
        <w:t xml:space="preserve"> da parte del legale rappresentante dell’impresa richiedente il contributo o da soggetto con poteri di rappresentanza riscontrabili in visura camerale, generando conseguentemente i corrispondenti file con estensione </w:t>
      </w:r>
      <w:r w:rsidR="00306221" w:rsidRPr="00D80F99">
        <w:rPr>
          <w:rFonts w:ascii="Arial" w:hAnsi="Arial" w:cs="Arial"/>
          <w:bCs/>
          <w:i/>
          <w:color w:val="000000"/>
        </w:rPr>
        <w:t>p7m</w:t>
      </w:r>
      <w:r w:rsidR="00EE043A">
        <w:rPr>
          <w:rFonts w:ascii="Arial" w:hAnsi="Arial" w:cs="Arial"/>
          <w:bCs/>
          <w:color w:val="000000"/>
        </w:rPr>
        <w:t>.</w:t>
      </w:r>
    </w:p>
    <w:p w14:paraId="11053B8D" w14:textId="36925E46" w:rsidR="00316C8E" w:rsidRPr="006B5E2F" w:rsidRDefault="00346095" w:rsidP="00027E98">
      <w:pPr>
        <w:numPr>
          <w:ilvl w:val="1"/>
          <w:numId w:val="28"/>
        </w:numPr>
        <w:tabs>
          <w:tab w:val="left" w:pos="284"/>
        </w:tabs>
        <w:suppressAutoHyphens/>
        <w:ind w:left="1418" w:right="-51" w:hanging="284"/>
        <w:jc w:val="both"/>
        <w:rPr>
          <w:rFonts w:ascii="Arial" w:hAnsi="Arial" w:cs="Arial"/>
          <w:bCs/>
          <w:color w:val="000000"/>
        </w:rPr>
      </w:pPr>
      <w:r w:rsidRPr="006B5E2F">
        <w:rPr>
          <w:rFonts w:ascii="Arial" w:hAnsi="Arial" w:cs="Arial"/>
          <w:bCs/>
          <w:color w:val="000000"/>
        </w:rPr>
        <w:t>C</w:t>
      </w:r>
      <w:r w:rsidR="00306221" w:rsidRPr="006B5E2F">
        <w:rPr>
          <w:rFonts w:ascii="Arial" w:hAnsi="Arial" w:cs="Arial"/>
          <w:bCs/>
          <w:color w:val="000000"/>
        </w:rPr>
        <w:t xml:space="preserve">ompletare la fase di compilazione della domanda. A tal fine è necessario </w:t>
      </w:r>
      <w:r w:rsidR="00746C28" w:rsidRPr="006B5E2F">
        <w:rPr>
          <w:rFonts w:ascii="Arial" w:hAnsi="Arial" w:cs="Arial"/>
          <w:bCs/>
          <w:color w:val="000000"/>
        </w:rPr>
        <w:t>effettuare l’</w:t>
      </w:r>
      <w:r w:rsidR="00306221" w:rsidRPr="006B5E2F">
        <w:rPr>
          <w:rFonts w:ascii="Arial" w:hAnsi="Arial" w:cs="Arial"/>
          <w:bCs/>
          <w:i/>
          <w:color w:val="000000"/>
        </w:rPr>
        <w:t>upload</w:t>
      </w:r>
      <w:r w:rsidR="00746C28" w:rsidRPr="006B5E2F">
        <w:rPr>
          <w:rFonts w:ascii="Arial" w:hAnsi="Arial" w:cs="Arial"/>
          <w:bCs/>
          <w:color w:val="000000"/>
        </w:rPr>
        <w:t xml:space="preserve"> de</w:t>
      </w:r>
      <w:r w:rsidR="00182128" w:rsidRPr="006B5E2F">
        <w:rPr>
          <w:rFonts w:ascii="Arial" w:hAnsi="Arial" w:cs="Arial"/>
          <w:bCs/>
          <w:color w:val="000000"/>
        </w:rPr>
        <w:t>l file “Richiesta di ammissione”,</w:t>
      </w:r>
      <w:r w:rsidR="00306221" w:rsidRPr="006B5E2F">
        <w:rPr>
          <w:rFonts w:ascii="Arial" w:hAnsi="Arial" w:cs="Arial"/>
          <w:bCs/>
          <w:color w:val="000000"/>
        </w:rPr>
        <w:t xml:space="preserve"> firmat</w:t>
      </w:r>
      <w:r w:rsidR="00182128" w:rsidRPr="006B5E2F">
        <w:rPr>
          <w:rFonts w:ascii="Arial" w:hAnsi="Arial" w:cs="Arial"/>
          <w:bCs/>
          <w:color w:val="000000"/>
        </w:rPr>
        <w:t>o</w:t>
      </w:r>
      <w:r w:rsidR="00306221" w:rsidRPr="006B5E2F">
        <w:rPr>
          <w:rFonts w:ascii="Arial" w:hAnsi="Arial" w:cs="Arial"/>
          <w:bCs/>
          <w:color w:val="000000"/>
        </w:rPr>
        <w:t xml:space="preserve"> digitalmente, nell’apposita sezione del portale e successivamente cliccare sul pulsante “completa compilazione”.</w:t>
      </w:r>
      <w:r w:rsidR="00306221" w:rsidRPr="006B5E2F">
        <w:rPr>
          <w:rFonts w:ascii="Arial" w:hAnsi="Arial" w:cs="Arial"/>
        </w:rPr>
        <w:t xml:space="preserve"> </w:t>
      </w:r>
    </w:p>
    <w:p w14:paraId="2C1DE052" w14:textId="65244D5A" w:rsidR="00A7038F" w:rsidRPr="006B5E2F" w:rsidRDefault="00A7038F" w:rsidP="00027E98">
      <w:pPr>
        <w:pStyle w:val="Paragrafoelenco"/>
        <w:numPr>
          <w:ilvl w:val="0"/>
          <w:numId w:val="27"/>
        </w:numPr>
        <w:tabs>
          <w:tab w:val="left" w:pos="709"/>
        </w:tabs>
        <w:suppressAutoHyphens/>
        <w:ind w:right="-51"/>
        <w:jc w:val="both"/>
        <w:rPr>
          <w:rFonts w:ascii="Arial" w:hAnsi="Arial" w:cs="Arial"/>
        </w:rPr>
      </w:pPr>
      <w:r w:rsidRPr="006B5E2F">
        <w:rPr>
          <w:rFonts w:ascii="Arial" w:hAnsi="Arial" w:cs="Arial"/>
        </w:rPr>
        <w:t>Terminata la procedura di cui ai punti precedenti,</w:t>
      </w:r>
      <w:r w:rsidR="00306221" w:rsidRPr="006B5E2F">
        <w:rPr>
          <w:rFonts w:ascii="Arial" w:hAnsi="Arial" w:cs="Arial"/>
        </w:rPr>
        <w:t xml:space="preserve"> la domanda diventa definitiva e pronta per il successivo invio. Il sistema rilascerà una ricevuta di avvenuto completamento della fase di compilazione contenente il codice identificativo domanda, il codice fiscale dell’impresa richiedente i benefici</w:t>
      </w:r>
      <w:r w:rsidR="003D2D71" w:rsidRPr="006B5E2F">
        <w:rPr>
          <w:rFonts w:ascii="Arial" w:hAnsi="Arial" w:cs="Arial"/>
        </w:rPr>
        <w:t>,</w:t>
      </w:r>
      <w:r w:rsidR="00306221" w:rsidRPr="006B5E2F">
        <w:rPr>
          <w:rFonts w:ascii="Arial" w:hAnsi="Arial" w:cs="Arial"/>
        </w:rPr>
        <w:t xml:space="preserve"> e il codice fiscale del soggetto compilatore. Tale ricevuta dovrà essere conservata ai fini del successivo invio della domanda stessa come descritto nel </w:t>
      </w:r>
      <w:r w:rsidRPr="006B5E2F">
        <w:rPr>
          <w:rFonts w:ascii="Arial" w:hAnsi="Arial" w:cs="Arial"/>
        </w:rPr>
        <w:t xml:space="preserve">successivo </w:t>
      </w:r>
      <w:r w:rsidR="003E6B77">
        <w:rPr>
          <w:rFonts w:ascii="Arial" w:hAnsi="Arial" w:cs="Arial"/>
        </w:rPr>
        <w:t>a</w:t>
      </w:r>
      <w:r w:rsidR="00832EA4" w:rsidRPr="006B5E2F">
        <w:rPr>
          <w:rFonts w:ascii="Arial" w:hAnsi="Arial" w:cs="Arial"/>
        </w:rPr>
        <w:t>rt. 9.</w:t>
      </w:r>
      <w:r w:rsidR="00C45D75" w:rsidRPr="006B5E2F">
        <w:rPr>
          <w:rFonts w:ascii="Arial" w:hAnsi="Arial" w:cs="Arial"/>
        </w:rPr>
        <w:t>5</w:t>
      </w:r>
      <w:r w:rsidR="00832EA4" w:rsidRPr="006B5E2F">
        <w:rPr>
          <w:rFonts w:ascii="Arial" w:hAnsi="Arial" w:cs="Arial"/>
        </w:rPr>
        <w:t>.</w:t>
      </w:r>
    </w:p>
    <w:p w14:paraId="3AB95A05" w14:textId="0E203BC7" w:rsidR="00316C8E" w:rsidRPr="006B5E2F" w:rsidRDefault="00306221" w:rsidP="00027E98">
      <w:pPr>
        <w:pStyle w:val="Paragrafoelenco"/>
        <w:numPr>
          <w:ilvl w:val="0"/>
          <w:numId w:val="27"/>
        </w:numPr>
        <w:tabs>
          <w:tab w:val="left" w:pos="709"/>
        </w:tabs>
        <w:suppressAutoHyphens/>
        <w:ind w:right="-51"/>
        <w:jc w:val="both"/>
        <w:rPr>
          <w:rFonts w:ascii="Arial" w:hAnsi="Arial" w:cs="Arial"/>
        </w:rPr>
      </w:pPr>
      <w:r w:rsidRPr="006B5E2F">
        <w:rPr>
          <w:rFonts w:ascii="Arial" w:hAnsi="Arial" w:cs="Arial"/>
          <w:bCs/>
          <w:color w:val="000000"/>
        </w:rPr>
        <w:t xml:space="preserve">Ai fini degli adempimenti fiscali previsti per la presentazione di istanze alla Pubblica Amministrazione, </w:t>
      </w:r>
      <w:r w:rsidR="007F383C" w:rsidRPr="006B5E2F">
        <w:rPr>
          <w:rFonts w:ascii="Arial" w:hAnsi="Arial" w:cs="Arial"/>
          <w:bCs/>
          <w:color w:val="000000"/>
        </w:rPr>
        <w:t>l’impresa</w:t>
      </w:r>
      <w:r w:rsidRPr="006B5E2F">
        <w:rPr>
          <w:rFonts w:ascii="Arial" w:hAnsi="Arial" w:cs="Arial"/>
          <w:bCs/>
          <w:color w:val="000000"/>
        </w:rPr>
        <w:t xml:space="preserve"> </w:t>
      </w:r>
      <w:r w:rsidR="007F383C" w:rsidRPr="006B5E2F">
        <w:rPr>
          <w:rFonts w:ascii="Arial" w:hAnsi="Arial" w:cs="Arial"/>
          <w:bCs/>
          <w:color w:val="000000"/>
        </w:rPr>
        <w:t xml:space="preserve">richiedente </w:t>
      </w:r>
      <w:r w:rsidRPr="006B5E2F">
        <w:rPr>
          <w:rFonts w:ascii="Arial" w:hAnsi="Arial" w:cs="Arial"/>
          <w:bCs/>
          <w:color w:val="000000"/>
        </w:rPr>
        <w:t>dovrà inserire nel sistema di compilazione della domanda, nell’apposito campo, il numero seriale della marca da bollo da € 16,00. L’originale cartaceo della richiesta di ammissione con apposta la marca da bollo, annullata, dovrà essere conservato a cura del richiedente i benefici, indipendentemente dall’esito della domanda, per almeno 5 anni successivi alla data di presentazione ed esibito a richiesta della Regione Umbria o delle autorità preposte. La Regione Umbria effettuerà un controllo sulle domande presentate al fine di verificare che una stessa marca da bollo non sia stata utilizzata per la presentazione di più di una domanda. Laddove si riscontrino irregolarità si provvederà ad effettuare le dovute segnalazioni all’Agenzia delle Entrate.</w:t>
      </w:r>
    </w:p>
    <w:p w14:paraId="73BF3BFE" w14:textId="77777777" w:rsidR="00316C8E" w:rsidRPr="006B5E2F" w:rsidRDefault="00316C8E">
      <w:pPr>
        <w:jc w:val="both"/>
        <w:rPr>
          <w:rFonts w:ascii="Arial" w:hAnsi="Arial" w:cs="Arial"/>
          <w:bCs/>
          <w:color w:val="000000"/>
        </w:rPr>
      </w:pPr>
    </w:p>
    <w:p w14:paraId="24BD88B5" w14:textId="5F1ED54D" w:rsidR="00316C8E" w:rsidRPr="006B5E2F" w:rsidRDefault="00306221">
      <w:pPr>
        <w:tabs>
          <w:tab w:val="left" w:pos="284"/>
        </w:tabs>
        <w:ind w:right="-51"/>
        <w:jc w:val="center"/>
      </w:pPr>
      <w:r w:rsidRPr="006B5E2F">
        <w:rPr>
          <w:rFonts w:ascii="Arial" w:hAnsi="Arial" w:cs="Arial"/>
          <w:b/>
        </w:rPr>
        <w:t>Art. 9.3</w:t>
      </w:r>
      <w:r w:rsidR="00827459" w:rsidRPr="006B5E2F">
        <w:rPr>
          <w:rFonts w:ascii="Arial" w:hAnsi="Arial" w:cs="Arial"/>
          <w:b/>
        </w:rPr>
        <w:t xml:space="preserve"> </w:t>
      </w:r>
      <w:r w:rsidR="00827459" w:rsidRPr="006B5E2F">
        <w:rPr>
          <w:rFonts w:ascii="Arial" w:hAnsi="Arial" w:cs="F2"/>
          <w:b/>
        </w:rPr>
        <w:t xml:space="preserve">– </w:t>
      </w:r>
      <w:r w:rsidRPr="006B5E2F">
        <w:rPr>
          <w:rFonts w:ascii="Arial" w:hAnsi="Arial" w:cs="Arial"/>
          <w:b/>
        </w:rPr>
        <w:t>Documentazione da allegare alle domande di contributo</w:t>
      </w:r>
    </w:p>
    <w:p w14:paraId="16325B60" w14:textId="77777777" w:rsidR="00316C8E" w:rsidRPr="006B5E2F" w:rsidRDefault="00316C8E">
      <w:pPr>
        <w:rPr>
          <w:rFonts w:ascii="Arial" w:hAnsi="Arial" w:cs="Arial"/>
          <w:sz w:val="16"/>
          <w:szCs w:val="16"/>
        </w:rPr>
      </w:pPr>
    </w:p>
    <w:p w14:paraId="24E840A0" w14:textId="5F605156" w:rsidR="00316C8E" w:rsidRPr="006B5E2F" w:rsidRDefault="00306221" w:rsidP="00027E98">
      <w:pPr>
        <w:pStyle w:val="Paragrafoelenco"/>
        <w:numPr>
          <w:ilvl w:val="0"/>
          <w:numId w:val="29"/>
        </w:numPr>
        <w:tabs>
          <w:tab w:val="left" w:pos="709"/>
        </w:tabs>
        <w:suppressAutoHyphens/>
        <w:ind w:right="-51"/>
        <w:jc w:val="both"/>
        <w:rPr>
          <w:rFonts w:ascii="Arial" w:hAnsi="Arial" w:cs="Arial"/>
        </w:rPr>
      </w:pPr>
      <w:r w:rsidRPr="006B5E2F">
        <w:rPr>
          <w:rFonts w:ascii="Arial" w:hAnsi="Arial" w:cs="Arial"/>
        </w:rPr>
        <w:t>La domanda di concessione, debitamente compilata e sottoscritta, deve essere completa dei seguenti allegati</w:t>
      </w:r>
      <w:r w:rsidR="00B02C12" w:rsidRPr="006B5E2F">
        <w:rPr>
          <w:rFonts w:ascii="Arial" w:hAnsi="Arial" w:cs="Arial"/>
        </w:rPr>
        <w:t>, anche essi firmati digitalmente da chi di competenza</w:t>
      </w:r>
      <w:r w:rsidRPr="006B5E2F">
        <w:rPr>
          <w:rFonts w:ascii="Arial" w:hAnsi="Arial" w:cs="Arial"/>
        </w:rPr>
        <w:t xml:space="preserve">: </w:t>
      </w:r>
    </w:p>
    <w:p w14:paraId="34AB9E27" w14:textId="79F81E5D" w:rsidR="00F84A21" w:rsidRPr="006B5E2F" w:rsidRDefault="00EB3D3B" w:rsidP="00027E98">
      <w:pPr>
        <w:pStyle w:val="Paragrafoelenco"/>
        <w:widowControl w:val="0"/>
        <w:numPr>
          <w:ilvl w:val="1"/>
          <w:numId w:val="29"/>
        </w:numPr>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pPr>
      <w:r w:rsidRPr="006B5E2F">
        <w:rPr>
          <w:rFonts w:ascii="Arial" w:hAnsi="Arial" w:cs="Arial"/>
        </w:rPr>
        <w:t>P</w:t>
      </w:r>
      <w:r w:rsidR="00306221" w:rsidRPr="006B5E2F">
        <w:rPr>
          <w:rFonts w:ascii="Arial" w:hAnsi="Arial" w:cs="Arial"/>
        </w:rPr>
        <w:t>rogetti definitivi, da redigere</w:t>
      </w:r>
      <w:r w:rsidR="00827459" w:rsidRPr="006B5E2F">
        <w:rPr>
          <w:rFonts w:ascii="Arial" w:hAnsi="Arial" w:cs="Arial"/>
        </w:rPr>
        <w:t xml:space="preserve"> in conformità con</w:t>
      </w:r>
      <w:r w:rsidR="00306221" w:rsidRPr="006B5E2F">
        <w:rPr>
          <w:rFonts w:ascii="Arial" w:hAnsi="Arial" w:cs="Arial"/>
          <w:bCs/>
          <w:color w:val="000000"/>
        </w:rPr>
        <w:t xml:space="preserve"> quanto indicato dall’art. 16 comma 4 della Legge 109/1994 e dall’art. 25 del D.P.R. 554/1999, redatti e digitalmente sottoscritti da tecnici abilitati</w:t>
      </w:r>
      <w:r w:rsidRPr="006B5E2F">
        <w:rPr>
          <w:rFonts w:ascii="Arial" w:hAnsi="Arial" w:cs="Arial"/>
          <w:bCs/>
          <w:color w:val="000000"/>
        </w:rPr>
        <w:t xml:space="preserve"> e iscritti al relativo Albo/Collegio</w:t>
      </w:r>
      <w:r w:rsidR="00306221" w:rsidRPr="006B5E2F">
        <w:rPr>
          <w:rFonts w:ascii="Arial" w:hAnsi="Arial" w:cs="Arial"/>
          <w:bCs/>
          <w:color w:val="000000"/>
        </w:rPr>
        <w:t>;</w:t>
      </w:r>
    </w:p>
    <w:p w14:paraId="1E079434" w14:textId="18A7DAAD" w:rsidR="00217134" w:rsidRPr="006B5E2F" w:rsidRDefault="006C47D9" w:rsidP="00F84A21">
      <w:pPr>
        <w:pStyle w:val="Paragrafoelenco"/>
        <w:widowControl w:val="0"/>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jc w:val="both"/>
        <w:rPr>
          <w:rFonts w:ascii="Arial" w:hAnsi="Arial" w:cs="Arial"/>
        </w:rPr>
      </w:pPr>
      <w:r w:rsidRPr="006B5E2F">
        <w:rPr>
          <w:rFonts w:ascii="Arial" w:hAnsi="Arial" w:cs="Arial"/>
        </w:rPr>
        <w:t>Il progetto dovrà essere redatto secondo lo schema dell’</w:t>
      </w:r>
      <w:r w:rsidR="003F4AC6" w:rsidRPr="006B5E2F">
        <w:rPr>
          <w:rFonts w:ascii="Arial" w:hAnsi="Arial" w:cs="Arial"/>
        </w:rPr>
        <w:fldChar w:fldCharType="begin"/>
      </w:r>
      <w:r w:rsidR="003F4AC6" w:rsidRPr="006B5E2F">
        <w:rPr>
          <w:rFonts w:ascii="Arial" w:hAnsi="Arial" w:cs="Arial"/>
        </w:rPr>
        <w:instrText xml:space="preserve"> REF All_ModelloRelazioneTecnica \r \h  \* MERGEFORMAT </w:instrText>
      </w:r>
      <w:r w:rsidR="003F4AC6" w:rsidRPr="006B5E2F">
        <w:rPr>
          <w:rFonts w:ascii="Arial" w:hAnsi="Arial" w:cs="Arial"/>
        </w:rPr>
      </w:r>
      <w:r w:rsidR="003F4AC6" w:rsidRPr="006B5E2F">
        <w:rPr>
          <w:rFonts w:ascii="Arial" w:hAnsi="Arial" w:cs="Arial"/>
        </w:rPr>
        <w:fldChar w:fldCharType="separate"/>
      </w:r>
      <w:r w:rsidR="00123291" w:rsidRPr="006B5E2F">
        <w:rPr>
          <w:rFonts w:ascii="Arial" w:hAnsi="Arial" w:cs="Arial"/>
        </w:rPr>
        <w:t>Allegato 7</w:t>
      </w:r>
      <w:r w:rsidR="003F4AC6" w:rsidRPr="006B5E2F">
        <w:rPr>
          <w:rFonts w:ascii="Arial" w:hAnsi="Arial" w:cs="Arial"/>
        </w:rPr>
        <w:fldChar w:fldCharType="end"/>
      </w:r>
      <w:r w:rsidRPr="006B5E2F">
        <w:rPr>
          <w:rFonts w:ascii="Arial" w:hAnsi="Arial" w:cs="Arial"/>
        </w:rPr>
        <w:t xml:space="preserve"> (</w:t>
      </w:r>
      <w:r w:rsidR="00827459" w:rsidRPr="006B5E2F">
        <w:rPr>
          <w:rFonts w:ascii="Arial" w:hAnsi="Arial" w:cs="Arial"/>
        </w:rPr>
        <w:t>relazione tecnica</w:t>
      </w:r>
      <w:r w:rsidRPr="006B5E2F">
        <w:rPr>
          <w:rFonts w:ascii="Arial" w:hAnsi="Arial" w:cs="Arial"/>
        </w:rPr>
        <w:t xml:space="preserve">). </w:t>
      </w:r>
      <w:r w:rsidR="00217134" w:rsidRPr="006B5E2F">
        <w:rPr>
          <w:rFonts w:ascii="Arial" w:hAnsi="Arial" w:cs="Arial"/>
        </w:rPr>
        <w:t>La relazione tecnica dovrà contenere:</w:t>
      </w:r>
    </w:p>
    <w:p w14:paraId="2EECF3B0" w14:textId="023D7D89" w:rsidR="00217134" w:rsidRPr="006B5E2F" w:rsidRDefault="00217134" w:rsidP="00027E98">
      <w:pPr>
        <w:pStyle w:val="Paragrafoelenco"/>
        <w:numPr>
          <w:ilvl w:val="0"/>
          <w:numId w:val="30"/>
        </w:numPr>
        <w:tabs>
          <w:tab w:val="left" w:pos="284"/>
        </w:tabs>
        <w:suppressAutoHyphens/>
        <w:ind w:right="-51"/>
        <w:jc w:val="both"/>
        <w:rPr>
          <w:rFonts w:ascii="Arial" w:hAnsi="Arial" w:cs="Arial"/>
          <w:bCs/>
          <w:color w:val="000000"/>
        </w:rPr>
      </w:pPr>
      <w:r w:rsidRPr="006B5E2F">
        <w:rPr>
          <w:rFonts w:ascii="Arial" w:hAnsi="Arial" w:cs="Arial"/>
          <w:bCs/>
          <w:color w:val="000000"/>
        </w:rPr>
        <w:t>Descrizione tecnico economica dettagliata dell’iniziativa, degli impianti prima e dopo l’intervento, evidenziandone le peculiarit</w:t>
      </w:r>
      <w:r w:rsidR="003139BC">
        <w:rPr>
          <w:rFonts w:ascii="Arial" w:hAnsi="Arial" w:cs="Arial"/>
          <w:bCs/>
          <w:color w:val="000000"/>
        </w:rPr>
        <w:t>à dal punto di vista energetico.</w:t>
      </w:r>
    </w:p>
    <w:p w14:paraId="7411CAF0" w14:textId="4FBCF396" w:rsidR="00217134" w:rsidRPr="006B5E2F" w:rsidRDefault="00217134" w:rsidP="00027E98">
      <w:pPr>
        <w:pStyle w:val="Paragrafoelenco"/>
        <w:numPr>
          <w:ilvl w:val="0"/>
          <w:numId w:val="30"/>
        </w:numPr>
        <w:tabs>
          <w:tab w:val="left" w:pos="284"/>
        </w:tabs>
        <w:suppressAutoHyphens/>
        <w:ind w:right="-51"/>
        <w:jc w:val="both"/>
        <w:rPr>
          <w:rFonts w:ascii="Arial" w:hAnsi="Arial" w:cs="Arial"/>
          <w:bCs/>
          <w:color w:val="000000"/>
        </w:rPr>
      </w:pPr>
      <w:r w:rsidRPr="006B5E2F">
        <w:rPr>
          <w:rFonts w:ascii="Arial" w:hAnsi="Arial" w:cs="Arial"/>
          <w:bCs/>
          <w:color w:val="000000"/>
        </w:rPr>
        <w:t>Determinazione analitica del risparmio energetico conseguibile</w:t>
      </w:r>
      <w:r w:rsidR="003139BC">
        <w:rPr>
          <w:rFonts w:ascii="Arial" w:hAnsi="Arial" w:cs="Arial"/>
          <w:bCs/>
          <w:color w:val="000000"/>
        </w:rPr>
        <w:t>.</w:t>
      </w:r>
    </w:p>
    <w:p w14:paraId="2F169B15" w14:textId="1DD4F9C8" w:rsidR="00217134" w:rsidRPr="006B5E2F" w:rsidRDefault="00217134" w:rsidP="00027E98">
      <w:pPr>
        <w:pStyle w:val="Paragrafoelenco"/>
        <w:numPr>
          <w:ilvl w:val="0"/>
          <w:numId w:val="30"/>
        </w:numPr>
        <w:tabs>
          <w:tab w:val="left" w:pos="284"/>
        </w:tabs>
        <w:suppressAutoHyphens/>
        <w:ind w:right="-51"/>
        <w:jc w:val="both"/>
        <w:rPr>
          <w:rFonts w:ascii="Arial" w:hAnsi="Arial" w:cs="Arial"/>
          <w:bCs/>
          <w:color w:val="000000"/>
        </w:rPr>
      </w:pPr>
      <w:r w:rsidRPr="006B5E2F">
        <w:rPr>
          <w:rFonts w:ascii="Arial" w:hAnsi="Arial" w:cs="Arial"/>
          <w:bCs/>
          <w:color w:val="000000"/>
        </w:rPr>
        <w:t>Dimostrazione dei parametri utilizzati nel calcolo del risparmio energetico (misure, datasheet, valori di letteratura di riferimento, …)</w:t>
      </w:r>
      <w:r w:rsidR="003139BC">
        <w:rPr>
          <w:rFonts w:ascii="Arial" w:hAnsi="Arial" w:cs="Arial"/>
          <w:bCs/>
          <w:color w:val="000000"/>
        </w:rPr>
        <w:t>.</w:t>
      </w:r>
    </w:p>
    <w:p w14:paraId="3B65836D" w14:textId="5228081E" w:rsidR="00CE5AEB" w:rsidRPr="006B5E2F" w:rsidRDefault="00EB3D3B" w:rsidP="00027E98">
      <w:pPr>
        <w:pStyle w:val="Paragrafoelenco"/>
        <w:widowControl w:val="0"/>
        <w:numPr>
          <w:ilvl w:val="1"/>
          <w:numId w:val="29"/>
        </w:numPr>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pPr>
      <w:r w:rsidRPr="006B5E2F">
        <w:rPr>
          <w:rFonts w:ascii="Arial" w:hAnsi="Arial" w:cs="Arial"/>
        </w:rPr>
        <w:t>C</w:t>
      </w:r>
      <w:r w:rsidR="00306221" w:rsidRPr="006B5E2F">
        <w:rPr>
          <w:rFonts w:ascii="Arial" w:hAnsi="Arial" w:cs="Arial"/>
        </w:rPr>
        <w:t>omputo metrico estimativo redatto secondo il pre</w:t>
      </w:r>
      <w:r w:rsidR="00105D42" w:rsidRPr="006B5E2F">
        <w:rPr>
          <w:rFonts w:ascii="Arial" w:hAnsi="Arial" w:cs="Arial"/>
        </w:rPr>
        <w:t>z</w:t>
      </w:r>
      <w:r w:rsidR="00306221" w:rsidRPr="006B5E2F">
        <w:rPr>
          <w:rFonts w:ascii="Arial" w:hAnsi="Arial" w:cs="Arial"/>
        </w:rPr>
        <w:t xml:space="preserve">zario regionale in vigore diviso per le classi di opera di </w:t>
      </w:r>
      <w:r w:rsidR="00CE5AEB" w:rsidRPr="006B5E2F">
        <w:rPr>
          <w:rFonts w:ascii="Arial" w:hAnsi="Arial" w:cs="Arial"/>
        </w:rPr>
        <w:t>seguito indicate</w:t>
      </w:r>
      <w:r w:rsidR="00306221" w:rsidRPr="006B5E2F">
        <w:rPr>
          <w:rFonts w:ascii="Arial" w:hAnsi="Arial" w:cs="Arial"/>
        </w:rPr>
        <w:t>, redatto e digitalmente sottoscritto da tecnico abilitato</w:t>
      </w:r>
      <w:r w:rsidRPr="006B5E2F">
        <w:rPr>
          <w:rFonts w:ascii="Arial" w:hAnsi="Arial" w:cs="Arial"/>
          <w:bCs/>
          <w:color w:val="000000"/>
        </w:rPr>
        <w:t xml:space="preserve"> e iscritt</w:t>
      </w:r>
      <w:r w:rsidR="003712EF" w:rsidRPr="006B5E2F">
        <w:rPr>
          <w:rFonts w:ascii="Arial" w:hAnsi="Arial" w:cs="Arial"/>
          <w:bCs/>
          <w:color w:val="000000"/>
        </w:rPr>
        <w:t>o</w:t>
      </w:r>
      <w:r w:rsidRPr="006B5E2F">
        <w:rPr>
          <w:rFonts w:ascii="Arial" w:hAnsi="Arial" w:cs="Arial"/>
          <w:bCs/>
          <w:color w:val="000000"/>
        </w:rPr>
        <w:t xml:space="preserve"> al relativo </w:t>
      </w:r>
      <w:r w:rsidR="003712EF" w:rsidRPr="006B5E2F">
        <w:rPr>
          <w:rFonts w:ascii="Arial" w:hAnsi="Arial" w:cs="Arial"/>
          <w:bCs/>
          <w:color w:val="000000"/>
        </w:rPr>
        <w:t>a</w:t>
      </w:r>
      <w:r w:rsidRPr="006B5E2F">
        <w:rPr>
          <w:rFonts w:ascii="Arial" w:hAnsi="Arial" w:cs="Arial"/>
          <w:bCs/>
          <w:color w:val="000000"/>
        </w:rPr>
        <w:t>lbo/</w:t>
      </w:r>
      <w:r w:rsidR="003712EF" w:rsidRPr="006B5E2F">
        <w:rPr>
          <w:rFonts w:ascii="Arial" w:hAnsi="Arial" w:cs="Arial"/>
          <w:bCs/>
          <w:color w:val="000000"/>
        </w:rPr>
        <w:t>c</w:t>
      </w:r>
      <w:r w:rsidRPr="006B5E2F">
        <w:rPr>
          <w:rFonts w:ascii="Arial" w:hAnsi="Arial" w:cs="Arial"/>
          <w:bCs/>
          <w:color w:val="000000"/>
        </w:rPr>
        <w:t>ollegio</w:t>
      </w:r>
      <w:r w:rsidR="00306221" w:rsidRPr="006B5E2F">
        <w:rPr>
          <w:rFonts w:ascii="Arial" w:hAnsi="Arial" w:cs="Arial"/>
        </w:rPr>
        <w:t xml:space="preserve"> in format</w:t>
      </w:r>
      <w:r w:rsidRPr="006B5E2F">
        <w:rPr>
          <w:rFonts w:ascii="Arial" w:hAnsi="Arial" w:cs="Arial"/>
        </w:rPr>
        <w:t>o elettronico (</w:t>
      </w:r>
      <w:r w:rsidRPr="003139BC">
        <w:rPr>
          <w:rFonts w:ascii="Arial" w:hAnsi="Arial" w:cs="Arial"/>
          <w:i/>
        </w:rPr>
        <w:t>xls</w:t>
      </w:r>
      <w:r w:rsidRPr="006B5E2F">
        <w:rPr>
          <w:rFonts w:ascii="Arial" w:hAnsi="Arial" w:cs="Arial"/>
        </w:rPr>
        <w:t xml:space="preserve">, </w:t>
      </w:r>
      <w:r w:rsidRPr="003139BC">
        <w:rPr>
          <w:rFonts w:ascii="Arial" w:hAnsi="Arial" w:cs="Arial"/>
          <w:i/>
        </w:rPr>
        <w:t>number</w:t>
      </w:r>
      <w:r w:rsidRPr="006B5E2F">
        <w:rPr>
          <w:rFonts w:ascii="Arial" w:hAnsi="Arial" w:cs="Arial"/>
        </w:rPr>
        <w:t xml:space="preserve">, </w:t>
      </w:r>
      <w:r w:rsidRPr="003139BC">
        <w:rPr>
          <w:rFonts w:ascii="Arial" w:hAnsi="Arial" w:cs="Arial"/>
          <w:i/>
        </w:rPr>
        <w:t>ods</w:t>
      </w:r>
      <w:r w:rsidRPr="006B5E2F">
        <w:rPr>
          <w:rFonts w:ascii="Arial" w:hAnsi="Arial" w:cs="Arial"/>
        </w:rPr>
        <w:t>, etc…</w:t>
      </w:r>
      <w:r w:rsidR="00306221" w:rsidRPr="006B5E2F">
        <w:rPr>
          <w:rFonts w:ascii="Arial" w:hAnsi="Arial" w:cs="Arial"/>
        </w:rPr>
        <w:t>)</w:t>
      </w:r>
      <w:r w:rsidR="00217134" w:rsidRPr="006B5E2F">
        <w:rPr>
          <w:rFonts w:ascii="Arial" w:hAnsi="Arial" w:cs="Arial"/>
        </w:rPr>
        <w:t>, come da</w:t>
      </w:r>
      <w:r w:rsidR="002F3F8D" w:rsidRPr="006B5E2F">
        <w:rPr>
          <w:rFonts w:ascii="Arial" w:hAnsi="Arial" w:cs="Arial"/>
        </w:rPr>
        <w:t xml:space="preserve"> </w:t>
      </w:r>
      <w:r w:rsidR="002F3F8D" w:rsidRPr="006B5E2F">
        <w:rPr>
          <w:rFonts w:ascii="Arial" w:hAnsi="Arial" w:cs="Arial"/>
        </w:rPr>
        <w:fldChar w:fldCharType="begin"/>
      </w:r>
      <w:r w:rsidR="002F3F8D" w:rsidRPr="006B5E2F">
        <w:rPr>
          <w:rFonts w:ascii="Arial" w:hAnsi="Arial" w:cs="Arial"/>
        </w:rPr>
        <w:instrText xml:space="preserve"> REF All_SchemaComputoMetrico \r \h  \* MERGEFORMAT </w:instrText>
      </w:r>
      <w:r w:rsidR="002F3F8D" w:rsidRPr="006B5E2F">
        <w:rPr>
          <w:rFonts w:ascii="Arial" w:hAnsi="Arial" w:cs="Arial"/>
        </w:rPr>
      </w:r>
      <w:r w:rsidR="002F3F8D" w:rsidRPr="006B5E2F">
        <w:rPr>
          <w:rFonts w:ascii="Arial" w:hAnsi="Arial" w:cs="Arial"/>
        </w:rPr>
        <w:fldChar w:fldCharType="separate"/>
      </w:r>
      <w:r w:rsidR="00123291" w:rsidRPr="006B5E2F">
        <w:rPr>
          <w:rFonts w:ascii="Arial" w:hAnsi="Arial" w:cs="Arial"/>
        </w:rPr>
        <w:t>Allegato 8</w:t>
      </w:r>
      <w:r w:rsidR="002F3F8D" w:rsidRPr="006B5E2F">
        <w:rPr>
          <w:rFonts w:ascii="Arial" w:hAnsi="Arial" w:cs="Arial"/>
        </w:rPr>
        <w:fldChar w:fldCharType="end"/>
      </w:r>
      <w:r w:rsidR="00306221" w:rsidRPr="006B5E2F">
        <w:rPr>
          <w:rFonts w:ascii="Arial" w:hAnsi="Arial" w:cs="Arial"/>
        </w:rPr>
        <w:t xml:space="preserve">. Per </w:t>
      </w:r>
      <w:r w:rsidR="00105D42" w:rsidRPr="006B5E2F">
        <w:rPr>
          <w:rFonts w:ascii="Arial" w:hAnsi="Arial" w:cs="Arial"/>
        </w:rPr>
        <w:t>le parti non previste dal prezz</w:t>
      </w:r>
      <w:r w:rsidR="00306221" w:rsidRPr="006B5E2F">
        <w:rPr>
          <w:rFonts w:ascii="Arial" w:hAnsi="Arial" w:cs="Arial"/>
        </w:rPr>
        <w:t xml:space="preserve">ario dovrà essere redatta, dallo stesso tecnico, una puntuale analisi dei costi. </w:t>
      </w:r>
    </w:p>
    <w:p w14:paraId="1D94503E" w14:textId="213B4B75" w:rsidR="00316C8E" w:rsidRPr="006B5E2F" w:rsidRDefault="00CE5AEB" w:rsidP="00CE5AEB">
      <w:pPr>
        <w:pStyle w:val="Paragrafoelenco"/>
        <w:widowControl w:val="0"/>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jc w:val="both"/>
      </w:pPr>
      <w:r w:rsidRPr="006B5E2F">
        <w:rPr>
          <w:rFonts w:ascii="Arial" w:hAnsi="Arial" w:cs="Arial"/>
        </w:rPr>
        <w:t>Le classi di opera</w:t>
      </w:r>
      <w:r w:rsidR="00B02A38" w:rsidRPr="006B5E2F">
        <w:rPr>
          <w:rFonts w:ascii="Arial" w:hAnsi="Arial" w:cs="Arial"/>
        </w:rPr>
        <w:t xml:space="preserve"> dovranno essere suddivise</w:t>
      </w:r>
      <w:r w:rsidR="00F84A21" w:rsidRPr="006B5E2F">
        <w:rPr>
          <w:rFonts w:ascii="Arial" w:hAnsi="Arial" w:cs="Arial"/>
        </w:rPr>
        <w:t xml:space="preserve"> in:</w:t>
      </w:r>
    </w:p>
    <w:p w14:paraId="2A119CA5" w14:textId="40F586B1" w:rsidR="00F84A21" w:rsidRPr="006B5E2F" w:rsidRDefault="003139BC" w:rsidP="00027E98">
      <w:pPr>
        <w:pStyle w:val="Paragrafoelenco"/>
        <w:numPr>
          <w:ilvl w:val="0"/>
          <w:numId w:val="55"/>
        </w:numPr>
        <w:tabs>
          <w:tab w:val="left" w:pos="284"/>
        </w:tabs>
        <w:suppressAutoHyphens/>
        <w:ind w:right="-51"/>
        <w:jc w:val="both"/>
        <w:rPr>
          <w:rFonts w:ascii="Arial" w:hAnsi="Arial" w:cs="Arial"/>
          <w:bCs/>
          <w:color w:val="000000"/>
        </w:rPr>
      </w:pPr>
      <w:r>
        <w:rPr>
          <w:rFonts w:ascii="Arial" w:hAnsi="Arial" w:cs="Arial"/>
          <w:bCs/>
          <w:color w:val="000000"/>
        </w:rPr>
        <w:t>Progettazione.</w:t>
      </w:r>
    </w:p>
    <w:p w14:paraId="0DDA1216" w14:textId="1017C3F6" w:rsidR="00F84A21" w:rsidRPr="006B5E2F" w:rsidRDefault="00F84A21" w:rsidP="00027E98">
      <w:pPr>
        <w:pStyle w:val="Paragrafoelenco"/>
        <w:numPr>
          <w:ilvl w:val="0"/>
          <w:numId w:val="55"/>
        </w:numPr>
        <w:tabs>
          <w:tab w:val="left" w:pos="284"/>
        </w:tabs>
        <w:suppressAutoHyphens/>
        <w:ind w:right="-51"/>
        <w:jc w:val="both"/>
        <w:rPr>
          <w:rFonts w:ascii="Arial" w:hAnsi="Arial" w:cs="Arial"/>
          <w:bCs/>
          <w:color w:val="000000"/>
        </w:rPr>
      </w:pPr>
      <w:r w:rsidRPr="006B5E2F">
        <w:rPr>
          <w:rFonts w:ascii="Arial" w:hAnsi="Arial" w:cs="Arial"/>
        </w:rPr>
        <w:t xml:space="preserve">Materiali inventariabili: </w:t>
      </w:r>
      <w:r w:rsidR="00306221" w:rsidRPr="006B5E2F">
        <w:rPr>
          <w:rFonts w:ascii="Arial" w:hAnsi="Arial" w:cs="Arial"/>
        </w:rPr>
        <w:t>fornitura in opera di impianti</w:t>
      </w:r>
      <w:r w:rsidRPr="006B5E2F">
        <w:rPr>
          <w:rFonts w:ascii="Arial" w:hAnsi="Arial" w:cs="Arial"/>
        </w:rPr>
        <w:t xml:space="preserve">, </w:t>
      </w:r>
      <w:r w:rsidR="00306221" w:rsidRPr="006B5E2F">
        <w:rPr>
          <w:rFonts w:ascii="Arial" w:hAnsi="Arial" w:cs="Arial"/>
        </w:rPr>
        <w:t>macchinari</w:t>
      </w:r>
      <w:r w:rsidR="003139BC">
        <w:rPr>
          <w:rFonts w:ascii="Arial" w:hAnsi="Arial" w:cs="Arial"/>
        </w:rPr>
        <w:t xml:space="preserve"> e attrezzature.</w:t>
      </w:r>
    </w:p>
    <w:p w14:paraId="09675677" w14:textId="5ABC3DF8" w:rsidR="00316C8E" w:rsidRPr="006B5E2F" w:rsidRDefault="00F84A21" w:rsidP="00027E98">
      <w:pPr>
        <w:pStyle w:val="Paragrafoelenco"/>
        <w:numPr>
          <w:ilvl w:val="0"/>
          <w:numId w:val="55"/>
        </w:numPr>
        <w:tabs>
          <w:tab w:val="left" w:pos="284"/>
        </w:tabs>
        <w:suppressAutoHyphens/>
        <w:ind w:right="-51"/>
        <w:jc w:val="both"/>
        <w:rPr>
          <w:rFonts w:ascii="Arial" w:hAnsi="Arial" w:cs="Arial"/>
          <w:bCs/>
          <w:color w:val="000000"/>
        </w:rPr>
      </w:pPr>
      <w:r w:rsidRPr="006B5E2F">
        <w:rPr>
          <w:rFonts w:ascii="Arial" w:hAnsi="Arial" w:cs="Arial"/>
        </w:rPr>
        <w:t xml:space="preserve">Lavori: </w:t>
      </w:r>
      <w:r w:rsidR="00306221" w:rsidRPr="006B5E2F">
        <w:rPr>
          <w:rFonts w:ascii="Arial" w:hAnsi="Arial" w:cs="Arial"/>
        </w:rPr>
        <w:t xml:space="preserve">opere edili e di allacciamento. </w:t>
      </w:r>
    </w:p>
    <w:p w14:paraId="132810A4" w14:textId="387AE442" w:rsidR="00F84A21" w:rsidRPr="006B5E2F" w:rsidRDefault="00306221" w:rsidP="00F84A21">
      <w:pPr>
        <w:widowControl w:val="0"/>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jc w:val="both"/>
      </w:pPr>
      <w:r w:rsidRPr="006B5E2F">
        <w:rPr>
          <w:rFonts w:ascii="Arial" w:hAnsi="Arial" w:cs="Arial"/>
        </w:rPr>
        <w:t xml:space="preserve">In caso di discordanza fra costo dichiarato in domanda </w:t>
      </w:r>
      <w:r w:rsidR="008E3F74" w:rsidRPr="006B5E2F">
        <w:rPr>
          <w:rFonts w:ascii="Arial" w:hAnsi="Arial" w:cs="Arial"/>
        </w:rPr>
        <w:t>e</w:t>
      </w:r>
      <w:r w:rsidRPr="006B5E2F">
        <w:rPr>
          <w:rFonts w:ascii="Arial" w:hAnsi="Arial" w:cs="Arial"/>
        </w:rPr>
        <w:t xml:space="preserve"> computo metrico</w:t>
      </w:r>
      <w:r w:rsidR="008E3F74" w:rsidRPr="006B5E2F">
        <w:rPr>
          <w:rFonts w:ascii="Arial" w:hAnsi="Arial" w:cs="Arial"/>
        </w:rPr>
        <w:t xml:space="preserve"> fa fede il documento che comporta un minor onere finanziario per l’Amministrazione regionale</w:t>
      </w:r>
      <w:r w:rsidR="00404F4C">
        <w:rPr>
          <w:rFonts w:ascii="Arial" w:hAnsi="Arial" w:cs="Arial"/>
        </w:rPr>
        <w:t>.</w:t>
      </w:r>
    </w:p>
    <w:p w14:paraId="3EFBA179" w14:textId="1924E2C9" w:rsidR="00F84A21" w:rsidRPr="006B5E2F" w:rsidRDefault="00F84A21" w:rsidP="00027E98">
      <w:pPr>
        <w:pStyle w:val="Paragrafoelenco"/>
        <w:widowControl w:val="0"/>
        <w:numPr>
          <w:ilvl w:val="1"/>
          <w:numId w:val="29"/>
        </w:numPr>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rPr>
        <w:t>A</w:t>
      </w:r>
      <w:r w:rsidR="00306221" w:rsidRPr="006B5E2F">
        <w:rPr>
          <w:rFonts w:ascii="Arial" w:hAnsi="Arial" w:cs="Arial"/>
        </w:rPr>
        <w:t>nalisi, prove e certificazioni, attestanti i dati utilizzati nella relazione di proget</w:t>
      </w:r>
      <w:r w:rsidRPr="006B5E2F">
        <w:rPr>
          <w:rFonts w:ascii="Arial" w:hAnsi="Arial" w:cs="Arial"/>
        </w:rPr>
        <w:t>to di cui al precedente punto “a</w:t>
      </w:r>
      <w:r w:rsidR="00306221" w:rsidRPr="006B5E2F">
        <w:rPr>
          <w:rFonts w:ascii="Arial" w:hAnsi="Arial" w:cs="Arial"/>
        </w:rPr>
        <w:t>” per la determ</w:t>
      </w:r>
      <w:r w:rsidR="00BC53A2" w:rsidRPr="006B5E2F">
        <w:rPr>
          <w:rFonts w:ascii="Arial" w:hAnsi="Arial" w:cs="Arial"/>
        </w:rPr>
        <w:t xml:space="preserve">inazione dei risultati previsti. Le </w:t>
      </w:r>
      <w:r w:rsidR="007D2BFC" w:rsidRPr="006B5E2F">
        <w:rPr>
          <w:rFonts w:ascii="Arial" w:hAnsi="Arial" w:cs="Arial"/>
        </w:rPr>
        <w:t xml:space="preserve">misure attestanti il risparmio energetico </w:t>
      </w:r>
      <w:r w:rsidR="00BC53A2" w:rsidRPr="006B5E2F">
        <w:rPr>
          <w:rFonts w:ascii="Arial" w:hAnsi="Arial" w:cs="Arial"/>
        </w:rPr>
        <w:t xml:space="preserve">devono essere </w:t>
      </w:r>
      <w:r w:rsidR="007D2BFC" w:rsidRPr="006B5E2F">
        <w:rPr>
          <w:rFonts w:ascii="Arial" w:hAnsi="Arial" w:cs="Arial"/>
        </w:rPr>
        <w:t>tali da poter essere r</w:t>
      </w:r>
      <w:r w:rsidR="00306221" w:rsidRPr="006B5E2F">
        <w:rPr>
          <w:rFonts w:ascii="Arial" w:hAnsi="Arial" w:cs="Arial"/>
        </w:rPr>
        <w:t>eplicate e controllate</w:t>
      </w:r>
      <w:r w:rsidR="007D2BFC" w:rsidRPr="006B5E2F">
        <w:rPr>
          <w:rFonts w:ascii="Arial" w:hAnsi="Arial" w:cs="Arial"/>
        </w:rPr>
        <w:t>, in presenza del personale regionale o loro incaricati, in sede di colloquio tecnico</w:t>
      </w:r>
      <w:r w:rsidR="00CF1C26" w:rsidRPr="006B5E2F">
        <w:rPr>
          <w:rFonts w:ascii="Arial" w:hAnsi="Arial" w:cs="Arial"/>
        </w:rPr>
        <w:t xml:space="preserve"> di cui all’</w:t>
      </w:r>
      <w:r w:rsidR="00FF681C">
        <w:rPr>
          <w:rFonts w:ascii="Arial" w:hAnsi="Arial" w:cs="Arial"/>
        </w:rPr>
        <w:t>a</w:t>
      </w:r>
      <w:r w:rsidR="00CF1C26" w:rsidRPr="006B5E2F">
        <w:rPr>
          <w:rFonts w:ascii="Arial" w:hAnsi="Arial" w:cs="Arial"/>
        </w:rPr>
        <w:t>rt. 12</w:t>
      </w:r>
      <w:r w:rsidR="007D2BFC" w:rsidRPr="006B5E2F">
        <w:rPr>
          <w:rFonts w:ascii="Arial" w:hAnsi="Arial" w:cs="Arial"/>
        </w:rPr>
        <w:t xml:space="preserve"> </w:t>
      </w:r>
      <w:r w:rsidR="00CF1C26" w:rsidRPr="006B5E2F">
        <w:rPr>
          <w:rFonts w:ascii="Arial" w:hAnsi="Arial" w:cs="Arial"/>
        </w:rPr>
        <w:t>e/o anche in loco</w:t>
      </w:r>
      <w:r w:rsidR="00404F4C">
        <w:rPr>
          <w:rFonts w:ascii="Arial" w:hAnsi="Arial" w:cs="Arial"/>
        </w:rPr>
        <w:t>.</w:t>
      </w:r>
      <w:r w:rsidR="007D2BFC" w:rsidRPr="006B5E2F">
        <w:rPr>
          <w:rFonts w:ascii="Arial" w:hAnsi="Arial" w:cs="Arial"/>
        </w:rPr>
        <w:t xml:space="preserve"> </w:t>
      </w:r>
    </w:p>
    <w:p w14:paraId="0F43F02E" w14:textId="5A5E4463" w:rsidR="00B37C0A" w:rsidRPr="006B5E2F" w:rsidRDefault="00F84A21" w:rsidP="00027E98">
      <w:pPr>
        <w:pStyle w:val="Paragrafoelenco"/>
        <w:widowControl w:val="0"/>
        <w:numPr>
          <w:ilvl w:val="1"/>
          <w:numId w:val="29"/>
        </w:numPr>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rPr>
        <w:t xml:space="preserve">Autorizzazioni/concessioni, visti e pareri, necessari/e alla realizzazione dell’opera comprensiva degli allegati (incluse eventuali dichiarazioni di inizio attività, comunicazioni di inizio lavori, comunicazioni o quanto altro necessario). </w:t>
      </w:r>
      <w:r w:rsidR="00217134" w:rsidRPr="006B5E2F">
        <w:rPr>
          <w:rFonts w:ascii="Arial" w:hAnsi="Arial" w:cs="Arial"/>
        </w:rPr>
        <w:t>D</w:t>
      </w:r>
      <w:r w:rsidRPr="006B5E2F">
        <w:rPr>
          <w:rFonts w:ascii="Arial" w:hAnsi="Arial" w:cs="Arial"/>
        </w:rPr>
        <w:t>ovrà essere prodotta copia dell’istanza e attestato della avvenuta presentazione della stessa. In caso di non sussistenza dell’obbligo, questo dovrà essere certificato con apposita d</w:t>
      </w:r>
      <w:r w:rsidR="00CA7DB7" w:rsidRPr="006B5E2F">
        <w:rPr>
          <w:rFonts w:ascii="Arial" w:hAnsi="Arial" w:cs="Arial"/>
        </w:rPr>
        <w:t>ichiarazione da parte di tecnico abilitato e competente in materia</w:t>
      </w:r>
      <w:r w:rsidR="00404F4C">
        <w:rPr>
          <w:rFonts w:ascii="Arial" w:hAnsi="Arial" w:cs="Arial"/>
        </w:rPr>
        <w:t>.</w:t>
      </w:r>
    </w:p>
    <w:p w14:paraId="252F1B90" w14:textId="5A573164" w:rsidR="00B37C0A" w:rsidRPr="006B5E2F" w:rsidRDefault="00B37C0A" w:rsidP="00027E98">
      <w:pPr>
        <w:pStyle w:val="Paragrafoelenco"/>
        <w:widowControl w:val="0"/>
        <w:numPr>
          <w:ilvl w:val="1"/>
          <w:numId w:val="29"/>
        </w:numPr>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rPr>
        <w:t>A</w:t>
      </w:r>
      <w:r w:rsidR="00306221" w:rsidRPr="006B5E2F">
        <w:rPr>
          <w:rFonts w:ascii="Arial" w:hAnsi="Arial" w:cs="Arial"/>
        </w:rPr>
        <w:t>ttestazione rilasciata dalla società di certificazione</w:t>
      </w:r>
      <w:r w:rsidR="00CA7DB7" w:rsidRPr="006B5E2F">
        <w:rPr>
          <w:rFonts w:ascii="Arial" w:hAnsi="Arial" w:cs="Arial"/>
        </w:rPr>
        <w:t xml:space="preserve"> 50001</w:t>
      </w:r>
      <w:r w:rsidR="002C2C83" w:rsidRPr="006B5E2F">
        <w:rPr>
          <w:rFonts w:ascii="Arial" w:hAnsi="Arial" w:cs="Arial"/>
        </w:rPr>
        <w:t xml:space="preserve"> o dichiarazione (</w:t>
      </w:r>
      <w:r w:rsidR="002F3F8D" w:rsidRPr="006B5E2F">
        <w:rPr>
          <w:rFonts w:ascii="Arial" w:hAnsi="Arial" w:cs="Arial"/>
        </w:rPr>
        <w:fldChar w:fldCharType="begin"/>
      </w:r>
      <w:r w:rsidR="002F3F8D" w:rsidRPr="006B5E2F">
        <w:rPr>
          <w:rFonts w:ascii="Arial" w:hAnsi="Arial" w:cs="Arial"/>
        </w:rPr>
        <w:instrText xml:space="preserve"> REF All_DichiarazioneImpegno50001 \r \h  \* MERGEFORMAT </w:instrText>
      </w:r>
      <w:r w:rsidR="002F3F8D" w:rsidRPr="006B5E2F">
        <w:rPr>
          <w:rFonts w:ascii="Arial" w:hAnsi="Arial" w:cs="Arial"/>
        </w:rPr>
      </w:r>
      <w:r w:rsidR="002F3F8D" w:rsidRPr="006B5E2F">
        <w:rPr>
          <w:rFonts w:ascii="Arial" w:hAnsi="Arial" w:cs="Arial"/>
        </w:rPr>
        <w:fldChar w:fldCharType="separate"/>
      </w:r>
      <w:r w:rsidR="00123291" w:rsidRPr="006B5E2F">
        <w:rPr>
          <w:rFonts w:ascii="Arial" w:hAnsi="Arial" w:cs="Arial"/>
        </w:rPr>
        <w:t>Allegato 9</w:t>
      </w:r>
      <w:r w:rsidR="002F3F8D" w:rsidRPr="006B5E2F">
        <w:rPr>
          <w:rFonts w:ascii="Arial" w:hAnsi="Arial" w:cs="Arial"/>
        </w:rPr>
        <w:fldChar w:fldCharType="end"/>
      </w:r>
      <w:r w:rsidR="002C2C83" w:rsidRPr="006B5E2F">
        <w:rPr>
          <w:rFonts w:ascii="Arial" w:hAnsi="Arial" w:cs="Arial"/>
        </w:rPr>
        <w:t>)</w:t>
      </w:r>
      <w:r w:rsidR="00306221" w:rsidRPr="006B5E2F">
        <w:rPr>
          <w:rFonts w:ascii="Arial" w:hAnsi="Arial" w:cs="Arial"/>
        </w:rPr>
        <w:t>, sull’avvio e sullo stato della procedura (solo qualora venga r</w:t>
      </w:r>
      <w:r w:rsidR="00404F4C">
        <w:rPr>
          <w:rFonts w:ascii="Arial" w:hAnsi="Arial" w:cs="Arial"/>
        </w:rPr>
        <w:t>ichiesto il relativo punteggio).</w:t>
      </w:r>
    </w:p>
    <w:p w14:paraId="27C2EE5E" w14:textId="6D923FD2" w:rsidR="00B37C0A" w:rsidRPr="006B5E2F" w:rsidRDefault="00B37C0A" w:rsidP="00027E98">
      <w:pPr>
        <w:pStyle w:val="Paragrafoelenco"/>
        <w:widowControl w:val="0"/>
        <w:numPr>
          <w:ilvl w:val="1"/>
          <w:numId w:val="29"/>
        </w:numPr>
        <w:shd w:val="clear" w:color="auto" w:fill="FFFFFF" w:themeFill="background1"/>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rPr>
        <w:t>D</w:t>
      </w:r>
      <w:r w:rsidR="00306221" w:rsidRPr="006B5E2F">
        <w:rPr>
          <w:rFonts w:ascii="Arial" w:hAnsi="Arial" w:cs="Arial"/>
        </w:rPr>
        <w:t>ichiarazione/i sui</w:t>
      </w:r>
      <w:r w:rsidR="00310866">
        <w:rPr>
          <w:rFonts w:ascii="Arial" w:hAnsi="Arial" w:cs="Arial"/>
        </w:rPr>
        <w:t xml:space="preserve"> contributi ottenuti in regime de minimis</w:t>
      </w:r>
      <w:r w:rsidR="00306221" w:rsidRPr="006B5E2F">
        <w:rPr>
          <w:rFonts w:ascii="Arial" w:hAnsi="Arial" w:cs="Arial"/>
        </w:rPr>
        <w:t xml:space="preserve"> secondo quanto previsto dal successivo </w:t>
      </w:r>
      <w:r w:rsidR="00FF681C">
        <w:rPr>
          <w:rFonts w:ascii="Arial" w:hAnsi="Arial" w:cs="Arial"/>
        </w:rPr>
        <w:t>a</w:t>
      </w:r>
      <w:r w:rsidR="00306221" w:rsidRPr="006B5E2F">
        <w:rPr>
          <w:rFonts w:ascii="Arial" w:hAnsi="Arial" w:cs="Arial"/>
        </w:rPr>
        <w:t>rt. 1</w:t>
      </w:r>
      <w:r w:rsidR="002A558B" w:rsidRPr="006B5E2F">
        <w:rPr>
          <w:rFonts w:ascii="Arial" w:hAnsi="Arial" w:cs="Arial"/>
        </w:rPr>
        <w:t>6</w:t>
      </w:r>
      <w:r w:rsidR="00404F4C">
        <w:rPr>
          <w:rFonts w:ascii="Arial" w:hAnsi="Arial" w:cs="Arial"/>
        </w:rPr>
        <w:t>.</w:t>
      </w:r>
    </w:p>
    <w:p w14:paraId="3538C213" w14:textId="352CA3FF" w:rsidR="00B37C0A" w:rsidRPr="006B5E2F" w:rsidRDefault="00B37C0A" w:rsidP="00027E98">
      <w:pPr>
        <w:pStyle w:val="Paragrafoelenco"/>
        <w:widowControl w:val="0"/>
        <w:numPr>
          <w:ilvl w:val="1"/>
          <w:numId w:val="29"/>
        </w:numPr>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rPr>
        <w:t>D</w:t>
      </w:r>
      <w:r w:rsidR="00306221" w:rsidRPr="006B5E2F">
        <w:rPr>
          <w:rFonts w:ascii="Arial" w:hAnsi="Arial" w:cs="Arial"/>
        </w:rPr>
        <w:t>ichiarazioni antimafia come da</w:t>
      </w:r>
      <w:r w:rsidR="000263CB" w:rsidRPr="006B5E2F">
        <w:rPr>
          <w:rFonts w:ascii="Arial" w:hAnsi="Arial" w:cs="Arial"/>
        </w:rPr>
        <w:t xml:space="preserve"> </w:t>
      </w:r>
      <w:r w:rsidR="000263CB" w:rsidRPr="006B5E2F">
        <w:rPr>
          <w:rFonts w:ascii="Arial" w:hAnsi="Arial" w:cs="Arial"/>
        </w:rPr>
        <w:fldChar w:fldCharType="begin"/>
      </w:r>
      <w:r w:rsidR="000263CB" w:rsidRPr="006B5E2F">
        <w:rPr>
          <w:rFonts w:ascii="Arial" w:hAnsi="Arial" w:cs="Arial"/>
        </w:rPr>
        <w:instrText xml:space="preserve"> REF All_DichiarazioneAntimafia \r \h  \* MERGEFORMAT </w:instrText>
      </w:r>
      <w:r w:rsidR="000263CB" w:rsidRPr="006B5E2F">
        <w:rPr>
          <w:rFonts w:ascii="Arial" w:hAnsi="Arial" w:cs="Arial"/>
        </w:rPr>
      </w:r>
      <w:r w:rsidR="000263CB" w:rsidRPr="006B5E2F">
        <w:rPr>
          <w:rFonts w:ascii="Arial" w:hAnsi="Arial" w:cs="Arial"/>
        </w:rPr>
        <w:fldChar w:fldCharType="separate"/>
      </w:r>
      <w:r w:rsidR="00123291" w:rsidRPr="006B5E2F">
        <w:rPr>
          <w:rFonts w:ascii="Arial" w:hAnsi="Arial" w:cs="Arial"/>
        </w:rPr>
        <w:t>Allegato 10</w:t>
      </w:r>
      <w:r w:rsidR="000263CB" w:rsidRPr="006B5E2F">
        <w:rPr>
          <w:rFonts w:ascii="Arial" w:hAnsi="Arial" w:cs="Arial"/>
        </w:rPr>
        <w:fldChar w:fldCharType="end"/>
      </w:r>
      <w:r w:rsidR="00306221" w:rsidRPr="006B5E2F">
        <w:rPr>
          <w:rFonts w:ascii="Arial" w:hAnsi="Arial" w:cs="Arial"/>
        </w:rPr>
        <w:t xml:space="preserve">, qualora il contributo richiesto sia pari o superiore a </w:t>
      </w:r>
      <w:r w:rsidR="002C2C83" w:rsidRPr="006B5E2F">
        <w:rPr>
          <w:rFonts w:ascii="Arial" w:hAnsi="Arial" w:cs="Arial"/>
        </w:rPr>
        <w:t>€</w:t>
      </w:r>
      <w:r w:rsidR="00404F4C">
        <w:rPr>
          <w:rFonts w:ascii="Arial" w:hAnsi="Arial" w:cs="Arial"/>
        </w:rPr>
        <w:t>150.000,00.</w:t>
      </w:r>
    </w:p>
    <w:p w14:paraId="1A34F711" w14:textId="60441DF3" w:rsidR="00C84AA1" w:rsidRPr="006B5E2F" w:rsidRDefault="00306221" w:rsidP="00027E98">
      <w:pPr>
        <w:pStyle w:val="Paragrafoelenco"/>
        <w:widowControl w:val="0"/>
        <w:numPr>
          <w:ilvl w:val="1"/>
          <w:numId w:val="29"/>
        </w:numPr>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rPr>
        <w:t xml:space="preserve">Attestazione di proprietà dei beni oggetto di intervento </w:t>
      </w:r>
      <w:r w:rsidR="00CA7DB7" w:rsidRPr="006B5E2F">
        <w:rPr>
          <w:rFonts w:ascii="Arial" w:hAnsi="Arial" w:cs="Arial"/>
        </w:rPr>
        <w:t>come da</w:t>
      </w:r>
      <w:r w:rsidR="00167D6C" w:rsidRPr="006B5E2F">
        <w:rPr>
          <w:rFonts w:ascii="Arial" w:hAnsi="Arial" w:cs="Arial"/>
        </w:rPr>
        <w:t xml:space="preserve"> </w:t>
      </w:r>
      <w:r w:rsidR="00167D6C" w:rsidRPr="006B5E2F">
        <w:rPr>
          <w:rFonts w:ascii="Arial" w:hAnsi="Arial" w:cs="Arial"/>
        </w:rPr>
        <w:fldChar w:fldCharType="begin"/>
      </w:r>
      <w:r w:rsidR="00167D6C" w:rsidRPr="006B5E2F">
        <w:rPr>
          <w:rFonts w:ascii="Arial" w:hAnsi="Arial" w:cs="Arial"/>
        </w:rPr>
        <w:instrText xml:space="preserve"> REF All_AttestazioneProprieta \r \h  \* MERGEFORMAT </w:instrText>
      </w:r>
      <w:r w:rsidR="00167D6C" w:rsidRPr="006B5E2F">
        <w:rPr>
          <w:rFonts w:ascii="Arial" w:hAnsi="Arial" w:cs="Arial"/>
        </w:rPr>
      </w:r>
      <w:r w:rsidR="00167D6C" w:rsidRPr="006B5E2F">
        <w:rPr>
          <w:rFonts w:ascii="Arial" w:hAnsi="Arial" w:cs="Arial"/>
        </w:rPr>
        <w:fldChar w:fldCharType="separate"/>
      </w:r>
      <w:r w:rsidR="00123291" w:rsidRPr="006B5E2F">
        <w:rPr>
          <w:rFonts w:ascii="Arial" w:hAnsi="Arial" w:cs="Arial"/>
        </w:rPr>
        <w:t>Allegato 11</w:t>
      </w:r>
      <w:r w:rsidR="00167D6C" w:rsidRPr="006B5E2F">
        <w:rPr>
          <w:rFonts w:ascii="Arial" w:hAnsi="Arial" w:cs="Arial"/>
        </w:rPr>
        <w:fldChar w:fldCharType="end"/>
      </w:r>
      <w:r w:rsidR="00404F4C">
        <w:rPr>
          <w:rFonts w:ascii="Arial" w:hAnsi="Arial" w:cs="Arial"/>
        </w:rPr>
        <w:t>.</w:t>
      </w:r>
    </w:p>
    <w:p w14:paraId="560937F2" w14:textId="13DB54A1" w:rsidR="00C84AA1" w:rsidRPr="006B5E2F" w:rsidRDefault="00306221" w:rsidP="00027E98">
      <w:pPr>
        <w:pStyle w:val="Paragrafoelenco"/>
        <w:widowControl w:val="0"/>
        <w:numPr>
          <w:ilvl w:val="1"/>
          <w:numId w:val="29"/>
        </w:numPr>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rPr>
        <w:t xml:space="preserve">Nel caso di interventi su strutture edilizie non di proprietà dell’azienda, dovranno essere prodotti </w:t>
      </w:r>
      <w:r w:rsidR="00C84AA1" w:rsidRPr="006B5E2F">
        <w:rPr>
          <w:rFonts w:ascii="Arial" w:hAnsi="Arial" w:cs="Arial"/>
        </w:rPr>
        <w:t>i documenti di cui all’</w:t>
      </w:r>
      <w:r w:rsidR="00FF681C">
        <w:rPr>
          <w:rFonts w:ascii="Arial" w:hAnsi="Arial" w:cs="Arial"/>
        </w:rPr>
        <w:t>a</w:t>
      </w:r>
      <w:r w:rsidR="00C84AA1" w:rsidRPr="006B5E2F">
        <w:rPr>
          <w:rFonts w:ascii="Arial" w:hAnsi="Arial" w:cs="Arial"/>
        </w:rPr>
        <w:t>rt. 5</w:t>
      </w:r>
      <w:r w:rsidR="0051365F" w:rsidRPr="006B5E2F">
        <w:rPr>
          <w:rFonts w:ascii="Arial" w:hAnsi="Arial" w:cs="Arial"/>
        </w:rPr>
        <w:t>, comma 5</w:t>
      </w:r>
      <w:r w:rsidR="00BF307A" w:rsidRPr="006B5E2F">
        <w:rPr>
          <w:rFonts w:ascii="Arial" w:hAnsi="Arial" w:cs="Arial"/>
        </w:rPr>
        <w:t>.</w:t>
      </w:r>
    </w:p>
    <w:p w14:paraId="3F5328F1" w14:textId="77777777" w:rsidR="00316C8E" w:rsidRPr="006B5E2F" w:rsidRDefault="00306221" w:rsidP="00027E98">
      <w:pPr>
        <w:pStyle w:val="Paragrafoelenco"/>
        <w:numPr>
          <w:ilvl w:val="0"/>
          <w:numId w:val="29"/>
        </w:numPr>
        <w:tabs>
          <w:tab w:val="left" w:pos="709"/>
        </w:tabs>
        <w:suppressAutoHyphens/>
        <w:ind w:right="-51"/>
        <w:jc w:val="both"/>
        <w:rPr>
          <w:rFonts w:ascii="Arial" w:hAnsi="Arial" w:cs="Arial"/>
        </w:rPr>
      </w:pPr>
      <w:r w:rsidRPr="006B5E2F">
        <w:rPr>
          <w:rFonts w:ascii="Arial" w:hAnsi="Arial" w:cs="Arial"/>
        </w:rPr>
        <w:t>In materia di autocertificazione e di presentazione di atti e documenti, si applicano le disposizioni recate dal DPR 445 del 28.12.2000.</w:t>
      </w:r>
    </w:p>
    <w:p w14:paraId="163349F7" w14:textId="77777777" w:rsidR="00316C8E" w:rsidRPr="006B5E2F" w:rsidRDefault="00316C8E">
      <w:pPr>
        <w:jc w:val="both"/>
        <w:rPr>
          <w:rFonts w:ascii="Arial" w:hAnsi="Arial" w:cs="Arial"/>
          <w:bCs/>
          <w:color w:val="000000"/>
        </w:rPr>
      </w:pPr>
    </w:p>
    <w:p w14:paraId="66D90B6D" w14:textId="2B6416B2" w:rsidR="00903393" w:rsidRPr="006B5E2F" w:rsidRDefault="00832EA4" w:rsidP="00903393">
      <w:pPr>
        <w:ind w:left="720"/>
        <w:jc w:val="center"/>
      </w:pPr>
      <w:r w:rsidRPr="006B5E2F">
        <w:rPr>
          <w:rFonts w:ascii="Arial" w:hAnsi="Arial" w:cs="Arial"/>
          <w:b/>
          <w:bCs/>
          <w:color w:val="000000"/>
        </w:rPr>
        <w:t>Art. 9.4</w:t>
      </w:r>
      <w:r w:rsidR="00903393" w:rsidRPr="006B5E2F">
        <w:rPr>
          <w:rFonts w:ascii="Arial" w:hAnsi="Arial" w:cs="Arial"/>
          <w:b/>
          <w:bCs/>
          <w:color w:val="000000"/>
        </w:rPr>
        <w:t xml:space="preserve"> – Determinazione dell’indice di intervento</w:t>
      </w:r>
    </w:p>
    <w:p w14:paraId="4C655775" w14:textId="77777777" w:rsidR="00903393" w:rsidRPr="006B5E2F" w:rsidRDefault="00903393">
      <w:pPr>
        <w:jc w:val="both"/>
        <w:rPr>
          <w:rFonts w:ascii="Arial" w:hAnsi="Arial" w:cs="Arial"/>
          <w:bCs/>
          <w:color w:val="000000"/>
        </w:rPr>
      </w:pPr>
    </w:p>
    <w:p w14:paraId="5FF76016" w14:textId="135D054A" w:rsidR="005243B6" w:rsidRPr="006B5E2F" w:rsidRDefault="005243B6" w:rsidP="00027E98">
      <w:pPr>
        <w:pStyle w:val="Paragrafoelenco"/>
        <w:numPr>
          <w:ilvl w:val="0"/>
          <w:numId w:val="33"/>
        </w:numPr>
        <w:tabs>
          <w:tab w:val="left" w:pos="709"/>
        </w:tabs>
        <w:suppressAutoHyphens/>
        <w:ind w:right="-51"/>
        <w:jc w:val="both"/>
        <w:rPr>
          <w:rFonts w:ascii="Arial" w:hAnsi="Arial" w:cs="Arial"/>
          <w:bCs/>
          <w:color w:val="000000"/>
        </w:rPr>
      </w:pPr>
      <w:r w:rsidRPr="006B5E2F">
        <w:rPr>
          <w:rFonts w:ascii="Arial" w:hAnsi="Arial" w:cs="Arial"/>
          <w:bCs/>
          <w:color w:val="000000"/>
        </w:rPr>
        <w:t>Il valore dell’indice di intervento (</w:t>
      </w:r>
      <w:r w:rsidRPr="006B5E2F">
        <w:rPr>
          <w:rFonts w:ascii="Arial" w:hAnsi="Arial" w:cs="Arial"/>
          <w:bCs/>
          <w:i/>
          <w:color w:val="000000"/>
        </w:rPr>
        <w:t>I</w:t>
      </w:r>
      <w:r w:rsidRPr="006B5E2F">
        <w:rPr>
          <w:rFonts w:ascii="Arial" w:hAnsi="Arial" w:cs="Arial"/>
          <w:bCs/>
          <w:i/>
          <w:color w:val="000000"/>
          <w:vertAlign w:val="subscript"/>
        </w:rPr>
        <w:t>tot</w:t>
      </w:r>
      <w:r w:rsidRPr="006B5E2F">
        <w:rPr>
          <w:rFonts w:ascii="Arial" w:hAnsi="Arial" w:cs="Arial"/>
          <w:bCs/>
          <w:color w:val="000000"/>
        </w:rPr>
        <w:t xml:space="preserve">) tiene conto dei seguenti </w:t>
      </w:r>
      <w:r w:rsidR="00993FD2" w:rsidRPr="006B5E2F">
        <w:rPr>
          <w:rFonts w:ascii="Arial" w:hAnsi="Arial" w:cs="Arial"/>
          <w:bCs/>
          <w:color w:val="000000"/>
        </w:rPr>
        <w:t>elementi</w:t>
      </w:r>
      <w:r w:rsidRPr="006B5E2F">
        <w:rPr>
          <w:rFonts w:ascii="Arial" w:hAnsi="Arial" w:cs="Arial"/>
          <w:bCs/>
          <w:color w:val="000000"/>
        </w:rPr>
        <w:t>:</w:t>
      </w:r>
    </w:p>
    <w:p w14:paraId="302E065B" w14:textId="521779D9" w:rsidR="005243B6" w:rsidRPr="006B5E2F" w:rsidRDefault="005243B6" w:rsidP="00027E98">
      <w:pPr>
        <w:pStyle w:val="Paragrafoelenco"/>
        <w:widowControl w:val="0"/>
        <w:numPr>
          <w:ilvl w:val="0"/>
          <w:numId w:val="1"/>
        </w:numPr>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jc w:val="both"/>
        <w:rPr>
          <w:rFonts w:ascii="Arial" w:hAnsi="Arial" w:cs="Arial"/>
        </w:rPr>
      </w:pPr>
      <w:r w:rsidRPr="006B5E2F">
        <w:rPr>
          <w:rFonts w:ascii="Arial" w:hAnsi="Arial" w:cs="Arial"/>
          <w:i/>
        </w:rPr>
        <w:t>R</w:t>
      </w:r>
      <w:r w:rsidRPr="006B5E2F">
        <w:rPr>
          <w:rFonts w:ascii="Arial" w:hAnsi="Arial" w:cs="Arial"/>
        </w:rPr>
        <w:t xml:space="preserve"> = risparmio energetico conseguito in TEP</w:t>
      </w:r>
      <w:r w:rsidR="003568D6" w:rsidRPr="006B5E2F">
        <w:rPr>
          <w:rFonts w:ascii="Arial" w:hAnsi="Arial" w:cs="Arial"/>
        </w:rPr>
        <w:t xml:space="preserve"> (</w:t>
      </w:r>
      <w:r w:rsidR="003568D6" w:rsidRPr="006B5E2F">
        <w:rPr>
          <w:rFonts w:ascii="Arial" w:hAnsi="Arial" w:cs="Arial"/>
        </w:rPr>
        <w:fldChar w:fldCharType="begin"/>
      </w:r>
      <w:r w:rsidR="003568D6" w:rsidRPr="006B5E2F">
        <w:rPr>
          <w:rFonts w:ascii="Arial" w:hAnsi="Arial" w:cs="Arial"/>
        </w:rPr>
        <w:instrText xml:space="preserve"> REF All_ModelloRelazioneTecnica \r \h </w:instrText>
      </w:r>
      <w:r w:rsidR="006B5E2F">
        <w:rPr>
          <w:rFonts w:ascii="Arial" w:hAnsi="Arial" w:cs="Arial"/>
        </w:rPr>
        <w:instrText xml:space="preserve"> \* MERGEFORMAT </w:instrText>
      </w:r>
      <w:r w:rsidR="003568D6" w:rsidRPr="006B5E2F">
        <w:rPr>
          <w:rFonts w:ascii="Arial" w:hAnsi="Arial" w:cs="Arial"/>
        </w:rPr>
      </w:r>
      <w:r w:rsidR="003568D6" w:rsidRPr="006B5E2F">
        <w:rPr>
          <w:rFonts w:ascii="Arial" w:hAnsi="Arial" w:cs="Arial"/>
        </w:rPr>
        <w:fldChar w:fldCharType="separate"/>
      </w:r>
      <w:r w:rsidR="003568D6" w:rsidRPr="006B5E2F">
        <w:rPr>
          <w:rFonts w:ascii="Arial" w:hAnsi="Arial" w:cs="Arial"/>
        </w:rPr>
        <w:t>Allegato 7</w:t>
      </w:r>
      <w:r w:rsidR="003568D6" w:rsidRPr="006B5E2F">
        <w:rPr>
          <w:rFonts w:ascii="Arial" w:hAnsi="Arial" w:cs="Arial"/>
        </w:rPr>
        <w:fldChar w:fldCharType="end"/>
      </w:r>
      <w:r w:rsidR="003568D6" w:rsidRPr="006B5E2F">
        <w:rPr>
          <w:rFonts w:ascii="Arial" w:hAnsi="Arial" w:cs="Arial"/>
        </w:rPr>
        <w:t>)</w:t>
      </w:r>
      <w:r w:rsidR="00404F4C">
        <w:rPr>
          <w:rFonts w:ascii="Arial" w:hAnsi="Arial" w:cs="Arial"/>
        </w:rPr>
        <w:t>.</w:t>
      </w:r>
    </w:p>
    <w:p w14:paraId="70B6AD25" w14:textId="485B4802" w:rsidR="005243B6" w:rsidRPr="006B5E2F" w:rsidRDefault="005243B6" w:rsidP="00027E98">
      <w:pPr>
        <w:pStyle w:val="Paragrafoelenco"/>
        <w:widowControl w:val="0"/>
        <w:numPr>
          <w:ilvl w:val="0"/>
          <w:numId w:val="1"/>
        </w:numPr>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jc w:val="both"/>
        <w:rPr>
          <w:rFonts w:ascii="Arial" w:hAnsi="Arial" w:cs="Arial"/>
        </w:rPr>
      </w:pPr>
      <w:r w:rsidRPr="006B5E2F">
        <w:rPr>
          <w:rFonts w:ascii="Arial" w:hAnsi="Arial" w:cs="Arial"/>
          <w:bCs/>
          <w:i/>
          <w:color w:val="000000"/>
        </w:rPr>
        <w:t>C</w:t>
      </w:r>
      <w:r w:rsidRPr="006B5E2F">
        <w:rPr>
          <w:rFonts w:ascii="Arial" w:hAnsi="Arial" w:cs="Arial"/>
          <w:bCs/>
          <w:color w:val="000000"/>
        </w:rPr>
        <w:t xml:space="preserve"> = contributo richiesto in fase di domanda </w:t>
      </w:r>
      <w:r w:rsidR="009326A9" w:rsidRPr="006B5E2F">
        <w:rPr>
          <w:rFonts w:ascii="Arial" w:hAnsi="Arial" w:cs="Arial"/>
          <w:bCs/>
          <w:color w:val="000000"/>
        </w:rPr>
        <w:t>espresso in euro</w:t>
      </w:r>
      <w:r w:rsidR="003568D6" w:rsidRPr="006B5E2F">
        <w:rPr>
          <w:rFonts w:ascii="Arial" w:hAnsi="Arial" w:cs="Arial"/>
          <w:bCs/>
          <w:color w:val="000000"/>
        </w:rPr>
        <w:t xml:space="preserve"> (</w:t>
      </w:r>
      <w:r w:rsidR="003568D6" w:rsidRPr="006B5E2F">
        <w:rPr>
          <w:rFonts w:ascii="Arial" w:hAnsi="Arial" w:cs="Arial"/>
          <w:bCs/>
          <w:color w:val="000000"/>
        </w:rPr>
        <w:fldChar w:fldCharType="begin"/>
      </w:r>
      <w:r w:rsidR="003568D6" w:rsidRPr="006B5E2F">
        <w:rPr>
          <w:rFonts w:ascii="Arial" w:hAnsi="Arial" w:cs="Arial"/>
          <w:bCs/>
          <w:color w:val="000000"/>
        </w:rPr>
        <w:instrText xml:space="preserve"> REF All_SchemaDomandaAmmissioneContributo \r \h </w:instrText>
      </w:r>
      <w:r w:rsidR="006B5E2F">
        <w:rPr>
          <w:rFonts w:ascii="Arial" w:hAnsi="Arial" w:cs="Arial"/>
          <w:bCs/>
          <w:color w:val="000000"/>
        </w:rPr>
        <w:instrText xml:space="preserve"> \* MERGEFORMAT </w:instrText>
      </w:r>
      <w:r w:rsidR="003568D6" w:rsidRPr="006B5E2F">
        <w:rPr>
          <w:rFonts w:ascii="Arial" w:hAnsi="Arial" w:cs="Arial"/>
          <w:bCs/>
          <w:color w:val="000000"/>
        </w:rPr>
      </w:r>
      <w:r w:rsidR="003568D6" w:rsidRPr="006B5E2F">
        <w:rPr>
          <w:rFonts w:ascii="Arial" w:hAnsi="Arial" w:cs="Arial"/>
          <w:bCs/>
          <w:color w:val="000000"/>
        </w:rPr>
        <w:fldChar w:fldCharType="separate"/>
      </w:r>
      <w:r w:rsidR="003568D6" w:rsidRPr="006B5E2F">
        <w:rPr>
          <w:rFonts w:ascii="Arial" w:hAnsi="Arial" w:cs="Arial"/>
          <w:bCs/>
          <w:color w:val="000000"/>
        </w:rPr>
        <w:t>Allegato 6</w:t>
      </w:r>
      <w:r w:rsidR="003568D6" w:rsidRPr="006B5E2F">
        <w:rPr>
          <w:rFonts w:ascii="Arial" w:hAnsi="Arial" w:cs="Arial"/>
          <w:bCs/>
          <w:color w:val="000000"/>
        </w:rPr>
        <w:fldChar w:fldCharType="end"/>
      </w:r>
      <w:r w:rsidR="003568D6" w:rsidRPr="006B5E2F">
        <w:rPr>
          <w:rFonts w:ascii="Arial" w:hAnsi="Arial" w:cs="Arial"/>
          <w:bCs/>
          <w:color w:val="000000"/>
        </w:rPr>
        <w:t>)</w:t>
      </w:r>
      <w:r w:rsidR="00404F4C">
        <w:rPr>
          <w:rFonts w:ascii="Arial" w:hAnsi="Arial" w:cs="Arial"/>
          <w:bCs/>
          <w:color w:val="000000"/>
        </w:rPr>
        <w:t>.</w:t>
      </w:r>
    </w:p>
    <w:p w14:paraId="2B1D4759" w14:textId="25A05F59" w:rsidR="005243B6" w:rsidRPr="006B5E2F" w:rsidRDefault="005243B6" w:rsidP="00027E98">
      <w:pPr>
        <w:pStyle w:val="Paragrafoelenco"/>
        <w:widowControl w:val="0"/>
        <w:numPr>
          <w:ilvl w:val="0"/>
          <w:numId w:val="1"/>
        </w:numPr>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jc w:val="both"/>
        <w:rPr>
          <w:rFonts w:ascii="Arial" w:hAnsi="Arial" w:cs="Arial"/>
        </w:rPr>
      </w:pPr>
      <w:r w:rsidRPr="006B5E2F">
        <w:rPr>
          <w:rFonts w:ascii="Arial" w:hAnsi="Arial" w:cs="Arial"/>
          <w:bCs/>
          <w:i/>
          <w:color w:val="000000"/>
        </w:rPr>
        <w:t>I</w:t>
      </w:r>
      <w:r w:rsidRPr="006B5E2F">
        <w:rPr>
          <w:rFonts w:ascii="Arial" w:hAnsi="Arial" w:cs="Arial"/>
          <w:bCs/>
          <w:i/>
          <w:color w:val="000000"/>
          <w:vertAlign w:val="subscript"/>
        </w:rPr>
        <w:t xml:space="preserve">i </w:t>
      </w:r>
      <w:r w:rsidRPr="006B5E2F">
        <w:rPr>
          <w:rFonts w:ascii="Arial" w:hAnsi="Arial" w:cs="Arial"/>
          <w:bCs/>
          <w:color w:val="000000"/>
        </w:rPr>
        <w:t>= dimensione impresa</w:t>
      </w:r>
      <w:r w:rsidR="00CE5246" w:rsidRPr="006B5E2F">
        <w:rPr>
          <w:rFonts w:ascii="Arial" w:hAnsi="Arial" w:cs="Arial"/>
          <w:bCs/>
          <w:color w:val="000000"/>
        </w:rPr>
        <w:t xml:space="preserve"> (</w:t>
      </w:r>
      <w:r w:rsidR="00167D6C" w:rsidRPr="006B5E2F">
        <w:rPr>
          <w:rFonts w:ascii="Arial" w:hAnsi="Arial" w:cs="Arial"/>
          <w:bCs/>
          <w:color w:val="000000"/>
        </w:rPr>
        <w:fldChar w:fldCharType="begin"/>
      </w:r>
      <w:r w:rsidR="00167D6C" w:rsidRPr="006B5E2F">
        <w:rPr>
          <w:rFonts w:ascii="Arial" w:hAnsi="Arial" w:cs="Arial"/>
          <w:bCs/>
          <w:color w:val="000000"/>
        </w:rPr>
        <w:instrText xml:space="preserve"> REF All_DefinizionePMI \r \h </w:instrText>
      </w:r>
      <w:r w:rsidR="00993FD2" w:rsidRPr="006B5E2F">
        <w:rPr>
          <w:rFonts w:ascii="Arial" w:hAnsi="Arial" w:cs="Arial"/>
          <w:bCs/>
          <w:color w:val="000000"/>
        </w:rPr>
        <w:instrText xml:space="preserve"> \* MERGEFORMAT </w:instrText>
      </w:r>
      <w:r w:rsidR="00167D6C" w:rsidRPr="006B5E2F">
        <w:rPr>
          <w:rFonts w:ascii="Arial" w:hAnsi="Arial" w:cs="Arial"/>
          <w:bCs/>
          <w:color w:val="000000"/>
        </w:rPr>
      </w:r>
      <w:r w:rsidR="00167D6C" w:rsidRPr="006B5E2F">
        <w:rPr>
          <w:rFonts w:ascii="Arial" w:hAnsi="Arial" w:cs="Arial"/>
          <w:bCs/>
          <w:color w:val="000000"/>
        </w:rPr>
        <w:fldChar w:fldCharType="separate"/>
      </w:r>
      <w:r w:rsidR="00123291" w:rsidRPr="006B5E2F">
        <w:rPr>
          <w:rFonts w:ascii="Arial" w:hAnsi="Arial" w:cs="Arial"/>
          <w:bCs/>
          <w:color w:val="000000"/>
        </w:rPr>
        <w:t>Allegato 12</w:t>
      </w:r>
      <w:r w:rsidR="00167D6C" w:rsidRPr="006B5E2F">
        <w:rPr>
          <w:rFonts w:ascii="Arial" w:hAnsi="Arial" w:cs="Arial"/>
          <w:bCs/>
          <w:color w:val="000000"/>
        </w:rPr>
        <w:fldChar w:fldCharType="end"/>
      </w:r>
      <w:r w:rsidR="00CE5246" w:rsidRPr="006B5E2F">
        <w:rPr>
          <w:rFonts w:ascii="Arial" w:hAnsi="Arial" w:cs="Arial"/>
          <w:bCs/>
          <w:color w:val="000000"/>
        </w:rPr>
        <w:t>)</w:t>
      </w:r>
      <w:r w:rsidRPr="006B5E2F">
        <w:rPr>
          <w:rFonts w:ascii="Arial" w:hAnsi="Arial" w:cs="Arial"/>
          <w:bCs/>
          <w:color w:val="000000"/>
        </w:rPr>
        <w:t>:</w:t>
      </w:r>
    </w:p>
    <w:p w14:paraId="1D46F22F" w14:textId="77777777" w:rsidR="005243B6" w:rsidRPr="006B5E2F" w:rsidRDefault="005243B6" w:rsidP="00027E98">
      <w:pPr>
        <w:pStyle w:val="Paragrafoelenco"/>
        <w:numPr>
          <w:ilvl w:val="0"/>
          <w:numId w:val="34"/>
        </w:numPr>
        <w:tabs>
          <w:tab w:val="left" w:pos="284"/>
        </w:tabs>
        <w:suppressAutoHyphens/>
        <w:ind w:right="-51"/>
        <w:jc w:val="both"/>
        <w:rPr>
          <w:rFonts w:ascii="Arial" w:hAnsi="Arial" w:cs="Arial"/>
        </w:rPr>
      </w:pPr>
      <w:r w:rsidRPr="006B5E2F">
        <w:rPr>
          <w:rFonts w:ascii="Arial" w:hAnsi="Arial" w:cs="Arial"/>
        </w:rPr>
        <w:t>Pari a 1,2 se Piccola Impresa, come definita nell’allegato 1 del Regolamento (UE) n. 651/2014 del 17 giugno 2014;</w:t>
      </w:r>
    </w:p>
    <w:p w14:paraId="45C5A82D" w14:textId="77777777" w:rsidR="005243B6" w:rsidRPr="006B5E2F" w:rsidRDefault="005243B6" w:rsidP="00027E98">
      <w:pPr>
        <w:pStyle w:val="Paragrafoelenco"/>
        <w:numPr>
          <w:ilvl w:val="0"/>
          <w:numId w:val="34"/>
        </w:numPr>
        <w:tabs>
          <w:tab w:val="left" w:pos="284"/>
        </w:tabs>
        <w:suppressAutoHyphens/>
        <w:ind w:right="-51"/>
        <w:jc w:val="both"/>
        <w:rPr>
          <w:rFonts w:ascii="Arial" w:hAnsi="Arial" w:cs="Arial"/>
        </w:rPr>
      </w:pPr>
      <w:r w:rsidRPr="006B5E2F">
        <w:rPr>
          <w:rFonts w:ascii="Arial" w:hAnsi="Arial" w:cs="Arial"/>
        </w:rPr>
        <w:t xml:space="preserve">Pari a </w:t>
      </w:r>
      <w:r w:rsidRPr="006B5E2F">
        <w:rPr>
          <w:rFonts w:ascii="Arial" w:hAnsi="Arial" w:cs="Arial"/>
          <w:bCs/>
          <w:color w:val="000000"/>
        </w:rPr>
        <w:t>1,1 se Media Impresa, come definita nell’allegato 1 del Regolamento (UE) n. 651/2014 del 17 giugno 2014;</w:t>
      </w:r>
    </w:p>
    <w:p w14:paraId="6648EB20" w14:textId="71254777" w:rsidR="005243B6" w:rsidRPr="006B5E2F" w:rsidRDefault="005243B6" w:rsidP="00027E98">
      <w:pPr>
        <w:pStyle w:val="Paragrafoelenco"/>
        <w:widowControl w:val="0"/>
        <w:numPr>
          <w:ilvl w:val="0"/>
          <w:numId w:val="1"/>
        </w:numPr>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jc w:val="both"/>
        <w:rPr>
          <w:rFonts w:ascii="Arial" w:hAnsi="Arial" w:cs="Arial"/>
        </w:rPr>
      </w:pPr>
      <w:r w:rsidRPr="006B5E2F">
        <w:rPr>
          <w:rFonts w:ascii="Arial" w:hAnsi="Arial" w:cs="Arial"/>
          <w:bCs/>
          <w:i/>
          <w:color w:val="000000"/>
        </w:rPr>
        <w:t>I</w:t>
      </w:r>
      <w:r w:rsidRPr="006B5E2F">
        <w:rPr>
          <w:rFonts w:ascii="Arial" w:hAnsi="Arial" w:cs="Arial"/>
          <w:bCs/>
          <w:i/>
          <w:color w:val="000000"/>
          <w:vertAlign w:val="subscript"/>
        </w:rPr>
        <w:t>c</w:t>
      </w:r>
      <w:r w:rsidRPr="006B5E2F">
        <w:rPr>
          <w:rFonts w:ascii="Arial" w:hAnsi="Arial" w:cs="Arial"/>
          <w:bCs/>
          <w:i/>
          <w:color w:val="000000"/>
        </w:rPr>
        <w:t xml:space="preserve"> </w:t>
      </w:r>
      <w:r w:rsidRPr="006B5E2F">
        <w:rPr>
          <w:rFonts w:ascii="Arial" w:hAnsi="Arial" w:cs="Arial"/>
          <w:bCs/>
          <w:color w:val="000000"/>
        </w:rPr>
        <w:t>= certificazioni pari a 1,</w:t>
      </w:r>
      <w:r w:rsidR="003201B7" w:rsidRPr="006B5E2F">
        <w:rPr>
          <w:rFonts w:ascii="Arial" w:hAnsi="Arial" w:cs="Arial"/>
          <w:bCs/>
          <w:color w:val="000000"/>
        </w:rPr>
        <w:t>2</w:t>
      </w:r>
      <w:r w:rsidRPr="006B5E2F">
        <w:rPr>
          <w:rFonts w:ascii="Arial" w:hAnsi="Arial" w:cs="Arial"/>
          <w:bCs/>
          <w:color w:val="000000"/>
        </w:rPr>
        <w:t xml:space="preserve"> se in possesso o in presenza di impegno a conseguire la certificazione secondo le norme 50001.</w:t>
      </w:r>
    </w:p>
    <w:p w14:paraId="712F08FB" w14:textId="7E622C35" w:rsidR="009326A9" w:rsidRPr="006B5E2F" w:rsidRDefault="009326A9" w:rsidP="009326A9">
      <w:pPr>
        <w:pStyle w:val="Paragrafoelenco"/>
        <w:widowControl w:val="0"/>
        <w:numPr>
          <w:ilvl w:val="0"/>
          <w:numId w:val="1"/>
        </w:numPr>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jc w:val="both"/>
        <w:rPr>
          <w:rFonts w:ascii="Arial" w:hAnsi="Arial" w:cs="Arial"/>
        </w:rPr>
      </w:pPr>
      <w:r w:rsidRPr="006B5E2F">
        <w:rPr>
          <w:rFonts w:ascii="Arial" w:hAnsi="Arial" w:cs="Arial"/>
          <w:bCs/>
          <w:i/>
          <w:color w:val="000000"/>
        </w:rPr>
        <w:t>I</w:t>
      </w:r>
      <w:r w:rsidRPr="006B5E2F">
        <w:rPr>
          <w:rFonts w:ascii="Arial" w:hAnsi="Arial" w:cs="Arial"/>
          <w:bCs/>
          <w:i/>
          <w:color w:val="000000"/>
          <w:vertAlign w:val="subscript"/>
        </w:rPr>
        <w:t>f</w:t>
      </w:r>
      <w:r w:rsidRPr="006B5E2F">
        <w:rPr>
          <w:rFonts w:ascii="Arial" w:hAnsi="Arial" w:cs="Arial"/>
          <w:bCs/>
          <w:i/>
          <w:color w:val="000000"/>
        </w:rPr>
        <w:t xml:space="preserve"> </w:t>
      </w:r>
      <w:r w:rsidRPr="006B5E2F">
        <w:rPr>
          <w:rFonts w:ascii="Arial" w:hAnsi="Arial" w:cs="Arial"/>
          <w:bCs/>
          <w:color w:val="000000"/>
        </w:rPr>
        <w:t>= titolarità femminile pari a 1,2 se l’impresa è a titolarità femminile, secondo quanto stabilito dall’art. 53 del D.Lgs. n. 198/2006.</w:t>
      </w:r>
    </w:p>
    <w:p w14:paraId="16711D58" w14:textId="77777777" w:rsidR="005243B6" w:rsidRPr="006B5E2F" w:rsidRDefault="005243B6" w:rsidP="005243B6">
      <w:pPr>
        <w:pStyle w:val="Paragrafoelenco"/>
        <w:tabs>
          <w:tab w:val="left" w:pos="709"/>
        </w:tabs>
        <w:suppressAutoHyphens/>
        <w:ind w:left="360" w:right="-51"/>
        <w:jc w:val="both"/>
        <w:rPr>
          <w:rFonts w:ascii="Arial" w:hAnsi="Arial" w:cs="Arial"/>
          <w:bCs/>
          <w:color w:val="000000"/>
        </w:rPr>
      </w:pPr>
      <w:r w:rsidRPr="006B5E2F">
        <w:rPr>
          <w:rFonts w:ascii="Arial" w:hAnsi="Arial" w:cs="Arial"/>
          <w:bCs/>
          <w:color w:val="000000"/>
        </w:rPr>
        <w:t xml:space="preserve">In tutti i casi non compresi nei punti precedenti gli indici </w:t>
      </w:r>
      <w:r w:rsidRPr="006B5E2F">
        <w:rPr>
          <w:rFonts w:ascii="Arial" w:hAnsi="Arial" w:cs="Arial"/>
          <w:bCs/>
          <w:i/>
          <w:color w:val="000000"/>
        </w:rPr>
        <w:t>I</w:t>
      </w:r>
      <w:r w:rsidRPr="006B5E2F">
        <w:rPr>
          <w:rFonts w:ascii="Arial" w:hAnsi="Arial" w:cs="Arial"/>
          <w:bCs/>
          <w:i/>
          <w:color w:val="000000"/>
          <w:vertAlign w:val="subscript"/>
        </w:rPr>
        <w:t>i</w:t>
      </w:r>
      <w:r w:rsidRPr="006B5E2F">
        <w:rPr>
          <w:rFonts w:ascii="Arial" w:hAnsi="Arial" w:cs="Arial"/>
          <w:bCs/>
          <w:color w:val="000000"/>
        </w:rPr>
        <w:t xml:space="preserve">, </w:t>
      </w:r>
      <w:r w:rsidRPr="006B5E2F">
        <w:rPr>
          <w:rFonts w:ascii="Arial" w:hAnsi="Arial" w:cs="Arial"/>
          <w:bCs/>
          <w:i/>
          <w:color w:val="000000"/>
        </w:rPr>
        <w:t>I</w:t>
      </w:r>
      <w:r w:rsidRPr="006B5E2F">
        <w:rPr>
          <w:rFonts w:ascii="Arial" w:hAnsi="Arial" w:cs="Arial"/>
          <w:bCs/>
          <w:i/>
          <w:color w:val="000000"/>
          <w:vertAlign w:val="subscript"/>
        </w:rPr>
        <w:t>c</w:t>
      </w:r>
      <w:r w:rsidRPr="006B5E2F">
        <w:rPr>
          <w:rFonts w:ascii="Arial" w:hAnsi="Arial" w:cs="Arial"/>
          <w:bCs/>
          <w:color w:val="000000"/>
        </w:rPr>
        <w:t xml:space="preserve">, </w:t>
      </w:r>
      <w:r w:rsidRPr="006B5E2F">
        <w:rPr>
          <w:rFonts w:ascii="Arial" w:hAnsi="Arial" w:cs="Arial"/>
          <w:bCs/>
          <w:i/>
          <w:color w:val="000000"/>
        </w:rPr>
        <w:t>I</w:t>
      </w:r>
      <w:r w:rsidRPr="006B5E2F">
        <w:rPr>
          <w:rFonts w:ascii="Arial" w:hAnsi="Arial" w:cs="Arial"/>
          <w:bCs/>
          <w:i/>
          <w:color w:val="000000"/>
          <w:vertAlign w:val="subscript"/>
        </w:rPr>
        <w:t>f</w:t>
      </w:r>
      <w:r w:rsidRPr="006B5E2F">
        <w:rPr>
          <w:rFonts w:ascii="Arial" w:hAnsi="Arial" w:cs="Arial"/>
          <w:bCs/>
          <w:color w:val="000000"/>
        </w:rPr>
        <w:t xml:space="preserve"> saranno posti pari a 1;</w:t>
      </w:r>
    </w:p>
    <w:p w14:paraId="765C235B" w14:textId="22138AC9" w:rsidR="005243B6" w:rsidRPr="006B5E2F" w:rsidRDefault="005243B6" w:rsidP="00027E98">
      <w:pPr>
        <w:pStyle w:val="Paragrafoelenco"/>
        <w:numPr>
          <w:ilvl w:val="0"/>
          <w:numId w:val="33"/>
        </w:numPr>
        <w:tabs>
          <w:tab w:val="left" w:pos="709"/>
        </w:tabs>
        <w:suppressAutoHyphens/>
        <w:ind w:right="-51"/>
        <w:jc w:val="both"/>
        <w:rPr>
          <w:rFonts w:ascii="Arial" w:hAnsi="Arial" w:cs="Arial"/>
          <w:bCs/>
          <w:color w:val="000000"/>
        </w:rPr>
      </w:pPr>
      <w:r w:rsidRPr="006B5E2F">
        <w:rPr>
          <w:rFonts w:ascii="Arial" w:hAnsi="Arial" w:cs="Arial"/>
          <w:bCs/>
          <w:color w:val="000000"/>
        </w:rPr>
        <w:t xml:space="preserve">Il valore dell’indice di intervento </w:t>
      </w:r>
      <w:r w:rsidR="00CA7DB7" w:rsidRPr="006B5E2F">
        <w:rPr>
          <w:rFonts w:ascii="Arial" w:hAnsi="Arial" w:cs="Arial"/>
          <w:bCs/>
          <w:color w:val="000000"/>
        </w:rPr>
        <w:t>(</w:t>
      </w:r>
      <w:r w:rsidR="00CA7DB7" w:rsidRPr="006B5E2F">
        <w:rPr>
          <w:rFonts w:ascii="Arial" w:hAnsi="Arial" w:cs="Arial"/>
          <w:bCs/>
          <w:i/>
          <w:color w:val="000000"/>
        </w:rPr>
        <w:t>I</w:t>
      </w:r>
      <w:r w:rsidR="00CA7DB7" w:rsidRPr="006B5E2F">
        <w:rPr>
          <w:rFonts w:ascii="Arial" w:hAnsi="Arial" w:cs="Arial"/>
          <w:bCs/>
          <w:i/>
          <w:color w:val="000000"/>
          <w:vertAlign w:val="subscript"/>
        </w:rPr>
        <w:t>tot</w:t>
      </w:r>
      <w:r w:rsidR="00CA7DB7" w:rsidRPr="006B5E2F">
        <w:rPr>
          <w:rFonts w:ascii="Arial" w:hAnsi="Arial" w:cs="Arial"/>
          <w:bCs/>
          <w:color w:val="000000"/>
        </w:rPr>
        <w:t xml:space="preserve">) </w:t>
      </w:r>
      <w:r w:rsidRPr="006B5E2F">
        <w:rPr>
          <w:rFonts w:ascii="Arial" w:hAnsi="Arial" w:cs="Arial"/>
          <w:bCs/>
          <w:color w:val="000000"/>
        </w:rPr>
        <w:t>verrà calcolato come il prodotto di tutti gli indici di priorità per il risparmio conseguito (R) deducibile dalla relazione tecnica</w:t>
      </w:r>
      <w:r w:rsidR="00C91124" w:rsidRPr="006B5E2F">
        <w:rPr>
          <w:rFonts w:ascii="Arial" w:hAnsi="Arial" w:cs="Arial"/>
          <w:bCs/>
          <w:color w:val="000000"/>
        </w:rPr>
        <w:t xml:space="preserve"> (</w:t>
      </w:r>
      <w:r w:rsidR="00C91124" w:rsidRPr="006B5E2F">
        <w:rPr>
          <w:rFonts w:ascii="Arial" w:hAnsi="Arial" w:cs="Arial"/>
          <w:bCs/>
          <w:color w:val="000000"/>
        </w:rPr>
        <w:fldChar w:fldCharType="begin"/>
      </w:r>
      <w:r w:rsidR="00C91124" w:rsidRPr="006B5E2F">
        <w:rPr>
          <w:rFonts w:ascii="Arial" w:hAnsi="Arial" w:cs="Arial"/>
          <w:bCs/>
          <w:color w:val="000000"/>
        </w:rPr>
        <w:instrText xml:space="preserve"> REF All_ModelloRelazioneTecnica \r \h </w:instrText>
      </w:r>
      <w:r w:rsidR="006B5E2F">
        <w:rPr>
          <w:rFonts w:ascii="Arial" w:hAnsi="Arial" w:cs="Arial"/>
          <w:bCs/>
          <w:color w:val="000000"/>
        </w:rPr>
        <w:instrText xml:space="preserve"> \* MERGEFORMAT </w:instrText>
      </w:r>
      <w:r w:rsidR="00C91124" w:rsidRPr="006B5E2F">
        <w:rPr>
          <w:rFonts w:ascii="Arial" w:hAnsi="Arial" w:cs="Arial"/>
          <w:bCs/>
          <w:color w:val="000000"/>
        </w:rPr>
      </w:r>
      <w:r w:rsidR="00C91124" w:rsidRPr="006B5E2F">
        <w:rPr>
          <w:rFonts w:ascii="Arial" w:hAnsi="Arial" w:cs="Arial"/>
          <w:bCs/>
          <w:color w:val="000000"/>
        </w:rPr>
        <w:fldChar w:fldCharType="separate"/>
      </w:r>
      <w:r w:rsidR="00C91124" w:rsidRPr="006B5E2F">
        <w:rPr>
          <w:rFonts w:ascii="Arial" w:hAnsi="Arial" w:cs="Arial"/>
          <w:bCs/>
          <w:color w:val="000000"/>
        </w:rPr>
        <w:t>Allegato 7</w:t>
      </w:r>
      <w:r w:rsidR="00C91124" w:rsidRPr="006B5E2F">
        <w:rPr>
          <w:rFonts w:ascii="Arial" w:hAnsi="Arial" w:cs="Arial"/>
          <w:bCs/>
          <w:color w:val="000000"/>
        </w:rPr>
        <w:fldChar w:fldCharType="end"/>
      </w:r>
      <w:r w:rsidR="00C91124" w:rsidRPr="006B5E2F">
        <w:rPr>
          <w:rFonts w:ascii="Arial" w:hAnsi="Arial" w:cs="Arial"/>
          <w:bCs/>
          <w:color w:val="000000"/>
        </w:rPr>
        <w:t>)</w:t>
      </w:r>
      <w:r w:rsidRPr="006B5E2F">
        <w:rPr>
          <w:rFonts w:ascii="Arial" w:hAnsi="Arial" w:cs="Arial"/>
          <w:bCs/>
          <w:color w:val="000000"/>
        </w:rPr>
        <w:t>, diviso il contributo richiesto (C):</w:t>
      </w:r>
    </w:p>
    <w:p w14:paraId="48A93A8F" w14:textId="4CFF5241" w:rsidR="00316C8E" w:rsidRPr="006B5E2F" w:rsidRDefault="00D36E26" w:rsidP="00404F4C">
      <w:pPr>
        <w:jc w:val="center"/>
      </w:pPr>
      <m:oMathPara>
        <m:oMath>
          <m:sSub>
            <m:sSubPr>
              <m:ctrlPr>
                <w:rPr>
                  <w:rFonts w:ascii="Cambria Math" w:hAnsi="Cambria Math"/>
                </w:rPr>
              </m:ctrlPr>
            </m:sSubPr>
            <m:e>
              <m:r>
                <w:rPr>
                  <w:rFonts w:ascii="Cambria Math" w:hAnsi="Cambria Math"/>
                </w:rPr>
                <m:t>I</m:t>
              </m:r>
            </m:e>
            <m:sub>
              <m:r>
                <w:rPr>
                  <w:rFonts w:ascii="Cambria Math" w:hAnsi="Cambria Math"/>
                </w:rPr>
                <m:t>tot</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f</m:t>
              </m:r>
            </m:sub>
          </m:sSub>
          <m:r>
            <w:rPr>
              <w:rFonts w:ascii="Cambria Math" w:hAnsi="Cambria Math"/>
            </w:rPr>
            <m:t>∙</m:t>
          </m:r>
          <m:f>
            <m:fPr>
              <m:ctrlPr>
                <w:rPr>
                  <w:rFonts w:ascii="Cambria Math" w:hAnsi="Cambria Math"/>
                </w:rPr>
              </m:ctrlPr>
            </m:fPr>
            <m:num>
              <m:r>
                <w:rPr>
                  <w:rFonts w:ascii="Cambria Math" w:hAnsi="Cambria Math"/>
                </w:rPr>
                <m:t>R</m:t>
              </m:r>
            </m:num>
            <m:den>
              <m:r>
                <w:rPr>
                  <w:rFonts w:ascii="Cambria Math" w:hAnsi="Cambria Math"/>
                </w:rPr>
                <m:t>C</m:t>
              </m:r>
            </m:den>
          </m:f>
          <m:r>
            <w:rPr>
              <w:rFonts w:ascii="Cambria Math" w:hAnsi="Cambria Math"/>
            </w:rPr>
            <m:t>∙1000</m:t>
          </m:r>
        </m:oMath>
      </m:oMathPara>
    </w:p>
    <w:p w14:paraId="69375713" w14:textId="77777777" w:rsidR="00161CEB" w:rsidRPr="006B5E2F" w:rsidRDefault="00161CEB" w:rsidP="00161CEB"/>
    <w:p w14:paraId="1F3851C6" w14:textId="2971B961" w:rsidR="00316C8E" w:rsidRPr="006B5E2F" w:rsidRDefault="00306221">
      <w:pPr>
        <w:ind w:left="720"/>
        <w:jc w:val="center"/>
      </w:pPr>
      <w:r w:rsidRPr="006B5E2F">
        <w:rPr>
          <w:rFonts w:ascii="Arial" w:hAnsi="Arial" w:cs="Arial"/>
          <w:b/>
          <w:bCs/>
          <w:color w:val="000000"/>
        </w:rPr>
        <w:t>Art. 9.</w:t>
      </w:r>
      <w:r w:rsidR="00903393" w:rsidRPr="006B5E2F">
        <w:rPr>
          <w:rFonts w:ascii="Arial" w:hAnsi="Arial" w:cs="Arial"/>
          <w:b/>
          <w:bCs/>
          <w:color w:val="000000"/>
        </w:rPr>
        <w:t>5</w:t>
      </w:r>
      <w:r w:rsidRPr="006B5E2F">
        <w:rPr>
          <w:rFonts w:ascii="Arial" w:hAnsi="Arial" w:cs="Arial"/>
          <w:b/>
          <w:bCs/>
          <w:color w:val="000000"/>
        </w:rPr>
        <w:t xml:space="preserve"> – Invio delle domande di ammissione</w:t>
      </w:r>
    </w:p>
    <w:p w14:paraId="4EA5D9E4" w14:textId="77777777" w:rsidR="00316C8E" w:rsidRPr="006B5E2F" w:rsidRDefault="00316C8E">
      <w:pPr>
        <w:ind w:left="720"/>
        <w:jc w:val="center"/>
        <w:rPr>
          <w:rFonts w:ascii="Arial" w:hAnsi="Arial" w:cs="Arial"/>
          <w:b/>
          <w:bCs/>
          <w:color w:val="000000"/>
        </w:rPr>
      </w:pPr>
    </w:p>
    <w:p w14:paraId="0DFE69EF" w14:textId="3B4123B2" w:rsidR="00203955" w:rsidRPr="006B5E2F" w:rsidRDefault="00306221" w:rsidP="00027E98">
      <w:pPr>
        <w:pStyle w:val="Paragrafoelenco"/>
        <w:numPr>
          <w:ilvl w:val="0"/>
          <w:numId w:val="31"/>
        </w:numPr>
        <w:tabs>
          <w:tab w:val="left" w:pos="709"/>
        </w:tabs>
        <w:suppressAutoHyphens/>
        <w:ind w:left="284" w:right="-51" w:hanging="284"/>
        <w:jc w:val="both"/>
        <w:rPr>
          <w:rFonts w:ascii="Arial" w:hAnsi="Arial" w:cs="Arial"/>
        </w:rPr>
      </w:pPr>
      <w:r w:rsidRPr="006B5E2F">
        <w:rPr>
          <w:rFonts w:ascii="Arial" w:hAnsi="Arial" w:cs="Arial"/>
        </w:rPr>
        <w:t xml:space="preserve">L’invio delle domande di ammissione potrà essere effettuato a partire dalle ore 10:00 del </w:t>
      </w:r>
      <w:r w:rsidR="001349C3" w:rsidRPr="006B5E2F">
        <w:rPr>
          <w:rFonts w:ascii="Arial" w:hAnsi="Arial" w:cs="Arial"/>
        </w:rPr>
        <w:t>24</w:t>
      </w:r>
      <w:r w:rsidR="00C61164" w:rsidRPr="006B5E2F">
        <w:rPr>
          <w:rFonts w:ascii="Arial" w:hAnsi="Arial" w:cs="Arial"/>
        </w:rPr>
        <w:t>/01/2018</w:t>
      </w:r>
      <w:r w:rsidRPr="006B5E2F">
        <w:rPr>
          <w:rFonts w:ascii="Arial" w:hAnsi="Arial" w:cs="Arial"/>
        </w:rPr>
        <w:t xml:space="preserve"> e fino alle ore 12:00 del </w:t>
      </w:r>
      <w:r w:rsidR="004F110A" w:rsidRPr="006B5E2F">
        <w:rPr>
          <w:rFonts w:ascii="Arial" w:hAnsi="Arial" w:cs="Arial"/>
        </w:rPr>
        <w:t>0</w:t>
      </w:r>
      <w:r w:rsidR="001349C3" w:rsidRPr="006B5E2F">
        <w:rPr>
          <w:rFonts w:ascii="Arial" w:hAnsi="Arial" w:cs="Arial"/>
        </w:rPr>
        <w:t>7</w:t>
      </w:r>
      <w:r w:rsidR="00C61164" w:rsidRPr="006B5E2F">
        <w:rPr>
          <w:rFonts w:ascii="Arial" w:hAnsi="Arial" w:cs="Arial"/>
        </w:rPr>
        <w:t>/0</w:t>
      </w:r>
      <w:r w:rsidR="004F110A" w:rsidRPr="006B5E2F">
        <w:rPr>
          <w:rFonts w:ascii="Arial" w:hAnsi="Arial" w:cs="Arial"/>
        </w:rPr>
        <w:t>2</w:t>
      </w:r>
      <w:r w:rsidR="00C61164" w:rsidRPr="006B5E2F">
        <w:rPr>
          <w:rFonts w:ascii="Arial" w:hAnsi="Arial" w:cs="Arial"/>
        </w:rPr>
        <w:t xml:space="preserve">/2018 </w:t>
      </w:r>
      <w:r w:rsidRPr="006B5E2F">
        <w:rPr>
          <w:rFonts w:ascii="Arial" w:hAnsi="Arial" w:cs="Arial"/>
        </w:rPr>
        <w:t xml:space="preserve">esclusivamente accedendo all’indirizzo </w:t>
      </w:r>
      <w:r w:rsidRPr="006B5E2F">
        <w:rPr>
          <w:rStyle w:val="CollegamentoInternet"/>
          <w:rFonts w:ascii="Arial" w:hAnsi="Arial" w:cs="Arial"/>
        </w:rPr>
        <w:t>http://trasmissione.bandi.regione.umbria.it</w:t>
      </w:r>
      <w:r w:rsidRPr="006B5E2F">
        <w:rPr>
          <w:rFonts w:ascii="Arial" w:hAnsi="Arial" w:cs="Arial"/>
        </w:rPr>
        <w:t xml:space="preserve"> indicato nella ricevuta di avvenuto completamento della fase di compilazione. Ai fini dell’invio il sistema richiederà l’inserimento dei dati contenuti nella suddetta ricevuta e più precisamente: codice identificativo domanda, codice fiscale dell’impresa richiedente i benefici e codice f</w:t>
      </w:r>
      <w:r w:rsidR="006F24F0" w:rsidRPr="006B5E2F">
        <w:rPr>
          <w:rFonts w:ascii="Arial" w:hAnsi="Arial" w:cs="Arial"/>
        </w:rPr>
        <w:t>iscale del soggetto compilatore.</w:t>
      </w:r>
    </w:p>
    <w:p w14:paraId="4CE19391" w14:textId="64D4A917" w:rsidR="00203955" w:rsidRPr="006B5E2F" w:rsidRDefault="00306221" w:rsidP="00027E98">
      <w:pPr>
        <w:pStyle w:val="Paragrafoelenco"/>
        <w:numPr>
          <w:ilvl w:val="0"/>
          <w:numId w:val="31"/>
        </w:numPr>
        <w:tabs>
          <w:tab w:val="left" w:pos="709"/>
        </w:tabs>
        <w:suppressAutoHyphens/>
        <w:ind w:left="284" w:right="-51" w:hanging="284"/>
        <w:jc w:val="both"/>
        <w:rPr>
          <w:rFonts w:ascii="Arial" w:hAnsi="Arial" w:cs="Arial"/>
        </w:rPr>
      </w:pPr>
      <w:r w:rsidRPr="006B5E2F">
        <w:rPr>
          <w:rFonts w:ascii="Arial" w:hAnsi="Arial" w:cs="Arial"/>
        </w:rPr>
        <w:t xml:space="preserve">Si precisa al riguardo che l’invio della domanda potrà essere effettuato anche da soggetto diverso dal compilatore purché accreditato sul sistema FED Umbria ed in possesso dei </w:t>
      </w:r>
      <w:r w:rsidR="006F24F0" w:rsidRPr="006B5E2F">
        <w:rPr>
          <w:rFonts w:ascii="Arial" w:hAnsi="Arial" w:cs="Arial"/>
        </w:rPr>
        <w:t>dati di cui al comma precedente.</w:t>
      </w:r>
    </w:p>
    <w:p w14:paraId="1A8C3802" w14:textId="1E225B8C" w:rsidR="00203955" w:rsidRPr="006B5E2F" w:rsidRDefault="00306221" w:rsidP="00027E98">
      <w:pPr>
        <w:pStyle w:val="Paragrafoelenco"/>
        <w:numPr>
          <w:ilvl w:val="0"/>
          <w:numId w:val="31"/>
        </w:numPr>
        <w:tabs>
          <w:tab w:val="left" w:pos="709"/>
        </w:tabs>
        <w:suppressAutoHyphens/>
        <w:ind w:left="284" w:right="-51" w:hanging="284"/>
        <w:jc w:val="both"/>
        <w:rPr>
          <w:rFonts w:ascii="Arial" w:hAnsi="Arial" w:cs="Arial"/>
        </w:rPr>
      </w:pPr>
      <w:r w:rsidRPr="006B5E2F">
        <w:rPr>
          <w:rFonts w:ascii="Arial" w:hAnsi="Arial" w:cs="Arial"/>
        </w:rPr>
        <w:t>A seguito dell’invio verrà rilasciata la ricevuta di avvenuta trasmissione con indicate la data e l’ora di trasmissione che determinano l’ordine cronologico di presentazione delle domande</w:t>
      </w:r>
      <w:r w:rsidR="006F24F0" w:rsidRPr="006B5E2F">
        <w:rPr>
          <w:rFonts w:ascii="Arial" w:hAnsi="Arial" w:cs="Arial"/>
        </w:rPr>
        <w:t>.</w:t>
      </w:r>
    </w:p>
    <w:p w14:paraId="1680C15F" w14:textId="77777777" w:rsidR="00203955" w:rsidRPr="006B5E2F" w:rsidRDefault="00306221" w:rsidP="00027E98">
      <w:pPr>
        <w:pStyle w:val="Paragrafoelenco"/>
        <w:numPr>
          <w:ilvl w:val="0"/>
          <w:numId w:val="31"/>
        </w:numPr>
        <w:tabs>
          <w:tab w:val="left" w:pos="709"/>
        </w:tabs>
        <w:suppressAutoHyphens/>
        <w:ind w:left="284" w:right="-51" w:hanging="284"/>
        <w:jc w:val="both"/>
        <w:rPr>
          <w:rFonts w:ascii="Arial" w:hAnsi="Arial" w:cs="Arial"/>
        </w:rPr>
      </w:pPr>
      <w:r w:rsidRPr="006B5E2F">
        <w:rPr>
          <w:rFonts w:ascii="Arial" w:hAnsi="Arial" w:cs="Arial"/>
        </w:rPr>
        <w:t>Nel sistema saranno successivamente resi disponibili il numero e la data di protocollazione della domanda di agevolazione presentata.</w:t>
      </w:r>
    </w:p>
    <w:p w14:paraId="2D8D9C72" w14:textId="1DD0E8AC" w:rsidR="00316C8E" w:rsidRPr="006B5E2F" w:rsidRDefault="00306221" w:rsidP="00027E98">
      <w:pPr>
        <w:pStyle w:val="Paragrafoelenco"/>
        <w:numPr>
          <w:ilvl w:val="0"/>
          <w:numId w:val="31"/>
        </w:numPr>
        <w:tabs>
          <w:tab w:val="left" w:pos="709"/>
        </w:tabs>
        <w:suppressAutoHyphens/>
        <w:ind w:left="284" w:right="-51" w:hanging="284"/>
        <w:jc w:val="both"/>
        <w:rPr>
          <w:rFonts w:ascii="Arial" w:hAnsi="Arial" w:cs="Arial"/>
        </w:rPr>
      </w:pPr>
      <w:r w:rsidRPr="006B5E2F">
        <w:rPr>
          <w:rFonts w:ascii="Arial" w:hAnsi="Arial" w:cs="Arial"/>
          <w:bCs/>
          <w:color w:val="000000"/>
        </w:rPr>
        <w:t xml:space="preserve">Ai fini della validità legale della domanda di contributo fa fede esclusivamente la trasmissione telematica effettuata sul portale </w:t>
      </w:r>
      <w:r w:rsidRPr="006B5E2F">
        <w:rPr>
          <w:rStyle w:val="CollegamentoInternet"/>
          <w:rFonts w:ascii="Arial" w:hAnsi="Arial" w:cs="Arial"/>
        </w:rPr>
        <w:t>http://trasmissione.bandi.regione.umbria.it</w:t>
      </w:r>
      <w:r w:rsidRPr="006B5E2F">
        <w:rPr>
          <w:rFonts w:ascii="Arial" w:hAnsi="Arial" w:cs="Arial"/>
          <w:bCs/>
          <w:color w:val="000000"/>
        </w:rPr>
        <w:t xml:space="preserve"> con le modalità previste dal presente articolo. Non saranno, pertanto, ritenute valide le domande di contributo trasmesse con modalità</w:t>
      </w:r>
      <w:r w:rsidR="00203955" w:rsidRPr="006B5E2F">
        <w:rPr>
          <w:rFonts w:ascii="Arial" w:hAnsi="Arial" w:cs="Arial"/>
          <w:bCs/>
          <w:color w:val="000000"/>
        </w:rPr>
        <w:t xml:space="preserve"> diverse (a mano, PEC, r</w:t>
      </w:r>
      <w:r w:rsidRPr="006B5E2F">
        <w:rPr>
          <w:rFonts w:ascii="Arial" w:hAnsi="Arial" w:cs="Arial"/>
          <w:bCs/>
          <w:color w:val="000000"/>
        </w:rPr>
        <w:t>accomandata,</w:t>
      </w:r>
      <w:r w:rsidR="00203955" w:rsidRPr="006B5E2F">
        <w:rPr>
          <w:rFonts w:ascii="Arial" w:hAnsi="Arial" w:cs="Arial"/>
          <w:bCs/>
          <w:color w:val="000000"/>
        </w:rPr>
        <w:t xml:space="preserve"> fax, e-mail,</w:t>
      </w:r>
      <w:r w:rsidRPr="006B5E2F">
        <w:rPr>
          <w:rFonts w:ascii="Arial" w:hAnsi="Arial" w:cs="Arial"/>
          <w:bCs/>
          <w:color w:val="000000"/>
        </w:rPr>
        <w:t xml:space="preserve"> ecc</w:t>
      </w:r>
      <w:r w:rsidR="00203955" w:rsidRPr="006B5E2F">
        <w:rPr>
          <w:rFonts w:ascii="Arial" w:hAnsi="Arial" w:cs="Arial"/>
          <w:bCs/>
          <w:color w:val="000000"/>
        </w:rPr>
        <w:t>.</w:t>
      </w:r>
      <w:r w:rsidRPr="006B5E2F">
        <w:rPr>
          <w:rFonts w:ascii="Arial" w:hAnsi="Arial" w:cs="Arial"/>
          <w:bCs/>
          <w:color w:val="000000"/>
        </w:rPr>
        <w:t>).</w:t>
      </w:r>
    </w:p>
    <w:p w14:paraId="2CB79A35" w14:textId="77777777" w:rsidR="00316C8E" w:rsidRPr="006B5E2F" w:rsidRDefault="00316C8E">
      <w:pPr>
        <w:jc w:val="both"/>
        <w:rPr>
          <w:rFonts w:ascii="Arial" w:hAnsi="Arial" w:cs="Arial"/>
        </w:rPr>
      </w:pPr>
    </w:p>
    <w:p w14:paraId="15811564" w14:textId="77777777" w:rsidR="00874126" w:rsidRPr="006B5E2F" w:rsidRDefault="00874126" w:rsidP="00D16BD5">
      <w:pPr>
        <w:ind w:left="426"/>
        <w:jc w:val="center"/>
        <w:rPr>
          <w:rFonts w:ascii="Arial" w:hAnsi="Arial" w:cs="Arial"/>
          <w:b/>
        </w:rPr>
      </w:pPr>
    </w:p>
    <w:p w14:paraId="141E5275" w14:textId="77777777" w:rsidR="00874126" w:rsidRPr="006B5E2F" w:rsidRDefault="00874126" w:rsidP="00D16BD5">
      <w:pPr>
        <w:ind w:left="426"/>
        <w:jc w:val="center"/>
        <w:rPr>
          <w:rFonts w:ascii="Arial" w:hAnsi="Arial" w:cs="Arial"/>
          <w:b/>
        </w:rPr>
      </w:pPr>
    </w:p>
    <w:p w14:paraId="1AA3A019" w14:textId="03E2A8C8" w:rsidR="00316C8E" w:rsidRPr="006B5E2F" w:rsidRDefault="00306221" w:rsidP="00D16BD5">
      <w:pPr>
        <w:ind w:left="426"/>
        <w:jc w:val="center"/>
      </w:pPr>
      <w:r w:rsidRPr="006B5E2F">
        <w:rPr>
          <w:rFonts w:ascii="Arial" w:hAnsi="Arial" w:cs="Arial"/>
          <w:b/>
        </w:rPr>
        <w:t>Art. 9.</w:t>
      </w:r>
      <w:r w:rsidR="00903393" w:rsidRPr="006B5E2F">
        <w:rPr>
          <w:rFonts w:ascii="Arial" w:hAnsi="Arial" w:cs="Arial"/>
          <w:b/>
        </w:rPr>
        <w:t>6</w:t>
      </w:r>
      <w:r w:rsidRPr="006B5E2F">
        <w:rPr>
          <w:rFonts w:ascii="Arial" w:hAnsi="Arial" w:cs="Arial"/>
          <w:b/>
        </w:rPr>
        <w:t xml:space="preserve"> – Assistenza tecnica alla compilazione delle domande e</w:t>
      </w:r>
      <w:r w:rsidRPr="006B5E2F">
        <w:rPr>
          <w:rFonts w:ascii="Arial" w:hAnsi="Arial" w:cs="Arial"/>
          <w:b/>
          <w:bCs/>
          <w:color w:val="000000"/>
        </w:rPr>
        <w:t xml:space="preserve"> responsabilità</w:t>
      </w:r>
    </w:p>
    <w:p w14:paraId="1241A571" w14:textId="77777777" w:rsidR="00316C8E" w:rsidRPr="006B5E2F" w:rsidRDefault="00316C8E">
      <w:pPr>
        <w:ind w:left="720"/>
        <w:jc w:val="both"/>
        <w:rPr>
          <w:rFonts w:ascii="Arial" w:hAnsi="Arial" w:cs="Arial"/>
        </w:rPr>
      </w:pPr>
    </w:p>
    <w:p w14:paraId="39715F37" w14:textId="44C01D5A" w:rsidR="00AD23F8" w:rsidRPr="006B5E2F" w:rsidRDefault="00AD23F8" w:rsidP="00AD23F8">
      <w:pPr>
        <w:pStyle w:val="Paragrafoelenco"/>
        <w:numPr>
          <w:ilvl w:val="0"/>
          <w:numId w:val="32"/>
        </w:numPr>
        <w:jc w:val="both"/>
        <w:rPr>
          <w:rFonts w:ascii="Arial" w:hAnsi="Arial" w:cs="Arial"/>
          <w:color w:val="000000"/>
        </w:rPr>
      </w:pPr>
      <w:r w:rsidRPr="006B5E2F">
        <w:rPr>
          <w:rFonts w:ascii="Arial" w:hAnsi="Arial" w:cs="Arial"/>
          <w:color w:val="000000"/>
        </w:rPr>
        <w:t>L’assistenza tecnica di Umbria Digitale s</w:t>
      </w:r>
      <w:r w:rsidR="00B5126D">
        <w:rPr>
          <w:rFonts w:ascii="Arial" w:hAnsi="Arial" w:cs="Arial"/>
          <w:color w:val="000000"/>
        </w:rPr>
        <w:t>.</w:t>
      </w:r>
      <w:r w:rsidRPr="006B5E2F">
        <w:rPr>
          <w:rFonts w:ascii="Arial" w:hAnsi="Arial" w:cs="Arial"/>
          <w:color w:val="000000"/>
        </w:rPr>
        <w:t>c</w:t>
      </w:r>
      <w:r w:rsidR="00B5126D">
        <w:rPr>
          <w:rFonts w:ascii="Arial" w:hAnsi="Arial" w:cs="Arial"/>
          <w:color w:val="000000"/>
        </w:rPr>
        <w:t>.</w:t>
      </w:r>
      <w:r w:rsidRPr="006B5E2F">
        <w:rPr>
          <w:rFonts w:ascii="Arial" w:hAnsi="Arial" w:cs="Arial"/>
          <w:color w:val="000000"/>
        </w:rPr>
        <w:t>a</w:t>
      </w:r>
      <w:r w:rsidR="00B5126D">
        <w:rPr>
          <w:rFonts w:ascii="Arial" w:hAnsi="Arial" w:cs="Arial"/>
          <w:color w:val="000000"/>
        </w:rPr>
        <w:t>.</w:t>
      </w:r>
      <w:r w:rsidRPr="006B5E2F">
        <w:rPr>
          <w:rFonts w:ascii="Arial" w:hAnsi="Arial" w:cs="Arial"/>
          <w:color w:val="000000"/>
        </w:rPr>
        <w:t>r</w:t>
      </w:r>
      <w:r w:rsidR="00B5126D">
        <w:rPr>
          <w:rFonts w:ascii="Arial" w:hAnsi="Arial" w:cs="Arial"/>
          <w:color w:val="000000"/>
        </w:rPr>
        <w:t>.</w:t>
      </w:r>
      <w:r w:rsidRPr="006B5E2F">
        <w:rPr>
          <w:rFonts w:ascii="Arial" w:hAnsi="Arial" w:cs="Arial"/>
          <w:color w:val="000000"/>
        </w:rPr>
        <w:t>l</w:t>
      </w:r>
      <w:r w:rsidR="00B5126D">
        <w:rPr>
          <w:rFonts w:ascii="Arial" w:hAnsi="Arial" w:cs="Arial"/>
          <w:color w:val="000000"/>
        </w:rPr>
        <w:t>.</w:t>
      </w:r>
      <w:r w:rsidRPr="006B5E2F">
        <w:rPr>
          <w:rFonts w:ascii="Arial" w:hAnsi="Arial" w:cs="Arial"/>
          <w:color w:val="000000"/>
        </w:rPr>
        <w:t xml:space="preserve"> è attiva dal lunedì al giovedì dalle ore 8.00 alle ore 13.30 e dalle 14.40 alle ore 17.00, il venerdì dalle ore 8.00 alle ore 14.00, sabato e festivi esclusi. Per richiedere l’attivazione del servizio contattare il Service Desk (n.ro verde 848.88.33.66 oppure 075.5027999 - email </w:t>
      </w:r>
      <w:hyperlink r:id="rId14" w:tgtFrame="_blank" w:history="1">
        <w:r w:rsidRPr="006B5E2F">
          <w:rPr>
            <w:rStyle w:val="CollegamentoInternet"/>
            <w:rFonts w:ascii="Arial" w:hAnsi="Arial" w:cs="Arial"/>
          </w:rPr>
          <w:t>servicedesk@umbriadigitale.it</w:t>
        </w:r>
      </w:hyperlink>
      <w:r w:rsidRPr="006B5E2F">
        <w:t>).</w:t>
      </w:r>
    </w:p>
    <w:p w14:paraId="61CB07D7" w14:textId="27B6E64D" w:rsidR="00167CAE" w:rsidRPr="006B5E2F" w:rsidRDefault="00306221" w:rsidP="00027E98">
      <w:pPr>
        <w:pStyle w:val="Paragrafoelenco"/>
        <w:numPr>
          <w:ilvl w:val="0"/>
          <w:numId w:val="32"/>
        </w:numPr>
        <w:tabs>
          <w:tab w:val="left" w:pos="709"/>
        </w:tabs>
        <w:suppressAutoHyphens/>
        <w:ind w:left="284" w:right="-51" w:hanging="284"/>
        <w:jc w:val="both"/>
        <w:rPr>
          <w:rFonts w:ascii="Arial" w:hAnsi="Arial" w:cs="Arial"/>
          <w:bCs/>
          <w:color w:val="000000"/>
        </w:rPr>
      </w:pPr>
      <w:r w:rsidRPr="006B5E2F">
        <w:rPr>
          <w:rFonts w:ascii="Arial" w:hAnsi="Arial"/>
        </w:rPr>
        <w:t xml:space="preserve">Le risposte alle richieste di assistenza </w:t>
      </w:r>
      <w:r w:rsidR="00167CAE" w:rsidRPr="006B5E2F">
        <w:rPr>
          <w:rFonts w:ascii="Arial" w:hAnsi="Arial"/>
        </w:rPr>
        <w:t>tecnica di Umbria Digitale s</w:t>
      </w:r>
      <w:r w:rsidR="00EC167E">
        <w:rPr>
          <w:rFonts w:ascii="Arial" w:hAnsi="Arial"/>
        </w:rPr>
        <w:t>.</w:t>
      </w:r>
      <w:r w:rsidR="00167CAE" w:rsidRPr="006B5E2F">
        <w:rPr>
          <w:rFonts w:ascii="Arial" w:hAnsi="Arial"/>
        </w:rPr>
        <w:t>c</w:t>
      </w:r>
      <w:r w:rsidR="00EC167E">
        <w:rPr>
          <w:rFonts w:ascii="Arial" w:hAnsi="Arial"/>
        </w:rPr>
        <w:t>.</w:t>
      </w:r>
      <w:r w:rsidR="00167CAE" w:rsidRPr="006B5E2F">
        <w:rPr>
          <w:rFonts w:ascii="Arial" w:hAnsi="Arial"/>
        </w:rPr>
        <w:t>a</w:t>
      </w:r>
      <w:r w:rsidR="00EC167E">
        <w:rPr>
          <w:rFonts w:ascii="Arial" w:hAnsi="Arial"/>
        </w:rPr>
        <w:t>.</w:t>
      </w:r>
      <w:r w:rsidR="00167CAE" w:rsidRPr="006B5E2F">
        <w:rPr>
          <w:rFonts w:ascii="Arial" w:hAnsi="Arial"/>
        </w:rPr>
        <w:t>r</w:t>
      </w:r>
      <w:r w:rsidR="00EC167E">
        <w:rPr>
          <w:rFonts w:ascii="Arial" w:hAnsi="Arial"/>
        </w:rPr>
        <w:t>.</w:t>
      </w:r>
      <w:r w:rsidR="00167CAE" w:rsidRPr="006B5E2F">
        <w:rPr>
          <w:rFonts w:ascii="Arial" w:hAnsi="Arial"/>
        </w:rPr>
        <w:t>l</w:t>
      </w:r>
      <w:r w:rsidR="00EC167E">
        <w:rPr>
          <w:rFonts w:ascii="Arial" w:hAnsi="Arial"/>
        </w:rPr>
        <w:t>.</w:t>
      </w:r>
      <w:r w:rsidR="00167CAE" w:rsidRPr="006B5E2F">
        <w:rPr>
          <w:rFonts w:ascii="Arial" w:hAnsi="Arial"/>
        </w:rPr>
        <w:t xml:space="preserve"> </w:t>
      </w:r>
      <w:r w:rsidRPr="006B5E2F">
        <w:rPr>
          <w:rFonts w:ascii="Arial" w:hAnsi="Arial"/>
        </w:rPr>
        <w:t>saranno fornite entro i cinque giorni lavorativi al ricevimento delle stesse e in orario d’ufficio compatibi</w:t>
      </w:r>
      <w:r w:rsidR="002B1B93" w:rsidRPr="006B5E2F">
        <w:rPr>
          <w:rFonts w:ascii="Arial" w:hAnsi="Arial"/>
        </w:rPr>
        <w:t>l</w:t>
      </w:r>
      <w:r w:rsidRPr="006B5E2F">
        <w:rPr>
          <w:rFonts w:ascii="Arial" w:hAnsi="Arial"/>
        </w:rPr>
        <w:t xml:space="preserve">mente con le esigenze di servizio della struttura competente. Nei cinque giorni precedenti il termine finale previsto per la </w:t>
      </w:r>
      <w:r w:rsidR="006F24F0" w:rsidRPr="006B5E2F">
        <w:rPr>
          <w:rFonts w:ascii="Arial" w:hAnsi="Arial"/>
        </w:rPr>
        <w:t>trasmissione</w:t>
      </w:r>
      <w:r w:rsidRPr="006B5E2F">
        <w:rPr>
          <w:rFonts w:ascii="Arial" w:hAnsi="Arial"/>
        </w:rPr>
        <w:t xml:space="preserve"> delle domande non si garantisc</w:t>
      </w:r>
      <w:r w:rsidR="002B1B93" w:rsidRPr="006B5E2F">
        <w:rPr>
          <w:rFonts w:ascii="Arial" w:hAnsi="Arial"/>
        </w:rPr>
        <w:t>e</w:t>
      </w:r>
      <w:r w:rsidRPr="006B5E2F">
        <w:rPr>
          <w:rFonts w:ascii="Arial" w:hAnsi="Arial"/>
        </w:rPr>
        <w:t xml:space="preserve"> la risposta alle richieste di assistenza tecnica per la compilazione </w:t>
      </w:r>
      <w:r w:rsidR="006F24F0" w:rsidRPr="006B5E2F">
        <w:rPr>
          <w:rFonts w:ascii="Arial" w:hAnsi="Arial"/>
        </w:rPr>
        <w:t>delle stesse</w:t>
      </w:r>
      <w:r w:rsidRPr="006B5E2F">
        <w:rPr>
          <w:rFonts w:ascii="Arial" w:hAnsi="Arial"/>
        </w:rPr>
        <w:t xml:space="preserve"> </w:t>
      </w:r>
      <w:r w:rsidR="006F24F0" w:rsidRPr="006B5E2F">
        <w:rPr>
          <w:rFonts w:ascii="Arial" w:hAnsi="Arial"/>
        </w:rPr>
        <w:t>in tempo utile per la loro trasmissione</w:t>
      </w:r>
      <w:r w:rsidR="00832EA4" w:rsidRPr="006B5E2F">
        <w:rPr>
          <w:rFonts w:ascii="Arial" w:hAnsi="Arial"/>
        </w:rPr>
        <w:t>.</w:t>
      </w:r>
    </w:p>
    <w:p w14:paraId="2AF0C391" w14:textId="3D7F938F" w:rsidR="00316C8E" w:rsidRPr="006B5E2F" w:rsidRDefault="00306221" w:rsidP="00027E98">
      <w:pPr>
        <w:pStyle w:val="Paragrafoelenco"/>
        <w:numPr>
          <w:ilvl w:val="0"/>
          <w:numId w:val="32"/>
        </w:numPr>
        <w:tabs>
          <w:tab w:val="left" w:pos="709"/>
        </w:tabs>
        <w:suppressAutoHyphens/>
        <w:ind w:left="284" w:right="-51" w:hanging="284"/>
        <w:jc w:val="both"/>
        <w:rPr>
          <w:rFonts w:ascii="Arial" w:hAnsi="Arial" w:cs="Arial"/>
          <w:bCs/>
          <w:color w:val="000000"/>
        </w:rPr>
      </w:pPr>
      <w:r w:rsidRPr="006B5E2F">
        <w:rPr>
          <w:rFonts w:ascii="Arial" w:hAnsi="Arial" w:cs="Arial"/>
        </w:rPr>
        <w:t>L’amministrazione regionale, esclusivamente in caso di eventuale interruzione del servizio di compilazione e trasmissione online della domanda, dovuto a malfunzionamento del server della Regione Umbria</w:t>
      </w:r>
      <w:r w:rsidR="004E75C3" w:rsidRPr="006B5E2F">
        <w:rPr>
          <w:rFonts w:ascii="Arial" w:hAnsi="Arial" w:cs="Arial"/>
        </w:rPr>
        <w:t>,</w:t>
      </w:r>
      <w:r w:rsidRPr="006B5E2F">
        <w:rPr>
          <w:rFonts w:ascii="Arial" w:hAnsi="Arial" w:cs="Arial"/>
        </w:rPr>
        <w:t xml:space="preserve"> provvederà a prolungare il servizio medesimo per un tempo equivalente a quello dell</w:t>
      </w:r>
      <w:r w:rsidR="00F63E33" w:rsidRPr="006B5E2F">
        <w:rPr>
          <w:rFonts w:ascii="Arial" w:hAnsi="Arial" w:cs="Arial"/>
        </w:rPr>
        <w:t>’eventuale interruzione, dando</w:t>
      </w:r>
      <w:r w:rsidRPr="006B5E2F">
        <w:rPr>
          <w:rFonts w:ascii="Arial" w:hAnsi="Arial" w:cs="Arial"/>
        </w:rPr>
        <w:t xml:space="preserve"> puntuale informazione sul sito </w:t>
      </w:r>
      <w:hyperlink r:id="rId15" w:history="1">
        <w:r w:rsidR="00282BCE" w:rsidRPr="006B5E2F">
          <w:rPr>
            <w:rStyle w:val="CollegamentoInternet"/>
            <w:rFonts w:ascii="Arial" w:eastAsia="Calibri" w:hAnsi="Arial" w:cs="Arial"/>
          </w:rPr>
          <w:t>http://www.regione.umbria.it/attivita-produttive-e-imprese/efficienza-energetica-2017</w:t>
        </w:r>
      </w:hyperlink>
      <w:r w:rsidR="00282BCE" w:rsidRPr="006B5E2F">
        <w:rPr>
          <w:rStyle w:val="CollegamentoInternet"/>
          <w:rFonts w:ascii="Arial" w:eastAsia="Calibri" w:hAnsi="Arial" w:cs="Arial"/>
          <w:u w:val="none"/>
          <w:lang w:eastAsia="en-US"/>
        </w:rPr>
        <w:t xml:space="preserve"> </w:t>
      </w:r>
      <w:r w:rsidRPr="006B5E2F">
        <w:rPr>
          <w:rFonts w:ascii="Arial" w:hAnsi="Arial" w:cs="Arial"/>
        </w:rPr>
        <w:t xml:space="preserve">e all’indirizzo </w:t>
      </w:r>
      <w:hyperlink r:id="rId16">
        <w:r w:rsidRPr="006B5E2F">
          <w:rPr>
            <w:rStyle w:val="CollegamentoInternet"/>
            <w:rFonts w:ascii="Arial" w:eastAsia="Calibri" w:hAnsi="Arial" w:cs="Arial"/>
            <w:lang w:eastAsia="en-US"/>
          </w:rPr>
          <w:t>http://bandi.regione.umbria.it</w:t>
        </w:r>
      </w:hyperlink>
      <w:r w:rsidRPr="006B5E2F">
        <w:rPr>
          <w:rFonts w:ascii="Arial" w:eastAsia="Calibri" w:hAnsi="Arial" w:cs="Arial"/>
          <w:lang w:eastAsia="en-US"/>
        </w:rPr>
        <w:t xml:space="preserve"> </w:t>
      </w:r>
      <w:r w:rsidRPr="006B5E2F">
        <w:rPr>
          <w:rFonts w:ascii="Arial" w:hAnsi="Arial" w:cs="Arial"/>
        </w:rPr>
        <w:t xml:space="preserve">dell’orario di riavvio del servizio e dell’eventuale prolungamento del medesimo. Tale pubblicazione avrà valore di notifica a tutti gli effetti, senza obbligo di ulteriori comunicazioni da parte del Servizio Sviluppo e Competitività delle Imprese. La Regione non </w:t>
      </w:r>
      <w:r w:rsidR="00627241" w:rsidRPr="006B5E2F">
        <w:rPr>
          <w:rFonts w:ascii="Arial" w:hAnsi="Arial" w:cs="Arial"/>
        </w:rPr>
        <w:t>procederà a prolungamenti dovuti</w:t>
      </w:r>
      <w:r w:rsidRPr="006B5E2F">
        <w:rPr>
          <w:rFonts w:ascii="Arial" w:hAnsi="Arial" w:cs="Arial"/>
        </w:rPr>
        <w:t xml:space="preserve"> a malfunzionamenti diversi da quelli sopra indicati. </w:t>
      </w:r>
    </w:p>
    <w:p w14:paraId="0AD3EDB5" w14:textId="50490534" w:rsidR="00316C8E" w:rsidRPr="006B5E2F" w:rsidRDefault="00316C8E">
      <w:pPr>
        <w:tabs>
          <w:tab w:val="left" w:pos="284"/>
        </w:tabs>
        <w:ind w:right="-51"/>
        <w:jc w:val="center"/>
      </w:pPr>
    </w:p>
    <w:p w14:paraId="7F52FF68" w14:textId="71043E75" w:rsidR="00316C8E" w:rsidRPr="006B5E2F" w:rsidRDefault="005243B6">
      <w:pPr>
        <w:jc w:val="center"/>
      </w:pPr>
      <w:r w:rsidRPr="006B5E2F">
        <w:rPr>
          <w:rFonts w:ascii="Arial" w:hAnsi="Arial" w:cs="Arial"/>
          <w:b/>
          <w:bCs/>
          <w:color w:val="000000"/>
        </w:rPr>
        <w:t>Art. 10</w:t>
      </w:r>
      <w:r w:rsidR="00306221" w:rsidRPr="006B5E2F">
        <w:rPr>
          <w:rFonts w:ascii="Arial" w:hAnsi="Arial" w:cs="Arial"/>
          <w:b/>
          <w:bCs/>
          <w:color w:val="000000"/>
        </w:rPr>
        <w:t xml:space="preserve"> – </w:t>
      </w:r>
      <w:r w:rsidR="00903393" w:rsidRPr="006B5E2F">
        <w:rPr>
          <w:rFonts w:ascii="Arial" w:hAnsi="Arial" w:cs="Arial"/>
          <w:b/>
          <w:bCs/>
          <w:color w:val="000000"/>
        </w:rPr>
        <w:t>Ordine di istruttoria</w:t>
      </w:r>
    </w:p>
    <w:p w14:paraId="2E1D4400" w14:textId="77777777" w:rsidR="00316C8E" w:rsidRPr="006B5E2F" w:rsidRDefault="00316C8E">
      <w:pPr>
        <w:widowControl w:val="0"/>
        <w:ind w:left="284"/>
        <w:jc w:val="both"/>
      </w:pPr>
    </w:p>
    <w:p w14:paraId="54CDE94F" w14:textId="17CB411F" w:rsidR="007D6E57" w:rsidRPr="006B5E2F" w:rsidRDefault="007D6E57" w:rsidP="00CE349F">
      <w:pPr>
        <w:pStyle w:val="Paragrafoelenco"/>
        <w:numPr>
          <w:ilvl w:val="0"/>
          <w:numId w:val="53"/>
        </w:numPr>
        <w:tabs>
          <w:tab w:val="left" w:pos="709"/>
        </w:tabs>
        <w:suppressAutoHyphens/>
        <w:ind w:right="-51"/>
        <w:jc w:val="both"/>
        <w:rPr>
          <w:rFonts w:ascii="Arial" w:hAnsi="Arial" w:cs="Arial"/>
          <w:bCs/>
          <w:color w:val="000000"/>
        </w:rPr>
      </w:pPr>
      <w:r w:rsidRPr="006B5E2F">
        <w:rPr>
          <w:rFonts w:ascii="Arial" w:hAnsi="Arial" w:cs="Arial"/>
          <w:bCs/>
          <w:color w:val="000000"/>
        </w:rPr>
        <w:t>La procedura di selezione delle domande sarà effettuata tramite una procedura valutativa a sportello ai sensi dell’art.5, comma 3, del D.Lgs. n.123/98 e s.m.i.</w:t>
      </w:r>
    </w:p>
    <w:p w14:paraId="18329D6D" w14:textId="72EC107D" w:rsidR="009B10E4" w:rsidRPr="006B5E2F" w:rsidRDefault="00306221" w:rsidP="00CE349F">
      <w:pPr>
        <w:pStyle w:val="Paragrafoelenco"/>
        <w:numPr>
          <w:ilvl w:val="0"/>
          <w:numId w:val="53"/>
        </w:numPr>
        <w:tabs>
          <w:tab w:val="left" w:pos="709"/>
        </w:tabs>
        <w:suppressAutoHyphens/>
        <w:ind w:right="-51"/>
        <w:jc w:val="both"/>
        <w:rPr>
          <w:rFonts w:ascii="Arial" w:hAnsi="Arial" w:cs="Arial"/>
          <w:bCs/>
          <w:color w:val="000000"/>
        </w:rPr>
      </w:pPr>
      <w:r w:rsidRPr="006B5E2F">
        <w:rPr>
          <w:rFonts w:ascii="Arial" w:hAnsi="Arial" w:cs="Arial"/>
          <w:bCs/>
          <w:color w:val="000000"/>
        </w:rPr>
        <w:t>Le istanze</w:t>
      </w:r>
      <w:r w:rsidR="008E7EE7" w:rsidRPr="006B5E2F">
        <w:rPr>
          <w:rFonts w:ascii="Arial" w:hAnsi="Arial" w:cs="Arial"/>
          <w:bCs/>
          <w:color w:val="000000"/>
        </w:rPr>
        <w:t xml:space="preserve"> pervenute entro il termine fissato all’</w:t>
      </w:r>
      <w:r w:rsidR="008C74F6">
        <w:rPr>
          <w:rFonts w:ascii="Arial" w:hAnsi="Arial" w:cs="Arial"/>
          <w:bCs/>
          <w:color w:val="000000"/>
        </w:rPr>
        <w:t>a</w:t>
      </w:r>
      <w:r w:rsidR="008E7EE7" w:rsidRPr="006B5E2F">
        <w:rPr>
          <w:rFonts w:ascii="Arial" w:hAnsi="Arial" w:cs="Arial"/>
          <w:bCs/>
          <w:color w:val="000000"/>
        </w:rPr>
        <w:t>rt.</w:t>
      </w:r>
      <w:r w:rsidR="009B58C4" w:rsidRPr="006B5E2F">
        <w:rPr>
          <w:rFonts w:ascii="Arial" w:hAnsi="Arial" w:cs="Arial"/>
          <w:bCs/>
          <w:color w:val="000000"/>
        </w:rPr>
        <w:t xml:space="preserve"> 9.5</w:t>
      </w:r>
      <w:r w:rsidRPr="006B5E2F">
        <w:rPr>
          <w:rFonts w:ascii="Arial" w:hAnsi="Arial" w:cs="Arial"/>
          <w:bCs/>
          <w:color w:val="000000"/>
        </w:rPr>
        <w:t xml:space="preserve"> saranno istruite secon</w:t>
      </w:r>
      <w:r w:rsidR="00A101A1" w:rsidRPr="006B5E2F">
        <w:rPr>
          <w:rFonts w:ascii="Arial" w:hAnsi="Arial" w:cs="Arial"/>
          <w:bCs/>
          <w:color w:val="000000"/>
        </w:rPr>
        <w:t>do l’elenco generato dal sistema di Umbria Digitale</w:t>
      </w:r>
      <w:r w:rsidRPr="006B5E2F">
        <w:rPr>
          <w:rFonts w:ascii="Arial" w:hAnsi="Arial" w:cs="Arial"/>
          <w:bCs/>
          <w:color w:val="000000"/>
        </w:rPr>
        <w:t xml:space="preserve"> in ordine</w:t>
      </w:r>
      <w:r w:rsidRPr="006B5E2F">
        <w:t xml:space="preserve"> </w:t>
      </w:r>
      <w:r w:rsidRPr="006B5E2F">
        <w:rPr>
          <w:rFonts w:ascii="Arial" w:hAnsi="Arial" w:cs="Arial"/>
          <w:bCs/>
          <w:color w:val="000000"/>
        </w:rPr>
        <w:t>decrescente, in base al valore dichiarato in domanda dell’indice di</w:t>
      </w:r>
      <w:r w:rsidR="00A101A1" w:rsidRPr="006B5E2F">
        <w:rPr>
          <w:rFonts w:ascii="Arial" w:hAnsi="Arial" w:cs="Arial"/>
          <w:bCs/>
          <w:color w:val="000000"/>
        </w:rPr>
        <w:t xml:space="preserve"> intervento</w:t>
      </w:r>
      <w:r w:rsidRPr="006B5E2F">
        <w:rPr>
          <w:rFonts w:ascii="Arial" w:hAnsi="Arial" w:cs="Arial"/>
          <w:bCs/>
          <w:color w:val="000000"/>
        </w:rPr>
        <w:t xml:space="preserve"> (</w:t>
      </w:r>
      <w:r w:rsidRPr="006B5E2F">
        <w:rPr>
          <w:rFonts w:ascii="Arial" w:hAnsi="Arial" w:cs="Arial"/>
          <w:bCs/>
          <w:i/>
          <w:color w:val="000000"/>
        </w:rPr>
        <w:t>I</w:t>
      </w:r>
      <w:r w:rsidRPr="006B5E2F">
        <w:rPr>
          <w:rFonts w:ascii="Arial" w:hAnsi="Arial" w:cs="Arial"/>
          <w:bCs/>
          <w:i/>
          <w:color w:val="000000"/>
          <w:vertAlign w:val="subscript"/>
        </w:rPr>
        <w:t>tot</w:t>
      </w:r>
      <w:r w:rsidRPr="006B5E2F">
        <w:rPr>
          <w:rFonts w:ascii="Arial" w:hAnsi="Arial" w:cs="Arial"/>
          <w:bCs/>
          <w:color w:val="000000"/>
        </w:rPr>
        <w:t>) di cui al</w:t>
      </w:r>
      <w:r w:rsidR="00CA7DB7" w:rsidRPr="006B5E2F">
        <w:rPr>
          <w:rFonts w:ascii="Arial" w:hAnsi="Arial" w:cs="Arial"/>
          <w:bCs/>
          <w:color w:val="000000"/>
        </w:rPr>
        <w:t xml:space="preserve"> precedente </w:t>
      </w:r>
      <w:r w:rsidR="008C74F6">
        <w:rPr>
          <w:rFonts w:ascii="Arial" w:hAnsi="Arial" w:cs="Arial"/>
          <w:bCs/>
          <w:color w:val="000000"/>
        </w:rPr>
        <w:t>a</w:t>
      </w:r>
      <w:r w:rsidR="00CA7DB7" w:rsidRPr="006B5E2F">
        <w:rPr>
          <w:rFonts w:ascii="Arial" w:hAnsi="Arial" w:cs="Arial"/>
          <w:bCs/>
          <w:color w:val="000000"/>
        </w:rPr>
        <w:t>rt. 9.4,</w:t>
      </w:r>
      <w:r w:rsidRPr="006B5E2F">
        <w:rPr>
          <w:rFonts w:ascii="Arial" w:hAnsi="Arial" w:cs="Arial"/>
          <w:bCs/>
          <w:color w:val="000000"/>
        </w:rPr>
        <w:t xml:space="preserve"> fino a esaurimento delle risorse stanziate di cui </w:t>
      </w:r>
      <w:r w:rsidR="00CF1C26" w:rsidRPr="006B5E2F">
        <w:rPr>
          <w:rFonts w:ascii="Arial" w:hAnsi="Arial" w:cs="Arial"/>
          <w:bCs/>
          <w:color w:val="000000"/>
        </w:rPr>
        <w:t>all’</w:t>
      </w:r>
      <w:r w:rsidR="008C74F6">
        <w:rPr>
          <w:rFonts w:ascii="Arial" w:hAnsi="Arial" w:cs="Arial"/>
          <w:bCs/>
          <w:color w:val="000000"/>
        </w:rPr>
        <w:t>a</w:t>
      </w:r>
      <w:r w:rsidRPr="006B5E2F">
        <w:rPr>
          <w:rFonts w:ascii="Arial" w:hAnsi="Arial" w:cs="Arial"/>
          <w:bCs/>
          <w:color w:val="000000"/>
        </w:rPr>
        <w:t xml:space="preserve">rt. 2, oltre a una riserva del 20% di overbooking. In caso di parità di indice </w:t>
      </w:r>
      <w:r w:rsidR="008E7EE7" w:rsidRPr="006B5E2F">
        <w:rPr>
          <w:rFonts w:ascii="Arial" w:hAnsi="Arial" w:cs="Arial"/>
          <w:bCs/>
          <w:color w:val="000000"/>
        </w:rPr>
        <w:t>verrà preso in considerazione l’</w:t>
      </w:r>
      <w:r w:rsidRPr="006B5E2F">
        <w:rPr>
          <w:rFonts w:ascii="Arial" w:hAnsi="Arial" w:cs="Arial"/>
          <w:bCs/>
          <w:color w:val="000000"/>
        </w:rPr>
        <w:t xml:space="preserve">ordine cronologico </w:t>
      </w:r>
      <w:r w:rsidR="0068594B" w:rsidRPr="006B5E2F">
        <w:rPr>
          <w:rFonts w:ascii="Arial" w:hAnsi="Arial" w:cs="Arial"/>
          <w:bCs/>
          <w:color w:val="000000"/>
        </w:rPr>
        <w:t xml:space="preserve">determinato </w:t>
      </w:r>
      <w:r w:rsidRPr="006B5E2F">
        <w:rPr>
          <w:rFonts w:ascii="Arial" w:hAnsi="Arial" w:cs="Arial"/>
          <w:bCs/>
          <w:color w:val="000000"/>
        </w:rPr>
        <w:t>in base alla data e l’ora registrata dal sistema di accettazione della domanda (marca temporale).</w:t>
      </w:r>
      <w:r w:rsidR="00A101A1" w:rsidRPr="006B5E2F">
        <w:rPr>
          <w:rFonts w:ascii="Arial" w:hAnsi="Arial" w:cs="Arial"/>
          <w:bCs/>
          <w:color w:val="000000"/>
        </w:rPr>
        <w:t xml:space="preserve"> L’elenco</w:t>
      </w:r>
      <w:r w:rsidR="007079A9" w:rsidRPr="006B5E2F">
        <w:rPr>
          <w:rFonts w:ascii="Arial" w:hAnsi="Arial" w:cs="Arial"/>
          <w:bCs/>
          <w:color w:val="000000"/>
        </w:rPr>
        <w:t xml:space="preserve"> sarà approvato con Determinazione Dirigenziale e</w:t>
      </w:r>
      <w:r w:rsidR="00A101A1" w:rsidRPr="006B5E2F">
        <w:rPr>
          <w:rFonts w:ascii="Arial" w:hAnsi="Arial" w:cs="Arial"/>
          <w:bCs/>
          <w:color w:val="000000"/>
        </w:rPr>
        <w:t xml:space="preserve"> </w:t>
      </w:r>
      <w:r w:rsidR="007079A9" w:rsidRPr="006B5E2F">
        <w:rPr>
          <w:rFonts w:ascii="Arial" w:hAnsi="Arial" w:cs="Arial"/>
          <w:bCs/>
          <w:color w:val="000000"/>
        </w:rPr>
        <w:t>p</w:t>
      </w:r>
      <w:r w:rsidR="00A101A1" w:rsidRPr="006B5E2F">
        <w:rPr>
          <w:rFonts w:ascii="Arial" w:hAnsi="Arial" w:cs="Arial"/>
          <w:bCs/>
          <w:color w:val="000000"/>
        </w:rPr>
        <w:t>ubblicato sul sito</w:t>
      </w:r>
      <w:r w:rsidR="008E7EE7" w:rsidRPr="006B5E2F">
        <w:rPr>
          <w:rFonts w:ascii="Arial" w:hAnsi="Arial" w:cs="Arial"/>
          <w:bCs/>
          <w:color w:val="000000"/>
        </w:rPr>
        <w:t xml:space="preserve"> </w:t>
      </w:r>
      <w:r w:rsidR="009B58C4" w:rsidRPr="006B5E2F">
        <w:rPr>
          <w:rFonts w:ascii="Arial" w:hAnsi="Arial" w:cs="Arial"/>
          <w:bCs/>
          <w:color w:val="000000"/>
        </w:rPr>
        <w:t xml:space="preserve">istituzionale all’indirizzo </w:t>
      </w:r>
      <w:r w:rsidR="00A101A1" w:rsidRPr="006B5E2F">
        <w:rPr>
          <w:rStyle w:val="CollegamentoInternet"/>
          <w:rFonts w:ascii="Arial" w:eastAsia="Calibri" w:hAnsi="Arial" w:cs="Arial"/>
          <w:lang w:eastAsia="en-US"/>
        </w:rPr>
        <w:t>http://www.regione.umbria.it/attivita-produttive-e-imprese/efficienza-energetica-2017</w:t>
      </w:r>
      <w:r w:rsidR="00A101A1" w:rsidRPr="006B5E2F">
        <w:rPr>
          <w:rFonts w:ascii="Arial" w:hAnsi="Arial" w:cs="Arial"/>
          <w:bCs/>
          <w:color w:val="000000"/>
        </w:rPr>
        <w:t>.</w:t>
      </w:r>
      <w:r w:rsidRPr="006B5E2F">
        <w:rPr>
          <w:rFonts w:ascii="Arial" w:hAnsi="Arial" w:cs="Arial"/>
          <w:bCs/>
          <w:color w:val="000000"/>
        </w:rPr>
        <w:t xml:space="preserve"> </w:t>
      </w:r>
      <w:r w:rsidR="008E7EE7" w:rsidRPr="006B5E2F">
        <w:rPr>
          <w:rFonts w:ascii="Arial" w:hAnsi="Arial" w:cs="Arial"/>
          <w:color w:val="000000"/>
        </w:rPr>
        <w:t>L’Amministrazione</w:t>
      </w:r>
      <w:r w:rsidRPr="006B5E2F">
        <w:rPr>
          <w:rFonts w:ascii="Arial" w:hAnsi="Arial" w:cs="Arial"/>
          <w:color w:val="000000"/>
        </w:rPr>
        <w:t xml:space="preserve"> si riserva di istruire le</w:t>
      </w:r>
      <w:r w:rsidR="00167CAE" w:rsidRPr="006B5E2F">
        <w:rPr>
          <w:rFonts w:ascii="Arial" w:hAnsi="Arial" w:cs="Arial"/>
          <w:color w:val="000000"/>
        </w:rPr>
        <w:t xml:space="preserve"> </w:t>
      </w:r>
      <w:r w:rsidRPr="006B5E2F">
        <w:rPr>
          <w:rFonts w:ascii="Arial" w:hAnsi="Arial" w:cs="Arial"/>
          <w:color w:val="000000"/>
        </w:rPr>
        <w:t xml:space="preserve">domande successive alla quota di overbooking </w:t>
      </w:r>
      <w:r w:rsidRPr="006B5E2F">
        <w:rPr>
          <w:rFonts w:ascii="Arial" w:hAnsi="Arial" w:cs="Arial"/>
          <w:bCs/>
        </w:rPr>
        <w:t>solo ed esclusivam</w:t>
      </w:r>
      <w:r w:rsidR="005243B6" w:rsidRPr="006B5E2F">
        <w:rPr>
          <w:rFonts w:ascii="Arial" w:hAnsi="Arial" w:cs="Arial"/>
          <w:bCs/>
        </w:rPr>
        <w:t>ente al verificarsi di economie.</w:t>
      </w:r>
      <w:r w:rsidR="00CE349F" w:rsidRPr="006B5E2F">
        <w:rPr>
          <w:rFonts w:ascii="Arial" w:hAnsi="Arial" w:cs="Arial"/>
          <w:bCs/>
        </w:rPr>
        <w:t xml:space="preserve"> </w:t>
      </w:r>
    </w:p>
    <w:p w14:paraId="78DE9FD6" w14:textId="5D7A3416" w:rsidR="00371EC8" w:rsidRPr="006B5E2F" w:rsidRDefault="00371EC8" w:rsidP="00CE349F">
      <w:pPr>
        <w:pStyle w:val="Paragrafoelenco"/>
        <w:numPr>
          <w:ilvl w:val="0"/>
          <w:numId w:val="53"/>
        </w:numPr>
        <w:tabs>
          <w:tab w:val="left" w:pos="709"/>
        </w:tabs>
        <w:suppressAutoHyphens/>
        <w:ind w:right="-51"/>
        <w:jc w:val="both"/>
        <w:rPr>
          <w:rFonts w:ascii="Arial" w:hAnsi="Arial" w:cs="Arial"/>
          <w:bCs/>
          <w:color w:val="FF0000"/>
        </w:rPr>
      </w:pPr>
      <w:r w:rsidRPr="006B5E2F">
        <w:rPr>
          <w:rFonts w:ascii="Arial" w:hAnsi="Arial" w:cs="Arial"/>
          <w:color w:val="auto"/>
        </w:rPr>
        <w:t>Qualora a seguito della r</w:t>
      </w:r>
      <w:r w:rsidR="00D94B5B" w:rsidRPr="006B5E2F">
        <w:rPr>
          <w:rFonts w:ascii="Arial" w:hAnsi="Arial" w:cs="Arial"/>
          <w:color w:val="auto"/>
        </w:rPr>
        <w:t xml:space="preserve">ideterminazione dei valori </w:t>
      </w:r>
      <w:r w:rsidR="00465DBE" w:rsidRPr="006B5E2F">
        <w:rPr>
          <w:rFonts w:ascii="Arial" w:hAnsi="Arial" w:cs="Arial"/>
          <w:bCs/>
          <w:color w:val="auto"/>
        </w:rPr>
        <w:t>dell’indice di intervento (</w:t>
      </w:r>
      <w:r w:rsidR="00465DBE" w:rsidRPr="006B5E2F">
        <w:rPr>
          <w:rFonts w:ascii="Arial" w:hAnsi="Arial" w:cs="Arial"/>
          <w:bCs/>
          <w:i/>
          <w:color w:val="auto"/>
        </w:rPr>
        <w:t>I</w:t>
      </w:r>
      <w:r w:rsidR="00465DBE" w:rsidRPr="006B5E2F">
        <w:rPr>
          <w:rFonts w:ascii="Arial" w:hAnsi="Arial" w:cs="Arial"/>
          <w:bCs/>
          <w:i/>
          <w:color w:val="auto"/>
          <w:vertAlign w:val="subscript"/>
        </w:rPr>
        <w:t>tot</w:t>
      </w:r>
      <w:r w:rsidR="00465DBE" w:rsidRPr="006B5E2F">
        <w:rPr>
          <w:rFonts w:ascii="Arial" w:hAnsi="Arial" w:cs="Arial"/>
          <w:bCs/>
          <w:color w:val="auto"/>
        </w:rPr>
        <w:t>) in esito alle attività istruttorie di cui ai successivi articoli 10</w:t>
      </w:r>
      <w:r w:rsidR="00D94B5B" w:rsidRPr="006B5E2F">
        <w:rPr>
          <w:rFonts w:ascii="Arial" w:hAnsi="Arial" w:cs="Arial"/>
          <w:bCs/>
          <w:color w:val="auto"/>
        </w:rPr>
        <w:t>.1</w:t>
      </w:r>
      <w:r w:rsidR="00465DBE" w:rsidRPr="006B5E2F">
        <w:rPr>
          <w:rFonts w:ascii="Arial" w:hAnsi="Arial" w:cs="Arial"/>
          <w:bCs/>
          <w:color w:val="auto"/>
        </w:rPr>
        <w:t xml:space="preserve">, 11 e 12 si verifichino variazioni all’ordine di istruttoria si procederà alla ripubblicazione dell’elenco, </w:t>
      </w:r>
      <w:r w:rsidR="002E26C3" w:rsidRPr="006B5E2F">
        <w:rPr>
          <w:rFonts w:ascii="Arial" w:hAnsi="Arial" w:cs="Arial"/>
          <w:bCs/>
          <w:color w:val="auto"/>
        </w:rPr>
        <w:t>con cadenza quindicinale</w:t>
      </w:r>
      <w:r w:rsidR="002E26C3" w:rsidRPr="006B5E2F">
        <w:rPr>
          <w:rFonts w:ascii="Arial" w:hAnsi="Arial" w:cs="Arial"/>
          <w:bCs/>
          <w:color w:val="FF0000"/>
        </w:rPr>
        <w:t>.</w:t>
      </w:r>
    </w:p>
    <w:p w14:paraId="296C4551" w14:textId="1AEFBB3D" w:rsidR="000F00A1" w:rsidRPr="006B5E2F" w:rsidRDefault="009B10E4" w:rsidP="00CE349F">
      <w:pPr>
        <w:pStyle w:val="Paragrafoelenco"/>
        <w:numPr>
          <w:ilvl w:val="0"/>
          <w:numId w:val="53"/>
        </w:numPr>
        <w:tabs>
          <w:tab w:val="left" w:pos="709"/>
        </w:tabs>
        <w:suppressAutoHyphens/>
        <w:ind w:right="-51"/>
        <w:jc w:val="both"/>
        <w:rPr>
          <w:rFonts w:ascii="Arial" w:hAnsi="Arial" w:cs="Arial"/>
          <w:bCs/>
          <w:color w:val="auto"/>
        </w:rPr>
      </w:pPr>
      <w:r w:rsidRPr="006B5E2F">
        <w:rPr>
          <w:rFonts w:ascii="Arial" w:hAnsi="Arial" w:cs="Arial"/>
          <w:bCs/>
          <w:color w:val="auto"/>
        </w:rPr>
        <w:t xml:space="preserve">A ciascuna delle imprese </w:t>
      </w:r>
      <w:r w:rsidR="004C18C8" w:rsidRPr="006B5E2F">
        <w:rPr>
          <w:rFonts w:ascii="Arial" w:hAnsi="Arial" w:cs="Arial"/>
          <w:bCs/>
          <w:color w:val="auto"/>
        </w:rPr>
        <w:t>la cui istan</w:t>
      </w:r>
      <w:r w:rsidR="001D7749" w:rsidRPr="006B5E2F">
        <w:rPr>
          <w:rFonts w:ascii="Arial" w:hAnsi="Arial" w:cs="Arial"/>
          <w:bCs/>
          <w:color w:val="auto"/>
        </w:rPr>
        <w:t xml:space="preserve">za sarà avviata in istruttoria </w:t>
      </w:r>
      <w:r w:rsidR="00740EE2" w:rsidRPr="006B5E2F">
        <w:rPr>
          <w:rFonts w:ascii="Arial" w:hAnsi="Arial" w:cs="Arial"/>
          <w:bCs/>
          <w:color w:val="auto"/>
        </w:rPr>
        <w:t xml:space="preserve">secondo </w:t>
      </w:r>
      <w:r w:rsidR="00D94B5B" w:rsidRPr="006B5E2F">
        <w:rPr>
          <w:rFonts w:ascii="Arial" w:hAnsi="Arial" w:cs="Arial"/>
          <w:bCs/>
          <w:color w:val="auto"/>
        </w:rPr>
        <w:t xml:space="preserve">l’ordine di cui ai precedenti </w:t>
      </w:r>
      <w:r w:rsidR="001D7749" w:rsidRPr="006B5E2F">
        <w:rPr>
          <w:rFonts w:ascii="Arial" w:hAnsi="Arial" w:cs="Arial"/>
          <w:bCs/>
          <w:color w:val="auto"/>
        </w:rPr>
        <w:t xml:space="preserve">commi, </w:t>
      </w:r>
      <w:r w:rsidRPr="006B5E2F">
        <w:rPr>
          <w:rFonts w:ascii="Arial" w:hAnsi="Arial" w:cs="Arial"/>
          <w:bCs/>
          <w:color w:val="auto"/>
        </w:rPr>
        <w:t xml:space="preserve">sarà comunicato l’avvio </w:t>
      </w:r>
      <w:r w:rsidR="001D7749" w:rsidRPr="006B5E2F">
        <w:rPr>
          <w:rFonts w:ascii="Arial" w:hAnsi="Arial" w:cs="Arial"/>
          <w:bCs/>
          <w:color w:val="auto"/>
        </w:rPr>
        <w:t xml:space="preserve">del procedimento nel rispetto di quanto indicato al successivo articolo 22. </w:t>
      </w:r>
      <w:r w:rsidRPr="006B5E2F">
        <w:rPr>
          <w:rFonts w:ascii="Arial" w:hAnsi="Arial" w:cs="Arial"/>
          <w:bCs/>
          <w:color w:val="auto"/>
        </w:rPr>
        <w:t xml:space="preserve"> </w:t>
      </w:r>
    </w:p>
    <w:p w14:paraId="6D659985" w14:textId="77777777" w:rsidR="00292959" w:rsidRPr="006B5E2F" w:rsidRDefault="00292959" w:rsidP="00367F77">
      <w:pPr>
        <w:pStyle w:val="Paragrafoelenco"/>
        <w:tabs>
          <w:tab w:val="left" w:pos="709"/>
        </w:tabs>
        <w:suppressAutoHyphens/>
        <w:ind w:left="360" w:right="-51"/>
        <w:jc w:val="both"/>
        <w:rPr>
          <w:rFonts w:ascii="Arial" w:hAnsi="Arial" w:cs="Arial"/>
          <w:bCs/>
          <w:color w:val="auto"/>
        </w:rPr>
      </w:pPr>
    </w:p>
    <w:p w14:paraId="3AFCFA4D" w14:textId="77777777" w:rsidR="00740EE2" w:rsidRPr="006B5E2F" w:rsidRDefault="00740EE2" w:rsidP="00292959">
      <w:pPr>
        <w:jc w:val="center"/>
        <w:rPr>
          <w:rFonts w:ascii="Arial" w:hAnsi="Arial" w:cs="Arial"/>
          <w:b/>
          <w:bCs/>
          <w:color w:val="000000"/>
        </w:rPr>
      </w:pPr>
    </w:p>
    <w:p w14:paraId="161B33A4" w14:textId="77777777" w:rsidR="00740EE2" w:rsidRPr="006B5E2F" w:rsidRDefault="00740EE2" w:rsidP="00292959">
      <w:pPr>
        <w:jc w:val="center"/>
        <w:rPr>
          <w:rFonts w:ascii="Arial" w:hAnsi="Arial" w:cs="Arial"/>
          <w:b/>
          <w:bCs/>
          <w:color w:val="000000"/>
        </w:rPr>
      </w:pPr>
    </w:p>
    <w:p w14:paraId="560304C6" w14:textId="5DA3152A" w:rsidR="00292959" w:rsidRPr="006B5E2F" w:rsidRDefault="00292959" w:rsidP="00292959">
      <w:pPr>
        <w:jc w:val="center"/>
        <w:rPr>
          <w:rFonts w:ascii="Arial" w:hAnsi="Arial" w:cs="Arial"/>
          <w:b/>
          <w:bCs/>
          <w:color w:val="000000"/>
        </w:rPr>
      </w:pPr>
      <w:r w:rsidRPr="006B5E2F">
        <w:rPr>
          <w:rFonts w:ascii="Arial" w:hAnsi="Arial" w:cs="Arial"/>
          <w:b/>
          <w:bCs/>
          <w:color w:val="000000"/>
        </w:rPr>
        <w:t>Art. 10.</w:t>
      </w:r>
      <w:r w:rsidR="00903393" w:rsidRPr="006B5E2F">
        <w:rPr>
          <w:rFonts w:ascii="Arial" w:hAnsi="Arial" w:cs="Arial"/>
          <w:b/>
          <w:bCs/>
          <w:color w:val="000000"/>
        </w:rPr>
        <w:t>1</w:t>
      </w:r>
      <w:r w:rsidRPr="006B5E2F">
        <w:rPr>
          <w:rFonts w:ascii="Arial" w:hAnsi="Arial" w:cs="Arial"/>
          <w:b/>
          <w:bCs/>
          <w:color w:val="000000"/>
        </w:rPr>
        <w:t xml:space="preserve"> – </w:t>
      </w:r>
      <w:r w:rsidR="00903393" w:rsidRPr="006B5E2F">
        <w:rPr>
          <w:rFonts w:ascii="Arial" w:hAnsi="Arial" w:cs="Arial"/>
          <w:b/>
          <w:bCs/>
          <w:color w:val="000000"/>
        </w:rPr>
        <w:t>Istruttoria formale</w:t>
      </w:r>
    </w:p>
    <w:p w14:paraId="056223C2" w14:textId="77777777" w:rsidR="00903393" w:rsidRPr="006B5E2F" w:rsidRDefault="00903393" w:rsidP="00292959">
      <w:pPr>
        <w:jc w:val="center"/>
      </w:pPr>
    </w:p>
    <w:p w14:paraId="68EE4BBF" w14:textId="5811DA54" w:rsidR="00903393" w:rsidRPr="006B5E2F" w:rsidRDefault="00903393" w:rsidP="00027E98">
      <w:pPr>
        <w:pStyle w:val="Paragrafoelenco"/>
        <w:numPr>
          <w:ilvl w:val="0"/>
          <w:numId w:val="52"/>
        </w:numPr>
        <w:tabs>
          <w:tab w:val="left" w:pos="709"/>
        </w:tabs>
        <w:suppressAutoHyphens/>
        <w:ind w:right="-51"/>
        <w:jc w:val="both"/>
        <w:rPr>
          <w:rFonts w:ascii="Arial" w:hAnsi="Arial" w:cs="Arial"/>
          <w:bCs/>
          <w:color w:val="000000"/>
        </w:rPr>
      </w:pPr>
      <w:r w:rsidRPr="006B5E2F">
        <w:rPr>
          <w:rFonts w:ascii="Arial" w:hAnsi="Arial" w:cs="Arial"/>
          <w:bCs/>
          <w:color w:val="000000"/>
        </w:rPr>
        <w:t xml:space="preserve">Il Servizio Sviluppo e Competitività delle Imprese cura l’istruttoria </w:t>
      </w:r>
      <w:r w:rsidR="008E7EE7" w:rsidRPr="006B5E2F">
        <w:rPr>
          <w:rFonts w:ascii="Arial" w:hAnsi="Arial" w:cs="Arial"/>
          <w:bCs/>
          <w:color w:val="000000"/>
        </w:rPr>
        <w:t>formale</w:t>
      </w:r>
      <w:r w:rsidRPr="006B5E2F">
        <w:rPr>
          <w:rFonts w:ascii="Arial" w:hAnsi="Arial" w:cs="Arial"/>
          <w:bCs/>
          <w:color w:val="000000"/>
        </w:rPr>
        <w:t>.</w:t>
      </w:r>
    </w:p>
    <w:p w14:paraId="05935078" w14:textId="093A4508" w:rsidR="00316C8E" w:rsidRPr="006B5E2F" w:rsidRDefault="00306221" w:rsidP="00027E98">
      <w:pPr>
        <w:pStyle w:val="Paragrafoelenco"/>
        <w:numPr>
          <w:ilvl w:val="0"/>
          <w:numId w:val="52"/>
        </w:numPr>
        <w:tabs>
          <w:tab w:val="left" w:pos="709"/>
        </w:tabs>
        <w:suppressAutoHyphens/>
        <w:ind w:right="-51"/>
        <w:jc w:val="both"/>
        <w:rPr>
          <w:rFonts w:ascii="Arial" w:hAnsi="Arial" w:cs="Arial"/>
          <w:bCs/>
          <w:color w:val="000000"/>
        </w:rPr>
      </w:pPr>
      <w:r w:rsidRPr="006B5E2F">
        <w:rPr>
          <w:rFonts w:ascii="Arial" w:hAnsi="Arial" w:cs="Arial"/>
          <w:bCs/>
          <w:color w:val="000000"/>
        </w:rPr>
        <w:t>L’istruttoria formale ha a oggetto la verifica:</w:t>
      </w:r>
    </w:p>
    <w:p w14:paraId="4C99C2B4" w14:textId="07BAAD49" w:rsidR="00367F77" w:rsidRPr="006B5E2F" w:rsidRDefault="00367F77" w:rsidP="00027E98">
      <w:pPr>
        <w:pStyle w:val="Paragrafoelenco"/>
        <w:widowControl w:val="0"/>
        <w:numPr>
          <w:ilvl w:val="1"/>
          <w:numId w:val="29"/>
        </w:numPr>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rPr>
        <w:t>D</w:t>
      </w:r>
      <w:r w:rsidR="00306221" w:rsidRPr="006B5E2F">
        <w:rPr>
          <w:rFonts w:ascii="Arial" w:hAnsi="Arial" w:cs="Arial"/>
        </w:rPr>
        <w:t>ella completezza della documentazione presentata</w:t>
      </w:r>
      <w:r w:rsidR="004C24A5">
        <w:rPr>
          <w:rFonts w:ascii="Arial" w:hAnsi="Arial" w:cs="Arial"/>
        </w:rPr>
        <w:t>.</w:t>
      </w:r>
    </w:p>
    <w:p w14:paraId="021454D3" w14:textId="000D52D4" w:rsidR="00367F77" w:rsidRPr="006B5E2F" w:rsidRDefault="00367F77" w:rsidP="00027E98">
      <w:pPr>
        <w:pStyle w:val="Paragrafoelenco"/>
        <w:widowControl w:val="0"/>
        <w:numPr>
          <w:ilvl w:val="1"/>
          <w:numId w:val="29"/>
        </w:numPr>
        <w:tabs>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bCs/>
          <w:color w:val="000000"/>
        </w:rPr>
        <w:t>D</w:t>
      </w:r>
      <w:r w:rsidR="00306221" w:rsidRPr="006B5E2F">
        <w:rPr>
          <w:rFonts w:ascii="Arial" w:hAnsi="Arial" w:cs="Arial"/>
          <w:bCs/>
          <w:color w:val="000000"/>
        </w:rPr>
        <w:t xml:space="preserve">ella sussistenza dei requisiti </w:t>
      </w:r>
      <w:r w:rsidR="00CF1C26" w:rsidRPr="006B5E2F">
        <w:rPr>
          <w:rFonts w:ascii="Arial" w:hAnsi="Arial" w:cs="Arial"/>
          <w:bCs/>
          <w:color w:val="000000"/>
        </w:rPr>
        <w:t xml:space="preserve">dei soggetti beneficiari </w:t>
      </w:r>
      <w:r w:rsidR="00306221" w:rsidRPr="006B5E2F">
        <w:rPr>
          <w:rFonts w:ascii="Arial" w:hAnsi="Arial" w:cs="Arial"/>
          <w:bCs/>
          <w:color w:val="000000"/>
        </w:rPr>
        <w:t>di cui all’</w:t>
      </w:r>
      <w:r w:rsidR="00293EB8">
        <w:rPr>
          <w:rFonts w:ascii="Arial" w:hAnsi="Arial" w:cs="Arial"/>
          <w:bCs/>
          <w:color w:val="000000"/>
        </w:rPr>
        <w:t>a</w:t>
      </w:r>
      <w:r w:rsidR="00306221" w:rsidRPr="006B5E2F">
        <w:rPr>
          <w:rFonts w:ascii="Arial" w:hAnsi="Arial" w:cs="Arial"/>
          <w:bCs/>
          <w:color w:val="000000"/>
        </w:rPr>
        <w:t xml:space="preserve">rt. 3. </w:t>
      </w:r>
    </w:p>
    <w:p w14:paraId="1C33A0C1" w14:textId="4C17C1E9" w:rsidR="00316C8E" w:rsidRPr="006B5E2F" w:rsidRDefault="00306221" w:rsidP="00027E98">
      <w:pPr>
        <w:pStyle w:val="Paragrafoelenco"/>
        <w:numPr>
          <w:ilvl w:val="0"/>
          <w:numId w:val="52"/>
        </w:numPr>
        <w:tabs>
          <w:tab w:val="left" w:pos="709"/>
        </w:tabs>
        <w:suppressAutoHyphens/>
        <w:ind w:right="-51"/>
        <w:jc w:val="both"/>
        <w:rPr>
          <w:rFonts w:ascii="Arial" w:hAnsi="Arial" w:cs="Arial"/>
          <w:bCs/>
          <w:color w:val="000000"/>
        </w:rPr>
      </w:pPr>
      <w:r w:rsidRPr="006B5E2F">
        <w:rPr>
          <w:rFonts w:ascii="Arial" w:hAnsi="Arial" w:cs="Arial"/>
          <w:bCs/>
          <w:color w:val="000000"/>
        </w:rPr>
        <w:t xml:space="preserve">A seguito di istruttoria formale le domande sono escluse e quindi non ammesse all’istruttoria </w:t>
      </w:r>
      <w:r w:rsidR="00E406C0" w:rsidRPr="006B5E2F">
        <w:rPr>
          <w:rFonts w:ascii="Arial" w:hAnsi="Arial" w:cs="Arial"/>
          <w:bCs/>
          <w:color w:val="000000"/>
        </w:rPr>
        <w:t>tecnica</w:t>
      </w:r>
      <w:r w:rsidR="00BF3CAE" w:rsidRPr="006B5E2F">
        <w:rPr>
          <w:rFonts w:ascii="Arial" w:hAnsi="Arial" w:cs="Arial"/>
          <w:bCs/>
          <w:color w:val="000000"/>
        </w:rPr>
        <w:t xml:space="preserve"> qualora</w:t>
      </w:r>
      <w:r w:rsidRPr="006B5E2F">
        <w:rPr>
          <w:rFonts w:ascii="Arial" w:hAnsi="Arial" w:cs="Arial"/>
          <w:bCs/>
          <w:color w:val="000000"/>
        </w:rPr>
        <w:t>:</w:t>
      </w:r>
    </w:p>
    <w:p w14:paraId="34D7A7AB" w14:textId="5975D6D0" w:rsidR="00E406C0" w:rsidRPr="006B5E2F" w:rsidRDefault="00BF3CAE" w:rsidP="00027E98">
      <w:pPr>
        <w:pStyle w:val="Paragrafoelenco"/>
        <w:widowControl w:val="0"/>
        <w:numPr>
          <w:ilvl w:val="1"/>
          <w:numId w:val="3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rPr>
        <w:t>L</w:t>
      </w:r>
      <w:r w:rsidR="00306221" w:rsidRPr="006B5E2F">
        <w:rPr>
          <w:rFonts w:ascii="Arial" w:hAnsi="Arial" w:cs="Arial"/>
        </w:rPr>
        <w:t xml:space="preserve">a domanda sia presentata in qualsiasi modo diverso da quello previsto al precedente </w:t>
      </w:r>
      <w:r w:rsidR="00293EB8">
        <w:rPr>
          <w:rFonts w:ascii="Arial" w:hAnsi="Arial" w:cs="Arial"/>
        </w:rPr>
        <w:t>a</w:t>
      </w:r>
      <w:r w:rsidR="00306221" w:rsidRPr="006B5E2F">
        <w:rPr>
          <w:rFonts w:ascii="Arial" w:hAnsi="Arial" w:cs="Arial"/>
        </w:rPr>
        <w:t xml:space="preserve">rt. </w:t>
      </w:r>
      <w:r w:rsidR="00CF1C26" w:rsidRPr="006B5E2F">
        <w:rPr>
          <w:rFonts w:ascii="Arial" w:hAnsi="Arial" w:cs="Arial"/>
        </w:rPr>
        <w:t>9.</w:t>
      </w:r>
      <w:r w:rsidR="00306221" w:rsidRPr="006B5E2F">
        <w:rPr>
          <w:rFonts w:ascii="Arial" w:hAnsi="Arial" w:cs="Arial"/>
        </w:rPr>
        <w:t xml:space="preserve"> Pertanto, è consentita esclusivamente la </w:t>
      </w:r>
      <w:r w:rsidR="0068594B" w:rsidRPr="006B5E2F">
        <w:rPr>
          <w:rFonts w:ascii="Arial" w:hAnsi="Arial" w:cs="Arial"/>
        </w:rPr>
        <w:t>trasmissione</w:t>
      </w:r>
      <w:r w:rsidR="00306221" w:rsidRPr="006B5E2F">
        <w:rPr>
          <w:rFonts w:ascii="Arial" w:hAnsi="Arial" w:cs="Arial"/>
        </w:rPr>
        <w:t xml:space="preserve"> all’indirizzo </w:t>
      </w:r>
      <w:r w:rsidR="00306221" w:rsidRPr="006B5E2F">
        <w:rPr>
          <w:rStyle w:val="CollegamentoInternet"/>
          <w:rFonts w:ascii="Arial" w:eastAsia="Calibri" w:hAnsi="Arial" w:cs="Arial"/>
          <w:lang w:eastAsia="en-US"/>
        </w:rPr>
        <w:t>https://bandi.regione.umbria.it</w:t>
      </w:r>
      <w:r w:rsidR="00306221" w:rsidRPr="006B5E2F">
        <w:rPr>
          <w:rFonts w:ascii="Arial" w:hAnsi="Arial" w:cs="Arial"/>
        </w:rPr>
        <w:t xml:space="preserve"> secondo la procedura descritta </w:t>
      </w:r>
      <w:r w:rsidR="0068594B" w:rsidRPr="006B5E2F">
        <w:rPr>
          <w:rFonts w:ascii="Arial" w:hAnsi="Arial" w:cs="Arial"/>
        </w:rPr>
        <w:t>nell’</w:t>
      </w:r>
      <w:r w:rsidR="00293EB8">
        <w:rPr>
          <w:rFonts w:ascii="Arial" w:hAnsi="Arial" w:cs="Arial"/>
        </w:rPr>
        <w:t>a</w:t>
      </w:r>
      <w:r w:rsidR="0068594B" w:rsidRPr="006B5E2F">
        <w:rPr>
          <w:rFonts w:ascii="Arial" w:hAnsi="Arial" w:cs="Arial"/>
        </w:rPr>
        <w:t>rt. 9</w:t>
      </w:r>
      <w:r w:rsidR="00CF1C26" w:rsidRPr="006B5E2F">
        <w:rPr>
          <w:rFonts w:ascii="Arial" w:hAnsi="Arial" w:cs="Arial"/>
        </w:rPr>
        <w:t xml:space="preserve">. </w:t>
      </w:r>
      <w:r w:rsidR="00306221" w:rsidRPr="006B5E2F">
        <w:rPr>
          <w:rFonts w:ascii="Arial" w:hAnsi="Arial" w:cs="Arial"/>
        </w:rPr>
        <w:t>Sono escluse le trasmissioni tramite PEC, consegna a mano, ra</w:t>
      </w:r>
      <w:r w:rsidR="002B1B93" w:rsidRPr="006B5E2F">
        <w:rPr>
          <w:rFonts w:ascii="Arial" w:hAnsi="Arial" w:cs="Arial"/>
        </w:rPr>
        <w:t>c</w:t>
      </w:r>
      <w:r w:rsidR="00306221" w:rsidRPr="006B5E2F">
        <w:rPr>
          <w:rFonts w:ascii="Arial" w:hAnsi="Arial" w:cs="Arial"/>
        </w:rPr>
        <w:t xml:space="preserve">comandata A.R. email, fax, a mezzo posta, etc.  </w:t>
      </w:r>
    </w:p>
    <w:p w14:paraId="39FF33DE" w14:textId="6AC827AA" w:rsidR="0068594B" w:rsidRPr="006B5E2F" w:rsidRDefault="0068594B" w:rsidP="0068594B">
      <w:pPr>
        <w:pStyle w:val="Paragrafoelenco"/>
        <w:widowControl w:val="0"/>
        <w:numPr>
          <w:ilvl w:val="1"/>
          <w:numId w:val="3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rPr>
        <w:t xml:space="preserve">Si verifichi la mancanza della domanda generata in pdf firmata digitalmente dal legale rappresentante come </w:t>
      </w:r>
      <w:r w:rsidR="004C24A5">
        <w:rPr>
          <w:rFonts w:ascii="Arial" w:hAnsi="Arial" w:cs="Arial"/>
        </w:rPr>
        <w:t>meglio specificato all’</w:t>
      </w:r>
      <w:r w:rsidR="00293EB8">
        <w:rPr>
          <w:rFonts w:ascii="Arial" w:hAnsi="Arial" w:cs="Arial"/>
        </w:rPr>
        <w:t>a</w:t>
      </w:r>
      <w:r w:rsidR="004C24A5">
        <w:rPr>
          <w:rFonts w:ascii="Arial" w:hAnsi="Arial" w:cs="Arial"/>
        </w:rPr>
        <w:t>rt. 9.2.</w:t>
      </w:r>
      <w:r w:rsidRPr="006B5E2F">
        <w:rPr>
          <w:rFonts w:ascii="Arial" w:hAnsi="Arial" w:cs="Arial"/>
        </w:rPr>
        <w:t xml:space="preserve">  </w:t>
      </w:r>
    </w:p>
    <w:p w14:paraId="4B9DACB2" w14:textId="5F504E5D" w:rsidR="00E406C0" w:rsidRPr="006B5E2F" w:rsidRDefault="00BF3CAE" w:rsidP="00027E98">
      <w:pPr>
        <w:pStyle w:val="Paragrafoelenco"/>
        <w:widowControl w:val="0"/>
        <w:numPr>
          <w:ilvl w:val="1"/>
          <w:numId w:val="3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rPr>
        <w:t>Si verifichi la</w:t>
      </w:r>
      <w:r w:rsidR="00306221" w:rsidRPr="006B5E2F">
        <w:rPr>
          <w:rFonts w:ascii="Arial" w:hAnsi="Arial" w:cs="Arial"/>
        </w:rPr>
        <w:t xml:space="preserve"> mancata sottoscrizione dei documenti per i quali è prevista la sottoscrizione con la firma digitale</w:t>
      </w:r>
      <w:r w:rsidR="0068594B" w:rsidRPr="006B5E2F">
        <w:rPr>
          <w:rFonts w:ascii="Arial" w:hAnsi="Arial" w:cs="Arial"/>
        </w:rPr>
        <w:t xml:space="preserve"> di cui all’</w:t>
      </w:r>
      <w:r w:rsidR="00293EB8">
        <w:rPr>
          <w:rFonts w:ascii="Arial" w:hAnsi="Arial" w:cs="Arial"/>
        </w:rPr>
        <w:t>a</w:t>
      </w:r>
      <w:r w:rsidR="0068594B" w:rsidRPr="006B5E2F">
        <w:rPr>
          <w:rFonts w:ascii="Arial" w:hAnsi="Arial" w:cs="Arial"/>
        </w:rPr>
        <w:t>rt. 9.3</w:t>
      </w:r>
      <w:r w:rsidR="004C24A5">
        <w:rPr>
          <w:rFonts w:ascii="Arial" w:hAnsi="Arial" w:cs="Arial"/>
        </w:rPr>
        <w:t>.</w:t>
      </w:r>
      <w:r w:rsidR="00306221" w:rsidRPr="006B5E2F">
        <w:rPr>
          <w:rFonts w:ascii="Arial" w:hAnsi="Arial" w:cs="Arial"/>
        </w:rPr>
        <w:t xml:space="preserve"> </w:t>
      </w:r>
    </w:p>
    <w:p w14:paraId="32D4C2AF" w14:textId="3F33B07A" w:rsidR="0026039B" w:rsidRPr="006B5E2F" w:rsidRDefault="0026039B" w:rsidP="00027E98">
      <w:pPr>
        <w:pStyle w:val="Paragrafoelenco"/>
        <w:widowControl w:val="0"/>
        <w:numPr>
          <w:ilvl w:val="1"/>
          <w:numId w:val="3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rPr>
        <w:t>Si verifichi la mancanza d</w:t>
      </w:r>
      <w:r w:rsidR="00306221" w:rsidRPr="006B5E2F">
        <w:rPr>
          <w:rFonts w:ascii="Arial" w:hAnsi="Arial" w:cs="Arial"/>
        </w:rPr>
        <w:t>ei progetti definitivi di cui all’</w:t>
      </w:r>
      <w:r w:rsidR="00293EB8">
        <w:rPr>
          <w:rFonts w:ascii="Arial" w:hAnsi="Arial" w:cs="Arial"/>
        </w:rPr>
        <w:t>a</w:t>
      </w:r>
      <w:r w:rsidR="00306221" w:rsidRPr="006B5E2F">
        <w:rPr>
          <w:rFonts w:ascii="Arial" w:hAnsi="Arial" w:cs="Arial"/>
        </w:rPr>
        <w:t xml:space="preserve">rt. </w:t>
      </w:r>
      <w:r w:rsidR="0068594B" w:rsidRPr="006B5E2F">
        <w:rPr>
          <w:rFonts w:ascii="Arial" w:hAnsi="Arial" w:cs="Arial"/>
        </w:rPr>
        <w:t>9</w:t>
      </w:r>
      <w:r w:rsidR="00E406C0" w:rsidRPr="006B5E2F">
        <w:rPr>
          <w:rFonts w:ascii="Arial" w:hAnsi="Arial" w:cs="Arial"/>
        </w:rPr>
        <w:t xml:space="preserve">, comma 1, lettera </w:t>
      </w:r>
      <w:r w:rsidR="008343C5" w:rsidRPr="006B5E2F">
        <w:rPr>
          <w:rFonts w:ascii="Arial" w:hAnsi="Arial" w:cs="Arial"/>
        </w:rPr>
        <w:t>a</w:t>
      </w:r>
      <w:r w:rsidR="004C24A5">
        <w:rPr>
          <w:rFonts w:ascii="Arial" w:hAnsi="Arial" w:cs="Arial"/>
        </w:rPr>
        <w:t>.</w:t>
      </w:r>
    </w:p>
    <w:p w14:paraId="7E322DA1" w14:textId="2F29C717" w:rsidR="00E406C0" w:rsidRPr="006B5E2F" w:rsidRDefault="0026039B" w:rsidP="00027E98">
      <w:pPr>
        <w:pStyle w:val="Paragrafoelenco"/>
        <w:widowControl w:val="0"/>
        <w:numPr>
          <w:ilvl w:val="1"/>
          <w:numId w:val="3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rPr>
        <w:t>Si verifichi la mancanza de</w:t>
      </w:r>
      <w:r w:rsidR="00306221" w:rsidRPr="006B5E2F">
        <w:rPr>
          <w:rFonts w:ascii="Arial" w:hAnsi="Arial" w:cs="Arial"/>
        </w:rPr>
        <w:t>l computo metrico di cui all’</w:t>
      </w:r>
      <w:r w:rsidR="00293EB8">
        <w:rPr>
          <w:rFonts w:ascii="Arial" w:hAnsi="Arial" w:cs="Arial"/>
        </w:rPr>
        <w:t>a</w:t>
      </w:r>
      <w:r w:rsidR="00306221" w:rsidRPr="006B5E2F">
        <w:rPr>
          <w:rFonts w:ascii="Arial" w:hAnsi="Arial" w:cs="Arial"/>
        </w:rPr>
        <w:t xml:space="preserve">rt. </w:t>
      </w:r>
      <w:r w:rsidR="00E406C0" w:rsidRPr="006B5E2F">
        <w:rPr>
          <w:rFonts w:ascii="Arial" w:hAnsi="Arial" w:cs="Arial"/>
        </w:rPr>
        <w:t>9.</w:t>
      </w:r>
      <w:r w:rsidR="008343C5" w:rsidRPr="006B5E2F">
        <w:rPr>
          <w:rFonts w:ascii="Arial" w:hAnsi="Arial" w:cs="Arial"/>
        </w:rPr>
        <w:t>3</w:t>
      </w:r>
      <w:r w:rsidR="00E406C0" w:rsidRPr="006B5E2F">
        <w:rPr>
          <w:rFonts w:ascii="Arial" w:hAnsi="Arial" w:cs="Arial"/>
        </w:rPr>
        <w:t xml:space="preserve">, comma 1, lettera </w:t>
      </w:r>
      <w:r w:rsidR="008343C5" w:rsidRPr="006B5E2F">
        <w:rPr>
          <w:rFonts w:ascii="Arial" w:hAnsi="Arial" w:cs="Arial"/>
        </w:rPr>
        <w:t>b</w:t>
      </w:r>
      <w:r w:rsidR="004C24A5">
        <w:rPr>
          <w:rFonts w:ascii="Arial" w:hAnsi="Arial" w:cs="Arial"/>
        </w:rPr>
        <w:t>.</w:t>
      </w:r>
    </w:p>
    <w:p w14:paraId="7BE76CB0" w14:textId="33005659" w:rsidR="0026039B" w:rsidRPr="006B5E2F" w:rsidRDefault="0026039B" w:rsidP="00027E98">
      <w:pPr>
        <w:pStyle w:val="Paragrafoelenco"/>
        <w:widowControl w:val="0"/>
        <w:numPr>
          <w:ilvl w:val="1"/>
          <w:numId w:val="3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rPr>
        <w:t xml:space="preserve">Si verifichi </w:t>
      </w:r>
      <w:r w:rsidR="00164CFC" w:rsidRPr="006B5E2F">
        <w:rPr>
          <w:rFonts w:ascii="Arial" w:hAnsi="Arial" w:cs="Arial"/>
        </w:rPr>
        <w:t>la mancanza delle</w:t>
      </w:r>
      <w:r w:rsidRPr="006B5E2F">
        <w:rPr>
          <w:rFonts w:ascii="Arial" w:hAnsi="Arial" w:cs="Arial"/>
        </w:rPr>
        <w:t xml:space="preserve"> autorizzazioni</w:t>
      </w:r>
      <w:r w:rsidR="00164CFC" w:rsidRPr="006B5E2F">
        <w:rPr>
          <w:rFonts w:ascii="Arial" w:hAnsi="Arial" w:cs="Arial"/>
        </w:rPr>
        <w:t>,</w:t>
      </w:r>
      <w:r w:rsidRPr="006B5E2F">
        <w:rPr>
          <w:rFonts w:ascii="Arial" w:hAnsi="Arial" w:cs="Arial"/>
        </w:rPr>
        <w:t xml:space="preserve"> così come def</w:t>
      </w:r>
      <w:r w:rsidR="005107E8">
        <w:rPr>
          <w:rFonts w:ascii="Arial" w:hAnsi="Arial" w:cs="Arial"/>
        </w:rPr>
        <w:t>inite all’</w:t>
      </w:r>
      <w:r w:rsidR="00293EB8">
        <w:rPr>
          <w:rFonts w:ascii="Arial" w:hAnsi="Arial" w:cs="Arial"/>
        </w:rPr>
        <w:t>a</w:t>
      </w:r>
      <w:r w:rsidR="005107E8">
        <w:rPr>
          <w:rFonts w:ascii="Arial" w:hAnsi="Arial" w:cs="Arial"/>
        </w:rPr>
        <w:t>rt. 9.3 comma 1 lettera</w:t>
      </w:r>
      <w:r w:rsidRPr="006B5E2F">
        <w:rPr>
          <w:rFonts w:ascii="Arial" w:hAnsi="Arial" w:cs="Arial"/>
        </w:rPr>
        <w:t xml:space="preserve"> d, </w:t>
      </w:r>
      <w:r w:rsidR="00164CFC" w:rsidRPr="006B5E2F">
        <w:rPr>
          <w:rFonts w:ascii="Arial" w:hAnsi="Arial" w:cs="Arial"/>
        </w:rPr>
        <w:t>alle pertinenti autorità, alla data di invio della domanda</w:t>
      </w:r>
      <w:r w:rsidR="004C24A5">
        <w:rPr>
          <w:rFonts w:ascii="Arial" w:hAnsi="Arial" w:cs="Arial"/>
        </w:rPr>
        <w:t>.</w:t>
      </w:r>
    </w:p>
    <w:p w14:paraId="5B681D47" w14:textId="272A78E6" w:rsidR="0026039B" w:rsidRPr="006B5E2F" w:rsidRDefault="00BF3CAE" w:rsidP="00027E98">
      <w:pPr>
        <w:pStyle w:val="Paragrafoelenco"/>
        <w:widowControl w:val="0"/>
        <w:numPr>
          <w:ilvl w:val="1"/>
          <w:numId w:val="3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rPr>
        <w:t>Si verifichi l</w:t>
      </w:r>
      <w:r w:rsidR="00306221" w:rsidRPr="006B5E2F">
        <w:rPr>
          <w:rFonts w:ascii="Arial" w:hAnsi="Arial" w:cs="Arial"/>
        </w:rPr>
        <w:t>’assenza anche di uno solo dei requisiti di ammissibilità previsti all’art. 3</w:t>
      </w:r>
      <w:r w:rsidR="004C24A5">
        <w:rPr>
          <w:rFonts w:ascii="Arial" w:hAnsi="Arial" w:cs="Arial"/>
        </w:rPr>
        <w:t>.</w:t>
      </w:r>
    </w:p>
    <w:p w14:paraId="4485DBC4" w14:textId="23066797" w:rsidR="0026039B" w:rsidRPr="006B5E2F" w:rsidRDefault="0026039B" w:rsidP="00027E98">
      <w:pPr>
        <w:pStyle w:val="Paragrafoelenco"/>
        <w:widowControl w:val="0"/>
        <w:numPr>
          <w:ilvl w:val="1"/>
          <w:numId w:val="3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shd w:val="clear" w:color="auto" w:fill="FFFFFF"/>
        </w:rPr>
        <w:t>L</w:t>
      </w:r>
      <w:r w:rsidR="00346095" w:rsidRPr="006B5E2F">
        <w:rPr>
          <w:rFonts w:ascii="Arial" w:hAnsi="Arial" w:cs="Arial"/>
          <w:shd w:val="clear" w:color="auto" w:fill="FFFFFF"/>
        </w:rPr>
        <w:t>’</w:t>
      </w:r>
      <w:r w:rsidR="00A101A1" w:rsidRPr="006B5E2F">
        <w:rPr>
          <w:rFonts w:ascii="Arial" w:hAnsi="Arial" w:cs="Arial"/>
          <w:shd w:val="clear" w:color="auto" w:fill="FFFFFF"/>
        </w:rPr>
        <w:t>indice di intervento</w:t>
      </w:r>
      <w:r w:rsidR="00346095" w:rsidRPr="006B5E2F">
        <w:rPr>
          <w:rFonts w:ascii="Arial" w:hAnsi="Arial" w:cs="Arial"/>
          <w:shd w:val="clear" w:color="auto" w:fill="FFFFFF"/>
        </w:rPr>
        <w:t xml:space="preserve"> </w:t>
      </w:r>
      <w:r w:rsidR="005C1B45" w:rsidRPr="006B5E2F">
        <w:rPr>
          <w:rFonts w:ascii="Arial" w:hAnsi="Arial" w:cs="Arial"/>
          <w:shd w:val="clear" w:color="auto" w:fill="FFFFFF"/>
        </w:rPr>
        <w:t xml:space="preserve">presentato in domanda </w:t>
      </w:r>
      <w:r w:rsidRPr="006B5E2F">
        <w:rPr>
          <w:rFonts w:ascii="Arial" w:hAnsi="Arial" w:cs="Arial"/>
          <w:shd w:val="clear" w:color="auto" w:fill="FFFFFF"/>
        </w:rPr>
        <w:t>sia inferiore</w:t>
      </w:r>
      <w:r w:rsidR="004C24A5">
        <w:rPr>
          <w:rFonts w:ascii="Arial" w:hAnsi="Arial" w:cs="Arial"/>
          <w:shd w:val="clear" w:color="auto" w:fill="FFFFFF"/>
        </w:rPr>
        <w:t xml:space="preserve"> a 0,5.</w:t>
      </w:r>
      <w:r w:rsidR="00306221" w:rsidRPr="006B5E2F">
        <w:rPr>
          <w:rFonts w:ascii="Arial" w:hAnsi="Arial" w:cs="Arial"/>
        </w:rPr>
        <w:t xml:space="preserve"> </w:t>
      </w:r>
    </w:p>
    <w:p w14:paraId="6EAC0B15" w14:textId="4D193C45" w:rsidR="0026039B" w:rsidRPr="006B5E2F" w:rsidRDefault="0026039B" w:rsidP="00027E98">
      <w:pPr>
        <w:pStyle w:val="Paragrafoelenco"/>
        <w:widowControl w:val="0"/>
        <w:numPr>
          <w:ilvl w:val="1"/>
          <w:numId w:val="3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rPr>
        <w:t>L</w:t>
      </w:r>
      <w:r w:rsidR="00306221" w:rsidRPr="006B5E2F">
        <w:rPr>
          <w:rFonts w:ascii="Arial" w:hAnsi="Arial" w:cs="Arial"/>
        </w:rPr>
        <w:t xml:space="preserve">a realizzazione dell’intervento presso </w:t>
      </w:r>
      <w:r w:rsidRPr="006B5E2F">
        <w:rPr>
          <w:rFonts w:ascii="Arial" w:hAnsi="Arial" w:cs="Arial"/>
        </w:rPr>
        <w:t>l’</w:t>
      </w:r>
      <w:r w:rsidR="00306221" w:rsidRPr="006B5E2F">
        <w:rPr>
          <w:rFonts w:ascii="Arial" w:hAnsi="Arial" w:cs="Arial"/>
          <w:bCs/>
        </w:rPr>
        <w:t xml:space="preserve">unità produttiva del soggetto beneficiario richiedente </w:t>
      </w:r>
      <w:r w:rsidRPr="006B5E2F">
        <w:rPr>
          <w:rFonts w:ascii="Arial" w:hAnsi="Arial" w:cs="Arial"/>
          <w:bCs/>
        </w:rPr>
        <w:t xml:space="preserve">non sia </w:t>
      </w:r>
      <w:r w:rsidR="00306221" w:rsidRPr="006B5E2F">
        <w:rPr>
          <w:rFonts w:ascii="Arial" w:hAnsi="Arial" w:cs="Arial"/>
          <w:bCs/>
        </w:rPr>
        <w:t xml:space="preserve">ubicata nel territorio della Regione Umbria </w:t>
      </w:r>
      <w:r w:rsidRPr="006B5E2F">
        <w:rPr>
          <w:rFonts w:ascii="Arial" w:hAnsi="Arial" w:cs="Arial"/>
          <w:bCs/>
        </w:rPr>
        <w:t>o</w:t>
      </w:r>
      <w:r w:rsidR="00306221" w:rsidRPr="006B5E2F">
        <w:rPr>
          <w:rFonts w:ascii="Arial" w:hAnsi="Arial" w:cs="Arial"/>
          <w:bCs/>
        </w:rPr>
        <w:t xml:space="preserve"> </w:t>
      </w:r>
      <w:r w:rsidRPr="006B5E2F">
        <w:rPr>
          <w:rFonts w:ascii="Arial" w:hAnsi="Arial" w:cs="Arial"/>
          <w:bCs/>
        </w:rPr>
        <w:t xml:space="preserve">non </w:t>
      </w:r>
      <w:r w:rsidR="00306221" w:rsidRPr="006B5E2F">
        <w:rPr>
          <w:rFonts w:ascii="Arial" w:hAnsi="Arial" w:cs="Arial"/>
          <w:bCs/>
        </w:rPr>
        <w:t>risult</w:t>
      </w:r>
      <w:r w:rsidRPr="006B5E2F">
        <w:rPr>
          <w:rFonts w:ascii="Arial" w:hAnsi="Arial" w:cs="Arial"/>
          <w:bCs/>
        </w:rPr>
        <w:t>i</w:t>
      </w:r>
      <w:r w:rsidR="00306221" w:rsidRPr="006B5E2F">
        <w:rPr>
          <w:rFonts w:ascii="Arial" w:hAnsi="Arial" w:cs="Arial"/>
          <w:bCs/>
        </w:rPr>
        <w:t xml:space="preserve"> attiva</w:t>
      </w:r>
      <w:r w:rsidR="00C328A7" w:rsidRPr="006B5E2F">
        <w:rPr>
          <w:rFonts w:ascii="Arial" w:hAnsi="Arial" w:cs="Arial"/>
          <w:bCs/>
        </w:rPr>
        <w:t xml:space="preserve"> e funzionante</w:t>
      </w:r>
      <w:r w:rsidR="004C24A5">
        <w:rPr>
          <w:rFonts w:ascii="Arial" w:hAnsi="Arial" w:cs="Arial"/>
          <w:bCs/>
        </w:rPr>
        <w:t>.</w:t>
      </w:r>
    </w:p>
    <w:p w14:paraId="4B1CD14C" w14:textId="77777777" w:rsidR="00AE04CA" w:rsidRPr="006B5E2F" w:rsidRDefault="0026039B" w:rsidP="00027E98">
      <w:pPr>
        <w:pStyle w:val="Paragrafoelenco"/>
        <w:widowControl w:val="0"/>
        <w:numPr>
          <w:ilvl w:val="1"/>
          <w:numId w:val="3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1418" w:hanging="284"/>
        <w:jc w:val="both"/>
        <w:rPr>
          <w:rFonts w:ascii="Arial" w:hAnsi="Arial" w:cs="Arial"/>
        </w:rPr>
      </w:pPr>
      <w:r w:rsidRPr="006B5E2F">
        <w:rPr>
          <w:rFonts w:ascii="Arial" w:hAnsi="Arial" w:cs="Arial"/>
          <w:bCs/>
        </w:rPr>
        <w:t>L’</w:t>
      </w:r>
      <w:r w:rsidR="00306221" w:rsidRPr="006B5E2F">
        <w:rPr>
          <w:rFonts w:ascii="Arial" w:hAnsi="Arial" w:cs="Arial"/>
          <w:bCs/>
        </w:rPr>
        <w:t xml:space="preserve">ammontare </w:t>
      </w:r>
      <w:r w:rsidR="00D95227" w:rsidRPr="006B5E2F">
        <w:rPr>
          <w:rFonts w:ascii="Arial" w:hAnsi="Arial" w:cs="Arial"/>
          <w:bCs/>
        </w:rPr>
        <w:t xml:space="preserve">della spesa ammissibile </w:t>
      </w:r>
      <w:r w:rsidRPr="006B5E2F">
        <w:rPr>
          <w:rFonts w:ascii="Arial" w:hAnsi="Arial" w:cs="Arial"/>
          <w:bCs/>
        </w:rPr>
        <w:t>sia inferiore a</w:t>
      </w:r>
      <w:r w:rsidR="00306221" w:rsidRPr="006B5E2F">
        <w:rPr>
          <w:rFonts w:ascii="Arial" w:hAnsi="Arial" w:cs="Arial"/>
          <w:bCs/>
        </w:rPr>
        <w:t xml:space="preserve"> € 50.000,00</w:t>
      </w:r>
      <w:r w:rsidRPr="006B5E2F">
        <w:rPr>
          <w:rFonts w:ascii="Arial" w:hAnsi="Arial" w:cs="Arial"/>
          <w:bCs/>
        </w:rPr>
        <w:t xml:space="preserve"> o il </w:t>
      </w:r>
      <w:r w:rsidR="00D95227" w:rsidRPr="006B5E2F">
        <w:rPr>
          <w:rFonts w:ascii="Arial" w:hAnsi="Arial" w:cs="Arial"/>
          <w:bCs/>
        </w:rPr>
        <w:t>valore massimo della spesa ammissibile</w:t>
      </w:r>
      <w:r w:rsidR="002B0393" w:rsidRPr="006B5E2F">
        <w:rPr>
          <w:rFonts w:ascii="Arial" w:hAnsi="Arial" w:cs="Arial"/>
          <w:bCs/>
        </w:rPr>
        <w:t xml:space="preserve"> </w:t>
      </w:r>
      <w:r w:rsidR="00D95227" w:rsidRPr="006B5E2F">
        <w:rPr>
          <w:rFonts w:ascii="Arial" w:hAnsi="Arial" w:cs="Arial"/>
          <w:bCs/>
        </w:rPr>
        <w:t>sia superiore</w:t>
      </w:r>
      <w:r w:rsidRPr="006B5E2F">
        <w:rPr>
          <w:rFonts w:ascii="Arial" w:hAnsi="Arial" w:cs="Arial"/>
          <w:bCs/>
        </w:rPr>
        <w:t xml:space="preserve"> a € </w:t>
      </w:r>
      <w:r w:rsidR="00D95227" w:rsidRPr="006B5E2F">
        <w:rPr>
          <w:rFonts w:ascii="Arial" w:hAnsi="Arial" w:cs="Arial"/>
          <w:bCs/>
        </w:rPr>
        <w:t>1.0</w:t>
      </w:r>
      <w:r w:rsidRPr="006B5E2F">
        <w:rPr>
          <w:rFonts w:ascii="Arial" w:hAnsi="Arial" w:cs="Arial"/>
          <w:bCs/>
        </w:rPr>
        <w:t>00.000,00</w:t>
      </w:r>
      <w:r w:rsidR="00306221" w:rsidRPr="006B5E2F">
        <w:rPr>
          <w:rFonts w:ascii="Arial" w:hAnsi="Arial" w:cs="Arial"/>
        </w:rPr>
        <w:t xml:space="preserve">. </w:t>
      </w:r>
    </w:p>
    <w:p w14:paraId="7B649CCB" w14:textId="504B73CD" w:rsidR="00AE04CA" w:rsidRPr="006B5E2F" w:rsidRDefault="00306221" w:rsidP="00027E98">
      <w:pPr>
        <w:pStyle w:val="Paragrafoelenco"/>
        <w:numPr>
          <w:ilvl w:val="0"/>
          <w:numId w:val="52"/>
        </w:numPr>
        <w:tabs>
          <w:tab w:val="left" w:pos="709"/>
        </w:tabs>
        <w:suppressAutoHyphens/>
        <w:ind w:right="-51"/>
        <w:jc w:val="both"/>
        <w:rPr>
          <w:rFonts w:ascii="Arial" w:hAnsi="Arial" w:cs="Arial"/>
          <w:bCs/>
          <w:color w:val="000000"/>
        </w:rPr>
      </w:pPr>
      <w:r w:rsidRPr="006B5E2F">
        <w:rPr>
          <w:rFonts w:ascii="Arial" w:hAnsi="Arial" w:cs="Arial"/>
          <w:bCs/>
          <w:color w:val="000000"/>
        </w:rPr>
        <w:t xml:space="preserve">In sede di istruttoria formale il Servizio Sviluppo e Competitività delle Imprese verifica </w:t>
      </w:r>
      <w:r w:rsidR="003B5A2E" w:rsidRPr="006B5E2F">
        <w:rPr>
          <w:rFonts w:ascii="Arial" w:hAnsi="Arial" w:cs="Arial"/>
          <w:bCs/>
          <w:color w:val="000000"/>
        </w:rPr>
        <w:t xml:space="preserve">ed eventualmente ricalcola </w:t>
      </w:r>
      <w:r w:rsidRPr="006B5E2F">
        <w:rPr>
          <w:rFonts w:ascii="Arial" w:hAnsi="Arial" w:cs="Arial"/>
          <w:bCs/>
          <w:color w:val="000000"/>
        </w:rPr>
        <w:t xml:space="preserve">gli indici </w:t>
      </w:r>
      <m:oMath>
        <m:sSub>
          <m:sSubPr>
            <m:ctrlPr>
              <w:rPr>
                <w:rFonts w:ascii="Cambria Math" w:hAnsi="Cambria Math" w:cs="Arial"/>
                <w:bCs/>
                <w:color w:val="000000"/>
              </w:rPr>
            </m:ctrlPr>
          </m:sSubPr>
          <m:e>
            <m:r>
              <w:rPr>
                <w:rFonts w:ascii="Cambria Math" w:hAnsi="Cambria Math" w:cs="Arial"/>
                <w:color w:val="000000"/>
              </w:rPr>
              <m:t>I</m:t>
            </m:r>
          </m:e>
          <m:sub>
            <m:r>
              <w:rPr>
                <w:rFonts w:ascii="Cambria Math" w:hAnsi="Cambria Math" w:cs="Arial"/>
                <w:color w:val="000000"/>
              </w:rPr>
              <m:t>i</m:t>
            </m:r>
          </m:sub>
        </m:sSub>
        <m:r>
          <m:rPr>
            <m:sty m:val="p"/>
          </m:rPr>
          <w:rPr>
            <w:rFonts w:ascii="Cambria Math" w:hAnsi="Cambria Math" w:cs="Arial"/>
            <w:color w:val="000000"/>
          </w:rPr>
          <m:t>∙</m:t>
        </m:r>
        <m:sSub>
          <m:sSubPr>
            <m:ctrlPr>
              <w:rPr>
                <w:rFonts w:ascii="Cambria Math" w:hAnsi="Cambria Math" w:cs="Arial"/>
                <w:bCs/>
                <w:color w:val="000000"/>
              </w:rPr>
            </m:ctrlPr>
          </m:sSubPr>
          <m:e>
            <m:r>
              <w:rPr>
                <w:rFonts w:ascii="Cambria Math" w:hAnsi="Cambria Math" w:cs="Arial"/>
                <w:color w:val="000000"/>
              </w:rPr>
              <m:t>I</m:t>
            </m:r>
          </m:e>
          <m:sub>
            <m:r>
              <w:rPr>
                <w:rFonts w:ascii="Cambria Math" w:hAnsi="Cambria Math" w:cs="Arial"/>
                <w:color w:val="000000"/>
              </w:rPr>
              <m:t>c</m:t>
            </m:r>
          </m:sub>
        </m:sSub>
        <m:r>
          <m:rPr>
            <m:sty m:val="p"/>
          </m:rPr>
          <w:rPr>
            <w:rFonts w:ascii="Cambria Math" w:hAnsi="Cambria Math" w:cs="Arial"/>
            <w:color w:val="000000"/>
          </w:rPr>
          <m:t>∙</m:t>
        </m:r>
        <m:sSub>
          <m:sSubPr>
            <m:ctrlPr>
              <w:rPr>
                <w:rFonts w:ascii="Cambria Math" w:hAnsi="Cambria Math" w:cs="Arial"/>
                <w:bCs/>
                <w:color w:val="000000"/>
              </w:rPr>
            </m:ctrlPr>
          </m:sSubPr>
          <m:e>
            <m:r>
              <w:rPr>
                <w:rFonts w:ascii="Cambria Math" w:hAnsi="Cambria Math" w:cs="Arial"/>
                <w:color w:val="000000"/>
              </w:rPr>
              <m:t>I</m:t>
            </m:r>
          </m:e>
          <m:sub>
            <m:r>
              <w:rPr>
                <w:rFonts w:ascii="Cambria Math" w:hAnsi="Cambria Math" w:cs="Arial"/>
                <w:color w:val="000000"/>
              </w:rPr>
              <m:t>f</m:t>
            </m:r>
          </m:sub>
        </m:sSub>
      </m:oMath>
      <w:r w:rsidR="004C24A5">
        <w:rPr>
          <w:rFonts w:ascii="Arial" w:hAnsi="Arial" w:cs="Arial"/>
          <w:bCs/>
          <w:color w:val="000000"/>
        </w:rPr>
        <w:t xml:space="preserve"> </w:t>
      </w:r>
      <w:r w:rsidRPr="006B5E2F">
        <w:rPr>
          <w:rFonts w:ascii="Arial" w:hAnsi="Arial" w:cs="Arial"/>
          <w:bCs/>
          <w:color w:val="000000"/>
        </w:rPr>
        <w:t>dichiarati in domanda</w:t>
      </w:r>
      <w:r w:rsidR="003B5A2E" w:rsidRPr="006B5E2F">
        <w:rPr>
          <w:rFonts w:ascii="Arial" w:hAnsi="Arial" w:cs="Arial"/>
          <w:bCs/>
          <w:color w:val="000000"/>
        </w:rPr>
        <w:t>.</w:t>
      </w:r>
      <w:r w:rsidRPr="006B5E2F">
        <w:rPr>
          <w:rFonts w:ascii="Arial" w:hAnsi="Arial" w:cs="Arial"/>
          <w:bCs/>
          <w:color w:val="000000"/>
        </w:rPr>
        <w:t xml:space="preserve"> </w:t>
      </w:r>
      <w:r w:rsidR="003B5A2E" w:rsidRPr="006B5E2F">
        <w:rPr>
          <w:rFonts w:ascii="Arial" w:hAnsi="Arial" w:cs="Arial"/>
          <w:bCs/>
          <w:color w:val="000000"/>
        </w:rPr>
        <w:t xml:space="preserve">In sede di eventuale </w:t>
      </w:r>
      <w:r w:rsidRPr="006B5E2F">
        <w:rPr>
          <w:rFonts w:ascii="Arial" w:hAnsi="Arial" w:cs="Arial"/>
          <w:bCs/>
          <w:color w:val="000000"/>
        </w:rPr>
        <w:t>ricalcolo</w:t>
      </w:r>
      <w:r w:rsidR="003B5A2E" w:rsidRPr="006B5E2F">
        <w:rPr>
          <w:rFonts w:ascii="Arial" w:hAnsi="Arial" w:cs="Arial"/>
          <w:bCs/>
          <w:color w:val="000000"/>
        </w:rPr>
        <w:t xml:space="preserve"> </w:t>
      </w:r>
      <w:r w:rsidRPr="006B5E2F">
        <w:rPr>
          <w:rFonts w:ascii="Arial" w:hAnsi="Arial" w:cs="Arial"/>
          <w:bCs/>
          <w:color w:val="000000"/>
        </w:rPr>
        <w:t xml:space="preserve">non potrà </w:t>
      </w:r>
      <w:r w:rsidR="003B5A2E" w:rsidRPr="006B5E2F">
        <w:rPr>
          <w:rFonts w:ascii="Arial" w:hAnsi="Arial" w:cs="Arial"/>
          <w:bCs/>
          <w:color w:val="000000"/>
        </w:rPr>
        <w:t>essere</w:t>
      </w:r>
      <w:r w:rsidRPr="006B5E2F">
        <w:rPr>
          <w:rFonts w:ascii="Arial" w:hAnsi="Arial" w:cs="Arial"/>
          <w:bCs/>
          <w:color w:val="000000"/>
        </w:rPr>
        <w:t xml:space="preserve"> assegna</w:t>
      </w:r>
      <w:r w:rsidR="003B5A2E" w:rsidRPr="006B5E2F">
        <w:rPr>
          <w:rFonts w:ascii="Arial" w:hAnsi="Arial" w:cs="Arial"/>
          <w:bCs/>
          <w:color w:val="000000"/>
        </w:rPr>
        <w:t>to</w:t>
      </w:r>
      <w:r w:rsidRPr="006B5E2F">
        <w:rPr>
          <w:rFonts w:ascii="Arial" w:hAnsi="Arial" w:cs="Arial"/>
          <w:bCs/>
          <w:color w:val="000000"/>
        </w:rPr>
        <w:t xml:space="preserve"> un valo</w:t>
      </w:r>
      <w:r w:rsidR="003B5A2E" w:rsidRPr="006B5E2F">
        <w:rPr>
          <w:rFonts w:ascii="Arial" w:hAnsi="Arial" w:cs="Arial"/>
          <w:bCs/>
          <w:color w:val="000000"/>
        </w:rPr>
        <w:t>re superiore a quello dichiarato</w:t>
      </w:r>
      <w:r w:rsidRPr="006B5E2F">
        <w:rPr>
          <w:rFonts w:ascii="Arial" w:hAnsi="Arial" w:cs="Arial"/>
          <w:bCs/>
          <w:color w:val="000000"/>
        </w:rPr>
        <w:t xml:space="preserve"> in domanda</w:t>
      </w:r>
      <w:r w:rsidR="003B5A2E" w:rsidRPr="006B5E2F">
        <w:rPr>
          <w:rFonts w:ascii="Arial" w:hAnsi="Arial" w:cs="Arial"/>
          <w:bCs/>
          <w:color w:val="000000"/>
        </w:rPr>
        <w:t>.</w:t>
      </w:r>
      <w:r w:rsidRPr="006B5E2F">
        <w:rPr>
          <w:rFonts w:ascii="Arial" w:hAnsi="Arial" w:cs="Arial"/>
          <w:bCs/>
          <w:color w:val="000000"/>
        </w:rPr>
        <w:t xml:space="preserve"> </w:t>
      </w:r>
    </w:p>
    <w:p w14:paraId="1404FFC6" w14:textId="5C7C1BA3" w:rsidR="00371EC8" w:rsidRPr="006B5E2F" w:rsidRDefault="00371EC8" w:rsidP="00027E98">
      <w:pPr>
        <w:pStyle w:val="Paragrafoelenco"/>
        <w:numPr>
          <w:ilvl w:val="0"/>
          <w:numId w:val="52"/>
        </w:numPr>
        <w:tabs>
          <w:tab w:val="left" w:pos="709"/>
        </w:tabs>
        <w:suppressAutoHyphens/>
        <w:ind w:right="-51"/>
        <w:jc w:val="both"/>
        <w:rPr>
          <w:rFonts w:ascii="Arial" w:hAnsi="Arial" w:cs="Arial"/>
          <w:bCs/>
          <w:color w:val="000000"/>
        </w:rPr>
      </w:pPr>
      <w:r w:rsidRPr="006B5E2F">
        <w:rPr>
          <w:rFonts w:ascii="Arial" w:hAnsi="Arial" w:cs="Arial"/>
          <w:bCs/>
        </w:rPr>
        <w:t xml:space="preserve">Qualora l’indice accertato </w:t>
      </w:r>
      <w:r w:rsidRPr="006B5E2F">
        <w:rPr>
          <w:rFonts w:ascii="Arial" w:hAnsi="Arial" w:cs="Arial"/>
          <w:bCs/>
          <w:i/>
        </w:rPr>
        <w:t>I</w:t>
      </w:r>
      <w:r w:rsidRPr="006B5E2F">
        <w:rPr>
          <w:rFonts w:ascii="Arial" w:hAnsi="Arial" w:cs="Arial"/>
          <w:bCs/>
          <w:i/>
          <w:vertAlign w:val="subscript"/>
        </w:rPr>
        <w:t>tot</w:t>
      </w:r>
      <w:r w:rsidRPr="006B5E2F">
        <w:rPr>
          <w:rFonts w:ascii="Arial" w:hAnsi="Arial" w:cs="Arial"/>
          <w:bCs/>
        </w:rPr>
        <w:t xml:space="preserve"> risulti inferiore a quello dichiarat</w:t>
      </w:r>
      <w:r w:rsidR="005F39A8">
        <w:rPr>
          <w:rFonts w:ascii="Arial" w:hAnsi="Arial" w:cs="Arial"/>
          <w:bCs/>
        </w:rPr>
        <w:t xml:space="preserve">o, l’impresa verrà ricollocata </w:t>
      </w:r>
      <w:r w:rsidRPr="006B5E2F">
        <w:rPr>
          <w:rFonts w:ascii="Arial" w:hAnsi="Arial" w:cs="Arial"/>
          <w:bCs/>
        </w:rPr>
        <w:t>con il n</w:t>
      </w:r>
      <w:r w:rsidR="009B77D1">
        <w:rPr>
          <w:rFonts w:ascii="Arial" w:hAnsi="Arial" w:cs="Arial"/>
          <w:bCs/>
        </w:rPr>
        <w:t xml:space="preserve">uovo indice nell’elenco di cui </w:t>
      </w:r>
      <w:r w:rsidRPr="006B5E2F">
        <w:rPr>
          <w:rFonts w:ascii="Arial" w:hAnsi="Arial" w:cs="Arial"/>
          <w:bCs/>
        </w:rPr>
        <w:t>all’</w:t>
      </w:r>
      <w:r w:rsidR="0083296E">
        <w:rPr>
          <w:rFonts w:ascii="Arial" w:hAnsi="Arial" w:cs="Arial"/>
          <w:bCs/>
        </w:rPr>
        <w:t>a</w:t>
      </w:r>
      <w:r w:rsidRPr="006B5E2F">
        <w:rPr>
          <w:rFonts w:ascii="Arial" w:hAnsi="Arial" w:cs="Arial"/>
          <w:bCs/>
        </w:rPr>
        <w:t>rt. 10</w:t>
      </w:r>
      <w:r w:rsidR="006954B5" w:rsidRPr="006B5E2F">
        <w:rPr>
          <w:rFonts w:ascii="Arial" w:hAnsi="Arial" w:cs="Arial"/>
          <w:bCs/>
        </w:rPr>
        <w:t xml:space="preserve">, fatto salvo quanto previsto dal comma </w:t>
      </w:r>
      <w:r w:rsidR="005F39A8">
        <w:rPr>
          <w:rFonts w:ascii="Arial" w:hAnsi="Arial" w:cs="Arial"/>
          <w:bCs/>
        </w:rPr>
        <w:t>2</w:t>
      </w:r>
      <w:r w:rsidR="006954B5" w:rsidRPr="006B5E2F">
        <w:rPr>
          <w:rFonts w:ascii="Arial" w:hAnsi="Arial" w:cs="Arial"/>
          <w:bCs/>
        </w:rPr>
        <w:t xml:space="preserve">, </w:t>
      </w:r>
      <w:r w:rsidR="001349C3" w:rsidRPr="006B5E2F">
        <w:rPr>
          <w:rFonts w:ascii="Arial" w:hAnsi="Arial" w:cs="Arial"/>
          <w:bCs/>
        </w:rPr>
        <w:t>dell’</w:t>
      </w:r>
      <w:r w:rsidR="0083296E">
        <w:rPr>
          <w:rFonts w:ascii="Arial" w:hAnsi="Arial" w:cs="Arial"/>
          <w:bCs/>
        </w:rPr>
        <w:t>a</w:t>
      </w:r>
      <w:r w:rsidR="001349C3" w:rsidRPr="006B5E2F">
        <w:rPr>
          <w:rFonts w:ascii="Arial" w:hAnsi="Arial" w:cs="Arial"/>
          <w:bCs/>
        </w:rPr>
        <w:t>rt.</w:t>
      </w:r>
      <w:r w:rsidR="005F39A8">
        <w:rPr>
          <w:rFonts w:ascii="Arial" w:hAnsi="Arial" w:cs="Arial"/>
          <w:bCs/>
        </w:rPr>
        <w:t xml:space="preserve"> 4</w:t>
      </w:r>
      <w:r w:rsidR="001349C3" w:rsidRPr="006B5E2F">
        <w:rPr>
          <w:rFonts w:ascii="Arial" w:hAnsi="Arial" w:cs="Arial"/>
          <w:bCs/>
        </w:rPr>
        <w:t xml:space="preserve">. </w:t>
      </w:r>
    </w:p>
    <w:p w14:paraId="35A06D7D" w14:textId="66A59851" w:rsidR="00D71195" w:rsidRPr="006B5E2F" w:rsidRDefault="00D71195" w:rsidP="00D71195">
      <w:pPr>
        <w:pStyle w:val="Paragrafoelenco"/>
        <w:numPr>
          <w:ilvl w:val="0"/>
          <w:numId w:val="52"/>
        </w:numPr>
        <w:tabs>
          <w:tab w:val="left" w:pos="709"/>
        </w:tabs>
        <w:suppressAutoHyphens/>
        <w:ind w:right="-51"/>
        <w:jc w:val="both"/>
        <w:rPr>
          <w:rFonts w:ascii="Arial" w:hAnsi="Arial" w:cs="Arial"/>
        </w:rPr>
      </w:pPr>
      <w:r w:rsidRPr="006B5E2F">
        <w:rPr>
          <w:rFonts w:ascii="Arial" w:hAnsi="Arial" w:cs="Arial"/>
          <w:bCs/>
        </w:rPr>
        <w:t xml:space="preserve">Qualora si accerti una delle condizioni di cui al precedente comma 3 </w:t>
      </w:r>
      <w:r w:rsidRPr="006B5E2F">
        <w:rPr>
          <w:rFonts w:ascii="Arial" w:hAnsi="Arial" w:cs="Arial"/>
        </w:rPr>
        <w:t xml:space="preserve">le imprese proponenti riceveranno formale comunicazione dei motivi di esclusione, ai sensi e per gli effetti dell’art. 10 bis della L. 241/90 modificata dalla L.15/05. </w:t>
      </w:r>
    </w:p>
    <w:p w14:paraId="2A8DFDDC" w14:textId="4C6ABB4E" w:rsidR="00D71195" w:rsidRPr="006B5E2F" w:rsidRDefault="00D71195" w:rsidP="00D71195">
      <w:pPr>
        <w:pStyle w:val="Paragrafoelenco"/>
        <w:tabs>
          <w:tab w:val="left" w:pos="709"/>
        </w:tabs>
        <w:suppressAutoHyphens/>
        <w:ind w:left="360" w:right="-51"/>
        <w:jc w:val="both"/>
        <w:rPr>
          <w:rFonts w:ascii="Arial" w:hAnsi="Arial" w:cs="Arial"/>
          <w:bCs/>
          <w:color w:val="000000"/>
        </w:rPr>
      </w:pPr>
    </w:p>
    <w:p w14:paraId="34C3AE17" w14:textId="77777777" w:rsidR="00316C8E" w:rsidRPr="006B5E2F" w:rsidRDefault="00316C8E">
      <w:pPr>
        <w:suppressAutoHyphens/>
        <w:ind w:left="360" w:right="-51"/>
        <w:jc w:val="both"/>
        <w:rPr>
          <w:rFonts w:ascii="Arial" w:hAnsi="Arial" w:cs="Arial"/>
          <w:bCs/>
          <w:color w:val="000000"/>
        </w:rPr>
      </w:pPr>
    </w:p>
    <w:p w14:paraId="51FA6CB0" w14:textId="77777777" w:rsidR="00316C8E" w:rsidRPr="006B5E2F" w:rsidRDefault="00306221">
      <w:pPr>
        <w:pStyle w:val="Paragrafoelenco"/>
        <w:ind w:left="360"/>
        <w:jc w:val="center"/>
      </w:pPr>
      <w:r w:rsidRPr="006B5E2F">
        <w:rPr>
          <w:rFonts w:ascii="Arial" w:hAnsi="Arial" w:cs="Arial"/>
          <w:b/>
          <w:bCs/>
          <w:color w:val="000000"/>
        </w:rPr>
        <w:t xml:space="preserve">Art. 11 – Istruttoria tecnica </w:t>
      </w:r>
    </w:p>
    <w:p w14:paraId="0F288EF5" w14:textId="77777777" w:rsidR="00316C8E" w:rsidRPr="006B5E2F" w:rsidRDefault="00316C8E">
      <w:pPr>
        <w:pStyle w:val="Paragrafoelenco"/>
        <w:suppressAutoHyphens/>
        <w:ind w:left="360" w:right="-51"/>
        <w:jc w:val="both"/>
      </w:pPr>
    </w:p>
    <w:p w14:paraId="0AA9D5CD" w14:textId="33FDCBF6" w:rsidR="003B5A2E" w:rsidRPr="006B5E2F" w:rsidRDefault="00306221" w:rsidP="00027E98">
      <w:pPr>
        <w:pStyle w:val="Paragrafoelenco"/>
        <w:numPr>
          <w:ilvl w:val="0"/>
          <w:numId w:val="36"/>
        </w:numPr>
        <w:tabs>
          <w:tab w:val="left" w:pos="709"/>
        </w:tabs>
        <w:suppressAutoHyphens/>
        <w:ind w:right="-51"/>
        <w:jc w:val="both"/>
        <w:rPr>
          <w:rFonts w:ascii="Arial" w:hAnsi="Arial" w:cs="Arial"/>
          <w:bCs/>
          <w:color w:val="000000"/>
        </w:rPr>
      </w:pPr>
      <w:r w:rsidRPr="006B5E2F">
        <w:rPr>
          <w:rFonts w:ascii="Arial" w:hAnsi="Arial" w:cs="Arial"/>
          <w:bCs/>
          <w:color w:val="000000"/>
        </w:rPr>
        <w:t>L’istruttoria tecnica verrà effettuata dall’Ufficio Territoriale dell’Umbria dell’ENEA (UTEE - Amministrazioni Pubbliche Locali)</w:t>
      </w:r>
      <w:r w:rsidR="00D25A65" w:rsidRPr="006B5E2F">
        <w:rPr>
          <w:rFonts w:ascii="Arial" w:hAnsi="Arial" w:cs="Arial"/>
          <w:bCs/>
          <w:color w:val="000000"/>
        </w:rPr>
        <w:t xml:space="preserve">. </w:t>
      </w:r>
      <w:r w:rsidR="00D25A65" w:rsidRPr="006B5E2F">
        <w:rPr>
          <w:rFonts w:ascii="Arial" w:hAnsi="Arial" w:cs="Arial"/>
          <w:bCs/>
        </w:rPr>
        <w:t>L</w:t>
      </w:r>
      <w:r w:rsidRPr="006B5E2F">
        <w:rPr>
          <w:rFonts w:ascii="Arial" w:hAnsi="Arial" w:cs="Arial"/>
          <w:bCs/>
        </w:rPr>
        <w:t>’</w:t>
      </w:r>
      <w:r w:rsidRPr="006B5E2F">
        <w:rPr>
          <w:rFonts w:ascii="Arial" w:hAnsi="Arial" w:cs="Arial"/>
        </w:rPr>
        <w:t>Ufficio Territoriale dell’Umbria dell’ENEA</w:t>
      </w:r>
      <w:r w:rsidRPr="006B5E2F">
        <w:rPr>
          <w:rFonts w:ascii="Arial" w:hAnsi="Arial" w:cs="Arial"/>
          <w:bCs/>
        </w:rPr>
        <w:t xml:space="preserve"> verifica</w:t>
      </w:r>
      <w:r w:rsidR="00D25A65" w:rsidRPr="006B5E2F">
        <w:rPr>
          <w:rFonts w:ascii="Arial" w:hAnsi="Arial" w:cs="Arial"/>
          <w:bCs/>
          <w:color w:val="000000"/>
        </w:rPr>
        <w:t xml:space="preserve"> ed eventualmente ricalcola</w:t>
      </w:r>
      <w:r w:rsidRPr="006B5E2F">
        <w:rPr>
          <w:rFonts w:ascii="Arial" w:hAnsi="Arial" w:cs="Arial"/>
          <w:bCs/>
        </w:rPr>
        <w:t xml:space="preserve"> il rapporto </w:t>
      </w:r>
      <m:oMath>
        <m:f>
          <m:fPr>
            <m:ctrlPr>
              <w:rPr>
                <w:rFonts w:ascii="Cambria Math" w:hAnsi="Cambria Math"/>
              </w:rPr>
            </m:ctrlPr>
          </m:fPr>
          <m:num>
            <m:r>
              <w:rPr>
                <w:rFonts w:ascii="Cambria Math" w:hAnsi="Cambria Math"/>
              </w:rPr>
              <m:t>R</m:t>
            </m:r>
          </m:num>
          <m:den>
            <m:r>
              <w:rPr>
                <w:rFonts w:ascii="Cambria Math" w:hAnsi="Cambria Math"/>
              </w:rPr>
              <m:t>C</m:t>
            </m:r>
          </m:den>
        </m:f>
        <m:r>
          <w:rPr>
            <w:rFonts w:ascii="Cambria Math" w:hAnsi="Cambria Math"/>
          </w:rPr>
          <m:t xml:space="preserve">  </m:t>
        </m:r>
      </m:oMath>
      <w:r w:rsidRPr="006B5E2F">
        <w:rPr>
          <w:rFonts w:ascii="Arial" w:hAnsi="Arial" w:cs="Arial"/>
          <w:bCs/>
        </w:rPr>
        <w:t>dichiarato in domanda</w:t>
      </w:r>
      <w:r w:rsidR="003B5A2E" w:rsidRPr="006B5E2F">
        <w:rPr>
          <w:rFonts w:ascii="Arial" w:hAnsi="Arial" w:cs="Arial"/>
          <w:bCs/>
        </w:rPr>
        <w:t>.</w:t>
      </w:r>
      <w:r w:rsidRPr="006B5E2F">
        <w:rPr>
          <w:rFonts w:ascii="Arial" w:hAnsi="Arial" w:cs="Arial"/>
          <w:bCs/>
        </w:rPr>
        <w:t xml:space="preserve"> </w:t>
      </w:r>
    </w:p>
    <w:p w14:paraId="04631611" w14:textId="00C5935E" w:rsidR="00D25A65" w:rsidRPr="006B5E2F" w:rsidRDefault="00D25A65" w:rsidP="00027E98">
      <w:pPr>
        <w:pStyle w:val="Paragrafoelenco"/>
        <w:numPr>
          <w:ilvl w:val="0"/>
          <w:numId w:val="36"/>
        </w:numPr>
        <w:tabs>
          <w:tab w:val="left" w:pos="709"/>
        </w:tabs>
        <w:suppressAutoHyphens/>
        <w:ind w:right="-51"/>
        <w:jc w:val="both"/>
        <w:rPr>
          <w:rFonts w:ascii="Arial" w:hAnsi="Arial" w:cs="Arial"/>
          <w:bCs/>
          <w:color w:val="000000"/>
        </w:rPr>
      </w:pPr>
      <w:r w:rsidRPr="006B5E2F">
        <w:rPr>
          <w:rFonts w:ascii="Arial" w:hAnsi="Arial" w:cs="Arial"/>
          <w:bCs/>
          <w:color w:val="000000"/>
        </w:rPr>
        <w:t xml:space="preserve">In sede di eventuale ricalcolo non potrà essere assegnato un valore superiore a quello dichiarato in domanda. </w:t>
      </w:r>
      <w:r w:rsidRPr="006B5E2F">
        <w:rPr>
          <w:rFonts w:ascii="Arial" w:hAnsi="Arial" w:cs="Arial"/>
        </w:rPr>
        <w:t xml:space="preserve"> </w:t>
      </w:r>
    </w:p>
    <w:p w14:paraId="55C2D491" w14:textId="64D12E3E" w:rsidR="00D25A65" w:rsidRPr="006B5E2F" w:rsidRDefault="003B5A2E" w:rsidP="00027E98">
      <w:pPr>
        <w:pStyle w:val="Paragrafoelenco"/>
        <w:numPr>
          <w:ilvl w:val="0"/>
          <w:numId w:val="36"/>
        </w:numPr>
        <w:tabs>
          <w:tab w:val="left" w:pos="709"/>
        </w:tabs>
        <w:suppressAutoHyphens/>
        <w:ind w:right="-51"/>
        <w:jc w:val="both"/>
        <w:rPr>
          <w:rFonts w:ascii="Arial" w:hAnsi="Arial" w:cs="Arial"/>
          <w:bCs/>
          <w:color w:val="000000"/>
        </w:rPr>
      </w:pPr>
      <w:r w:rsidRPr="006B5E2F">
        <w:rPr>
          <w:rFonts w:ascii="Arial" w:hAnsi="Arial" w:cs="Arial"/>
          <w:bCs/>
        </w:rPr>
        <w:t>L’Amministrazione si riserva di verifica</w:t>
      </w:r>
      <w:r w:rsidR="00C328A7" w:rsidRPr="006B5E2F">
        <w:rPr>
          <w:rFonts w:ascii="Arial" w:hAnsi="Arial" w:cs="Arial"/>
          <w:bCs/>
        </w:rPr>
        <w:t>re</w:t>
      </w:r>
      <w:r w:rsidRPr="006B5E2F">
        <w:rPr>
          <w:rFonts w:ascii="Arial" w:hAnsi="Arial" w:cs="Arial"/>
          <w:bCs/>
        </w:rPr>
        <w:t xml:space="preserve"> in loco i dati tecnici dichiarati ai sensi dell’</w:t>
      </w:r>
      <w:r w:rsidR="0083296E">
        <w:rPr>
          <w:rFonts w:ascii="Arial" w:hAnsi="Arial" w:cs="Arial"/>
        </w:rPr>
        <w:t>a</w:t>
      </w:r>
      <w:r w:rsidRPr="006B5E2F">
        <w:rPr>
          <w:rFonts w:ascii="Arial" w:hAnsi="Arial" w:cs="Arial"/>
        </w:rPr>
        <w:t>rt. 9.3</w:t>
      </w:r>
      <w:r w:rsidR="00306221" w:rsidRPr="006B5E2F">
        <w:rPr>
          <w:rFonts w:ascii="Arial" w:hAnsi="Arial" w:cs="Arial"/>
        </w:rPr>
        <w:t>.</w:t>
      </w:r>
    </w:p>
    <w:p w14:paraId="2DE61AAE" w14:textId="311FA5B0" w:rsidR="006C3085" w:rsidRPr="006B5E2F" w:rsidRDefault="00371EC8" w:rsidP="000A2379">
      <w:pPr>
        <w:pStyle w:val="Paragrafoelenco"/>
        <w:numPr>
          <w:ilvl w:val="0"/>
          <w:numId w:val="36"/>
        </w:numPr>
        <w:tabs>
          <w:tab w:val="left" w:pos="709"/>
        </w:tabs>
        <w:suppressAutoHyphens/>
        <w:ind w:right="-51"/>
        <w:jc w:val="both"/>
        <w:rPr>
          <w:rFonts w:ascii="Arial" w:hAnsi="Arial" w:cs="Arial"/>
          <w:bCs/>
          <w:color w:val="000000"/>
        </w:rPr>
      </w:pPr>
      <w:r w:rsidRPr="006B5E2F">
        <w:rPr>
          <w:rFonts w:ascii="Arial" w:hAnsi="Arial" w:cs="Arial"/>
          <w:bCs/>
        </w:rPr>
        <w:t xml:space="preserve">Qualora l’indice accertato </w:t>
      </w:r>
      <w:r w:rsidRPr="006B5E2F">
        <w:rPr>
          <w:rFonts w:ascii="Arial" w:hAnsi="Arial" w:cs="Arial"/>
          <w:bCs/>
          <w:i/>
        </w:rPr>
        <w:t>I</w:t>
      </w:r>
      <w:r w:rsidRPr="006B5E2F">
        <w:rPr>
          <w:rFonts w:ascii="Arial" w:hAnsi="Arial" w:cs="Arial"/>
          <w:bCs/>
          <w:i/>
          <w:vertAlign w:val="subscript"/>
        </w:rPr>
        <w:t>tot</w:t>
      </w:r>
      <w:r w:rsidRPr="006B5E2F">
        <w:rPr>
          <w:rFonts w:ascii="Arial" w:hAnsi="Arial" w:cs="Arial"/>
          <w:bCs/>
        </w:rPr>
        <w:t xml:space="preserve"> risulti inferiore a quello dichiarat</w:t>
      </w:r>
      <w:r w:rsidR="000A2379">
        <w:rPr>
          <w:rFonts w:ascii="Arial" w:hAnsi="Arial" w:cs="Arial"/>
          <w:bCs/>
        </w:rPr>
        <w:t xml:space="preserve">o, l’impresa verrà ricollocata </w:t>
      </w:r>
      <w:r w:rsidRPr="006B5E2F">
        <w:rPr>
          <w:rFonts w:ascii="Arial" w:hAnsi="Arial" w:cs="Arial"/>
          <w:bCs/>
        </w:rPr>
        <w:t>con il nuovo indice nell’elenco di cui all’art. 10</w:t>
      </w:r>
      <w:r w:rsidR="006C3085" w:rsidRPr="006B5E2F">
        <w:rPr>
          <w:rFonts w:ascii="Arial" w:hAnsi="Arial" w:cs="Arial"/>
          <w:bCs/>
        </w:rPr>
        <w:t xml:space="preserve">, fatto salvo quanto previsto dal comma </w:t>
      </w:r>
      <w:r w:rsidR="000A2379">
        <w:rPr>
          <w:rFonts w:ascii="Arial" w:hAnsi="Arial" w:cs="Arial"/>
          <w:bCs/>
        </w:rPr>
        <w:t>2</w:t>
      </w:r>
      <w:r w:rsidR="006C3085" w:rsidRPr="006B5E2F">
        <w:rPr>
          <w:rFonts w:ascii="Arial" w:hAnsi="Arial" w:cs="Arial"/>
          <w:bCs/>
        </w:rPr>
        <w:t xml:space="preserve">, dell’art. </w:t>
      </w:r>
      <w:r w:rsidR="000A2379">
        <w:rPr>
          <w:rFonts w:ascii="Arial" w:hAnsi="Arial" w:cs="Arial"/>
          <w:bCs/>
        </w:rPr>
        <w:t>4</w:t>
      </w:r>
      <w:r w:rsidR="001349C3" w:rsidRPr="006B5E2F">
        <w:rPr>
          <w:rFonts w:ascii="Arial" w:hAnsi="Arial" w:cs="Arial"/>
          <w:bCs/>
        </w:rPr>
        <w:t>.</w:t>
      </w:r>
    </w:p>
    <w:p w14:paraId="462F88C2" w14:textId="77777777" w:rsidR="00F25AC0" w:rsidRDefault="00F25AC0" w:rsidP="00C805DD">
      <w:pPr>
        <w:suppressAutoHyphens/>
        <w:ind w:right="-51"/>
        <w:rPr>
          <w:rFonts w:ascii="Arial" w:hAnsi="Arial" w:cs="Arial"/>
          <w:b/>
          <w:bCs/>
          <w:color w:val="000000"/>
        </w:rPr>
      </w:pPr>
    </w:p>
    <w:p w14:paraId="289E62A1" w14:textId="77777777" w:rsidR="00F25AC0" w:rsidRPr="006B5E2F" w:rsidRDefault="00F25AC0">
      <w:pPr>
        <w:suppressAutoHyphens/>
        <w:ind w:left="360" w:right="-51"/>
        <w:jc w:val="center"/>
        <w:rPr>
          <w:rFonts w:ascii="Arial" w:hAnsi="Arial" w:cs="Arial"/>
          <w:b/>
          <w:bCs/>
          <w:color w:val="000000"/>
        </w:rPr>
      </w:pPr>
    </w:p>
    <w:p w14:paraId="3F3A3325" w14:textId="77777777" w:rsidR="00316C8E" w:rsidRPr="006B5E2F" w:rsidRDefault="00306221">
      <w:pPr>
        <w:pStyle w:val="Paragrafoelenco"/>
        <w:ind w:left="360"/>
        <w:jc w:val="center"/>
      </w:pPr>
      <w:r w:rsidRPr="006B5E2F">
        <w:rPr>
          <w:rFonts w:ascii="Arial" w:hAnsi="Arial" w:cs="Arial"/>
          <w:b/>
          <w:bCs/>
          <w:color w:val="000000"/>
        </w:rPr>
        <w:t>Art. 12 – Colloquio</w:t>
      </w:r>
    </w:p>
    <w:p w14:paraId="36C8F2E0" w14:textId="77777777" w:rsidR="00316C8E" w:rsidRPr="006B5E2F" w:rsidRDefault="00316C8E">
      <w:pPr>
        <w:suppressAutoHyphens/>
        <w:ind w:left="360" w:right="-51"/>
        <w:jc w:val="both"/>
      </w:pPr>
    </w:p>
    <w:p w14:paraId="0B5F96C1" w14:textId="2A3FD371" w:rsidR="00E2693A" w:rsidRPr="006B5E2F" w:rsidRDefault="00371EC8" w:rsidP="00027E98">
      <w:pPr>
        <w:numPr>
          <w:ilvl w:val="0"/>
          <w:numId w:val="12"/>
        </w:numPr>
        <w:suppressAutoHyphens/>
        <w:ind w:right="-51"/>
        <w:jc w:val="both"/>
        <w:rPr>
          <w:rFonts w:ascii="Arial" w:hAnsi="Arial" w:cs="Arial"/>
        </w:rPr>
      </w:pPr>
      <w:r w:rsidRPr="006B5E2F">
        <w:rPr>
          <w:rFonts w:ascii="Arial" w:hAnsi="Arial" w:cs="Arial"/>
        </w:rPr>
        <w:t>L’impresa v</w:t>
      </w:r>
      <w:r w:rsidR="00E2693A" w:rsidRPr="006B5E2F">
        <w:rPr>
          <w:rFonts w:ascii="Arial" w:hAnsi="Arial" w:cs="Arial"/>
        </w:rPr>
        <w:t>errà</w:t>
      </w:r>
      <w:r w:rsidR="00306221" w:rsidRPr="006B5E2F">
        <w:rPr>
          <w:rFonts w:ascii="Arial" w:hAnsi="Arial" w:cs="Arial"/>
        </w:rPr>
        <w:t xml:space="preserve"> convoca</w:t>
      </w:r>
      <w:r w:rsidR="00E2693A" w:rsidRPr="006B5E2F">
        <w:rPr>
          <w:rFonts w:ascii="Arial" w:hAnsi="Arial" w:cs="Arial"/>
        </w:rPr>
        <w:t>ta</w:t>
      </w:r>
      <w:r w:rsidR="00306221" w:rsidRPr="006B5E2F">
        <w:rPr>
          <w:rFonts w:ascii="Arial" w:hAnsi="Arial" w:cs="Arial"/>
        </w:rPr>
        <w:t xml:space="preserve"> a colloquio</w:t>
      </w:r>
      <w:r w:rsidR="00E2693A" w:rsidRPr="006B5E2F">
        <w:rPr>
          <w:rFonts w:ascii="Arial" w:hAnsi="Arial" w:cs="Arial"/>
        </w:rPr>
        <w:t xml:space="preserve"> </w:t>
      </w:r>
      <w:r w:rsidRPr="006B5E2F">
        <w:rPr>
          <w:rFonts w:ascii="Arial" w:hAnsi="Arial" w:cs="Arial"/>
        </w:rPr>
        <w:t xml:space="preserve">una volta che la sua istanza abbia superato l’istruttoria formale e tecnica di cui ai precedenti articoli, nel rispetto dell’ordine di istruttoria di cui al precedente articolo 10, </w:t>
      </w:r>
      <w:r w:rsidR="00E2693A" w:rsidRPr="006B5E2F">
        <w:rPr>
          <w:rFonts w:ascii="Arial" w:hAnsi="Arial" w:cs="Arial"/>
          <w:bCs/>
          <w:color w:val="000000"/>
        </w:rPr>
        <w:t>fino all’esaurimento delle risorse di cui all’</w:t>
      </w:r>
      <w:r w:rsidR="0083296E">
        <w:rPr>
          <w:rFonts w:ascii="Arial" w:hAnsi="Arial" w:cs="Arial"/>
          <w:bCs/>
          <w:color w:val="000000"/>
        </w:rPr>
        <w:t>a</w:t>
      </w:r>
      <w:r w:rsidR="00E2693A" w:rsidRPr="006B5E2F">
        <w:rPr>
          <w:rFonts w:ascii="Arial" w:hAnsi="Arial" w:cs="Arial"/>
          <w:bCs/>
          <w:color w:val="000000"/>
        </w:rPr>
        <w:t>rt. 2.</w:t>
      </w:r>
      <w:r w:rsidR="00306221" w:rsidRPr="006B5E2F">
        <w:rPr>
          <w:rFonts w:ascii="Arial" w:hAnsi="Arial" w:cs="Arial"/>
        </w:rPr>
        <w:t xml:space="preserve"> </w:t>
      </w:r>
    </w:p>
    <w:p w14:paraId="561A4C72" w14:textId="5326A906" w:rsidR="00316C8E" w:rsidRPr="006B5E2F" w:rsidRDefault="00306221" w:rsidP="00027E98">
      <w:pPr>
        <w:numPr>
          <w:ilvl w:val="0"/>
          <w:numId w:val="12"/>
        </w:numPr>
        <w:suppressAutoHyphens/>
        <w:ind w:right="-51"/>
        <w:jc w:val="both"/>
        <w:rPr>
          <w:rFonts w:ascii="Arial" w:hAnsi="Arial" w:cs="Arial"/>
        </w:rPr>
      </w:pPr>
      <w:r w:rsidRPr="006B5E2F">
        <w:rPr>
          <w:rFonts w:ascii="Arial" w:hAnsi="Arial" w:cs="Arial"/>
        </w:rPr>
        <w:t>L’impresa chiamata a colloquio deve essere rappresentata dal legale rappresentante</w:t>
      </w:r>
      <w:r w:rsidR="00C328A7" w:rsidRPr="006B5E2F">
        <w:rPr>
          <w:rFonts w:ascii="Arial" w:hAnsi="Arial" w:cs="Arial"/>
        </w:rPr>
        <w:t>,</w:t>
      </w:r>
      <w:r w:rsidRPr="006B5E2F">
        <w:rPr>
          <w:rFonts w:ascii="Arial" w:hAnsi="Arial" w:cs="Arial"/>
        </w:rPr>
        <w:t xml:space="preserve"> o altro soggetto munito dei necessari poteri, regolarmente conferiti e riportati nella visura camerale o atto notarile, eventualmente accompagnato da tecnici/consulenti di fiducia</w:t>
      </w:r>
      <w:r w:rsidR="00E2693A" w:rsidRPr="006B5E2F">
        <w:rPr>
          <w:rFonts w:ascii="Arial" w:hAnsi="Arial" w:cs="Arial"/>
        </w:rPr>
        <w:t>.</w:t>
      </w:r>
    </w:p>
    <w:p w14:paraId="2245AADA" w14:textId="40FF999D" w:rsidR="00316C8E" w:rsidRPr="006B5E2F" w:rsidRDefault="00306221" w:rsidP="00027E98">
      <w:pPr>
        <w:numPr>
          <w:ilvl w:val="0"/>
          <w:numId w:val="12"/>
        </w:numPr>
        <w:suppressAutoHyphens/>
        <w:ind w:right="-51"/>
        <w:jc w:val="both"/>
        <w:rPr>
          <w:rFonts w:ascii="Arial" w:hAnsi="Arial" w:cs="Arial"/>
        </w:rPr>
      </w:pPr>
      <w:r w:rsidRPr="006B5E2F">
        <w:rPr>
          <w:rFonts w:ascii="Arial" w:hAnsi="Arial" w:cs="Arial"/>
        </w:rPr>
        <w:t>Durante l’incontro verranno illustrati gli esiti istruttori, le eventuali integrazioni da fornire e i relativi termini perentori</w:t>
      </w:r>
      <w:r w:rsidR="00C328A7" w:rsidRPr="006B5E2F">
        <w:rPr>
          <w:rFonts w:ascii="Arial" w:hAnsi="Arial" w:cs="Arial"/>
        </w:rPr>
        <w:t>,</w:t>
      </w:r>
      <w:r w:rsidRPr="006B5E2F">
        <w:rPr>
          <w:rFonts w:ascii="Arial" w:hAnsi="Arial" w:cs="Arial"/>
        </w:rPr>
        <w:t xml:space="preserve"> a pena di inammissibilità</w:t>
      </w:r>
      <w:r w:rsidR="00C328A7" w:rsidRPr="006B5E2F">
        <w:rPr>
          <w:rFonts w:ascii="Arial" w:hAnsi="Arial" w:cs="Arial"/>
        </w:rPr>
        <w:t>,</w:t>
      </w:r>
      <w:r w:rsidRPr="006B5E2F">
        <w:rPr>
          <w:rFonts w:ascii="Arial" w:hAnsi="Arial" w:cs="Arial"/>
        </w:rPr>
        <w:t xml:space="preserve"> entro cui produrre le integrazi</w:t>
      </w:r>
      <w:r w:rsidR="002229F5" w:rsidRPr="006B5E2F">
        <w:rPr>
          <w:rFonts w:ascii="Arial" w:hAnsi="Arial" w:cs="Arial"/>
        </w:rPr>
        <w:t xml:space="preserve">oni </w:t>
      </w:r>
      <w:r w:rsidRPr="006B5E2F">
        <w:rPr>
          <w:rFonts w:ascii="Arial" w:hAnsi="Arial" w:cs="Arial"/>
        </w:rPr>
        <w:t>necessarie per la conclusione del procedimento</w:t>
      </w:r>
      <w:r w:rsidR="00E95BF6" w:rsidRPr="006B5E2F">
        <w:rPr>
          <w:rFonts w:ascii="Arial" w:hAnsi="Arial" w:cs="Arial"/>
        </w:rPr>
        <w:t>, nonché verranno</w:t>
      </w:r>
      <w:r w:rsidRPr="006B5E2F">
        <w:rPr>
          <w:rFonts w:ascii="Arial" w:hAnsi="Arial" w:cs="Arial"/>
        </w:rPr>
        <w:t xml:space="preserve"> espleta</w:t>
      </w:r>
      <w:r w:rsidR="002229F5" w:rsidRPr="006B5E2F">
        <w:rPr>
          <w:rFonts w:ascii="Arial" w:hAnsi="Arial" w:cs="Arial"/>
        </w:rPr>
        <w:t>ti gli eventuali contraddittori. Si precisa che le integrazioni potranno essere richieste solo su documentazione già prodotta e non potranno riguardare documenti omess</w:t>
      </w:r>
      <w:r w:rsidR="00E2693A" w:rsidRPr="006B5E2F">
        <w:rPr>
          <w:rFonts w:ascii="Arial" w:hAnsi="Arial" w:cs="Arial"/>
        </w:rPr>
        <w:t>i in sede di prima trasmissione.</w:t>
      </w:r>
    </w:p>
    <w:p w14:paraId="65B835F3" w14:textId="28B4FD85" w:rsidR="00316C8E" w:rsidRPr="006B5E2F" w:rsidRDefault="00306221" w:rsidP="00027E98">
      <w:pPr>
        <w:numPr>
          <w:ilvl w:val="0"/>
          <w:numId w:val="12"/>
        </w:numPr>
        <w:suppressAutoHyphens/>
        <w:ind w:right="-51"/>
        <w:jc w:val="both"/>
        <w:rPr>
          <w:rFonts w:ascii="Arial" w:hAnsi="Arial" w:cs="Arial"/>
        </w:rPr>
      </w:pPr>
      <w:r w:rsidRPr="006B5E2F">
        <w:rPr>
          <w:rFonts w:ascii="Arial" w:hAnsi="Arial" w:cs="Arial"/>
        </w:rPr>
        <w:t>Solo nel caso in cui la richiesta presentata necessiti di integrazioni</w:t>
      </w:r>
      <w:r w:rsidR="004E75C3" w:rsidRPr="006B5E2F">
        <w:rPr>
          <w:rFonts w:ascii="Arial" w:hAnsi="Arial" w:cs="Arial"/>
        </w:rPr>
        <w:t>,</w:t>
      </w:r>
      <w:r w:rsidRPr="006B5E2F">
        <w:rPr>
          <w:rFonts w:ascii="Arial" w:hAnsi="Arial" w:cs="Arial"/>
        </w:rPr>
        <w:t xml:space="preserve"> la fase di cui al punto </w:t>
      </w:r>
      <w:r w:rsidR="001B1A63" w:rsidRPr="006B5E2F">
        <w:rPr>
          <w:rFonts w:ascii="Arial" w:hAnsi="Arial" w:cs="Arial"/>
        </w:rPr>
        <w:t>2</w:t>
      </w:r>
      <w:r w:rsidRPr="006B5E2F">
        <w:rPr>
          <w:rFonts w:ascii="Arial" w:hAnsi="Arial" w:cs="Arial"/>
        </w:rPr>
        <w:t xml:space="preserve"> </w:t>
      </w:r>
      <w:r w:rsidR="000821CD" w:rsidRPr="006B5E2F">
        <w:rPr>
          <w:rFonts w:ascii="Arial" w:hAnsi="Arial" w:cs="Arial"/>
        </w:rPr>
        <w:t>potrà</w:t>
      </w:r>
      <w:r w:rsidRPr="006B5E2F">
        <w:rPr>
          <w:rFonts w:ascii="Arial" w:hAnsi="Arial" w:cs="Arial"/>
        </w:rPr>
        <w:t xml:space="preserve"> essere ripetuta</w:t>
      </w:r>
      <w:r w:rsidR="000821CD" w:rsidRPr="006B5E2F">
        <w:rPr>
          <w:rFonts w:ascii="Arial" w:hAnsi="Arial" w:cs="Arial"/>
        </w:rPr>
        <w:t xml:space="preserve"> una sola volta</w:t>
      </w:r>
      <w:r w:rsidRPr="006B5E2F">
        <w:rPr>
          <w:rFonts w:ascii="Arial" w:hAnsi="Arial" w:cs="Arial"/>
        </w:rPr>
        <w:t xml:space="preserve"> dopo la presentazione delle integrazioni, c</w:t>
      </w:r>
      <w:r w:rsidR="00E2693A" w:rsidRPr="006B5E2F">
        <w:rPr>
          <w:rFonts w:ascii="Arial" w:hAnsi="Arial" w:cs="Arial"/>
        </w:rPr>
        <w:t>on stesse modalità e procedura.</w:t>
      </w:r>
    </w:p>
    <w:p w14:paraId="66FA936D" w14:textId="426E96DB" w:rsidR="00316C8E" w:rsidRPr="006B5E2F" w:rsidRDefault="00306221" w:rsidP="00027E98">
      <w:pPr>
        <w:numPr>
          <w:ilvl w:val="0"/>
          <w:numId w:val="12"/>
        </w:numPr>
        <w:suppressAutoHyphens/>
        <w:ind w:right="-51"/>
        <w:jc w:val="both"/>
        <w:rPr>
          <w:rFonts w:ascii="Arial" w:hAnsi="Arial" w:cs="Arial"/>
        </w:rPr>
      </w:pPr>
      <w:r w:rsidRPr="006B5E2F">
        <w:rPr>
          <w:rFonts w:ascii="Arial" w:hAnsi="Arial" w:cs="Arial"/>
        </w:rPr>
        <w:t xml:space="preserve">Le risultanze di tale </w:t>
      </w:r>
      <w:r w:rsidR="000821CD" w:rsidRPr="006B5E2F">
        <w:rPr>
          <w:rFonts w:ascii="Arial" w:hAnsi="Arial" w:cs="Arial"/>
        </w:rPr>
        <w:t>colloquio</w:t>
      </w:r>
      <w:r w:rsidRPr="006B5E2F">
        <w:rPr>
          <w:rFonts w:ascii="Arial" w:hAnsi="Arial" w:cs="Arial"/>
        </w:rPr>
        <w:t xml:space="preserve"> saranno riportate in un apposito verbal</w:t>
      </w:r>
      <w:r w:rsidR="002C2C83" w:rsidRPr="006B5E2F">
        <w:rPr>
          <w:rFonts w:ascii="Arial" w:hAnsi="Arial" w:cs="Arial"/>
        </w:rPr>
        <w:t>e sulla base dello schema dell’</w:t>
      </w:r>
      <w:r w:rsidR="000B1E8C" w:rsidRPr="006B5E2F">
        <w:rPr>
          <w:rFonts w:ascii="Arial" w:hAnsi="Arial" w:cs="Arial"/>
        </w:rPr>
        <w:fldChar w:fldCharType="begin"/>
      </w:r>
      <w:r w:rsidR="000B1E8C" w:rsidRPr="006B5E2F">
        <w:rPr>
          <w:rFonts w:ascii="Arial" w:hAnsi="Arial" w:cs="Arial"/>
        </w:rPr>
        <w:instrText xml:space="preserve"> REF All_VerbaleIstruttoria \r \h  \* MERGEFORMAT </w:instrText>
      </w:r>
      <w:r w:rsidR="000B1E8C" w:rsidRPr="006B5E2F">
        <w:rPr>
          <w:rFonts w:ascii="Arial" w:hAnsi="Arial" w:cs="Arial"/>
        </w:rPr>
      </w:r>
      <w:r w:rsidR="000B1E8C" w:rsidRPr="006B5E2F">
        <w:rPr>
          <w:rFonts w:ascii="Arial" w:hAnsi="Arial" w:cs="Arial"/>
        </w:rPr>
        <w:fldChar w:fldCharType="separate"/>
      </w:r>
      <w:r w:rsidR="00123291" w:rsidRPr="006B5E2F">
        <w:rPr>
          <w:rFonts w:ascii="Arial" w:hAnsi="Arial" w:cs="Arial"/>
        </w:rPr>
        <w:t>Allegato 13</w:t>
      </w:r>
      <w:r w:rsidR="000B1E8C" w:rsidRPr="006B5E2F">
        <w:rPr>
          <w:rFonts w:ascii="Arial" w:hAnsi="Arial" w:cs="Arial"/>
        </w:rPr>
        <w:fldChar w:fldCharType="end"/>
      </w:r>
      <w:r w:rsidRPr="006B5E2F">
        <w:rPr>
          <w:rFonts w:ascii="Arial" w:hAnsi="Arial" w:cs="Arial"/>
        </w:rPr>
        <w:t>,</w:t>
      </w:r>
      <w:r w:rsidR="000821CD" w:rsidRPr="006B5E2F">
        <w:rPr>
          <w:rFonts w:ascii="Arial" w:hAnsi="Arial" w:cs="Arial"/>
        </w:rPr>
        <w:t xml:space="preserve"> e</w:t>
      </w:r>
      <w:r w:rsidR="00E2693A" w:rsidRPr="006B5E2F">
        <w:rPr>
          <w:rFonts w:ascii="Arial" w:hAnsi="Arial" w:cs="Arial"/>
        </w:rPr>
        <w:t xml:space="preserve"> acquisito agli atti.</w:t>
      </w:r>
    </w:p>
    <w:p w14:paraId="290442A4" w14:textId="627C9904" w:rsidR="008C799E" w:rsidRPr="006B5E2F" w:rsidRDefault="008C799E" w:rsidP="008C799E">
      <w:pPr>
        <w:numPr>
          <w:ilvl w:val="0"/>
          <w:numId w:val="12"/>
        </w:numPr>
        <w:suppressAutoHyphens/>
        <w:ind w:right="-51"/>
        <w:jc w:val="both"/>
        <w:rPr>
          <w:rFonts w:ascii="Arial" w:hAnsi="Arial" w:cs="Arial"/>
        </w:rPr>
      </w:pPr>
      <w:r w:rsidRPr="006B5E2F">
        <w:rPr>
          <w:rFonts w:ascii="Arial" w:hAnsi="Arial" w:cs="Arial"/>
        </w:rPr>
        <w:t xml:space="preserve">Non saranno dichiarate ammissibili le domande il cui </w:t>
      </w:r>
      <w:r w:rsidRPr="006B5E2F">
        <w:rPr>
          <w:rFonts w:ascii="Arial" w:hAnsi="Arial" w:cs="Arial"/>
          <w:bCs/>
        </w:rPr>
        <w:t xml:space="preserve">indice </w:t>
      </w:r>
      <w:r w:rsidRPr="006B5E2F">
        <w:rPr>
          <w:rFonts w:ascii="Arial" w:hAnsi="Arial" w:cs="Arial"/>
          <w:bCs/>
          <w:i/>
          <w:color w:val="000000"/>
        </w:rPr>
        <w:t>I</w:t>
      </w:r>
      <w:r w:rsidRPr="006B5E2F">
        <w:rPr>
          <w:rFonts w:ascii="Arial" w:hAnsi="Arial" w:cs="Arial"/>
          <w:bCs/>
          <w:i/>
          <w:color w:val="000000"/>
          <w:vertAlign w:val="subscript"/>
        </w:rPr>
        <w:t>tot</w:t>
      </w:r>
      <w:r w:rsidRPr="006B5E2F">
        <w:rPr>
          <w:rFonts w:ascii="Arial" w:hAnsi="Arial" w:cs="Arial"/>
          <w:bCs/>
        </w:rPr>
        <w:t xml:space="preserve"> accertato </w:t>
      </w:r>
      <w:r w:rsidRPr="006B5E2F">
        <w:rPr>
          <w:rFonts w:ascii="Arial" w:hAnsi="Arial" w:cs="Arial"/>
          <w:bCs/>
          <w:color w:val="000000"/>
        </w:rPr>
        <w:t xml:space="preserve">a seguito </w:t>
      </w:r>
      <w:r w:rsidRPr="006B5E2F">
        <w:rPr>
          <w:rFonts w:ascii="Arial" w:hAnsi="Arial" w:cs="Arial"/>
          <w:bCs/>
        </w:rPr>
        <w:t xml:space="preserve">dell’esito definitivo istruttorio, risulterà minore di 0,5. </w:t>
      </w:r>
    </w:p>
    <w:p w14:paraId="31C8AA71" w14:textId="61086CEF" w:rsidR="0063629D" w:rsidRPr="006B5E2F" w:rsidRDefault="0063629D" w:rsidP="00027E98">
      <w:pPr>
        <w:numPr>
          <w:ilvl w:val="0"/>
          <w:numId w:val="12"/>
        </w:numPr>
        <w:suppressAutoHyphens/>
        <w:ind w:right="-51"/>
        <w:jc w:val="both"/>
        <w:rPr>
          <w:rFonts w:ascii="Arial" w:hAnsi="Arial" w:cs="Arial"/>
        </w:rPr>
      </w:pPr>
      <w:r w:rsidRPr="006B5E2F">
        <w:rPr>
          <w:rFonts w:ascii="Arial" w:hAnsi="Arial" w:cs="Arial"/>
          <w:bCs/>
        </w:rPr>
        <w:t xml:space="preserve">Qualora </w:t>
      </w:r>
      <w:r w:rsidR="00396DA5" w:rsidRPr="006B5E2F">
        <w:rPr>
          <w:rFonts w:ascii="Arial" w:hAnsi="Arial" w:cs="Arial"/>
          <w:bCs/>
        </w:rPr>
        <w:t xml:space="preserve">l’indice accertato </w:t>
      </w:r>
      <w:r w:rsidR="00396DA5" w:rsidRPr="006B5E2F">
        <w:rPr>
          <w:rFonts w:ascii="Arial" w:hAnsi="Arial" w:cs="Arial"/>
          <w:bCs/>
          <w:i/>
        </w:rPr>
        <w:t>I</w:t>
      </w:r>
      <w:r w:rsidR="00396DA5" w:rsidRPr="006B5E2F">
        <w:rPr>
          <w:rFonts w:ascii="Arial" w:hAnsi="Arial" w:cs="Arial"/>
          <w:bCs/>
          <w:i/>
          <w:vertAlign w:val="subscript"/>
        </w:rPr>
        <w:t>tot</w:t>
      </w:r>
      <w:r w:rsidR="00396DA5" w:rsidRPr="006B5E2F">
        <w:rPr>
          <w:rFonts w:ascii="Arial" w:hAnsi="Arial" w:cs="Arial"/>
          <w:bCs/>
        </w:rPr>
        <w:t xml:space="preserve"> risulti inferiore a quello dichiarato, l’impresa verrà ricollocata </w:t>
      </w:r>
      <w:r w:rsidR="008C799E" w:rsidRPr="006B5E2F">
        <w:rPr>
          <w:rFonts w:ascii="Arial" w:hAnsi="Arial" w:cs="Arial"/>
          <w:bCs/>
        </w:rPr>
        <w:t xml:space="preserve">con il nuovo indice nell’elenco di cui </w:t>
      </w:r>
      <w:r w:rsidR="00863B2F" w:rsidRPr="006B5E2F">
        <w:rPr>
          <w:rFonts w:ascii="Arial" w:hAnsi="Arial" w:cs="Arial"/>
          <w:bCs/>
        </w:rPr>
        <w:t>all’</w:t>
      </w:r>
      <w:r w:rsidR="004E6DA6">
        <w:rPr>
          <w:rFonts w:ascii="Arial" w:hAnsi="Arial" w:cs="Arial"/>
          <w:bCs/>
        </w:rPr>
        <w:t>a</w:t>
      </w:r>
      <w:r w:rsidR="00C805DD">
        <w:rPr>
          <w:rFonts w:ascii="Arial" w:hAnsi="Arial" w:cs="Arial"/>
          <w:bCs/>
        </w:rPr>
        <w:t>rt.</w:t>
      </w:r>
      <w:r w:rsidR="00863B2F" w:rsidRPr="006B5E2F">
        <w:rPr>
          <w:rFonts w:ascii="Arial" w:hAnsi="Arial" w:cs="Arial"/>
          <w:bCs/>
        </w:rPr>
        <w:t xml:space="preserve"> 10</w:t>
      </w:r>
      <w:r w:rsidR="001E7AA1" w:rsidRPr="006B5E2F">
        <w:rPr>
          <w:rFonts w:ascii="Arial" w:hAnsi="Arial" w:cs="Arial"/>
          <w:bCs/>
        </w:rPr>
        <w:t>.</w:t>
      </w:r>
      <w:r w:rsidR="00396DA5" w:rsidRPr="006B5E2F">
        <w:rPr>
          <w:rFonts w:ascii="Arial" w:hAnsi="Arial" w:cs="Arial"/>
          <w:bCs/>
        </w:rPr>
        <w:t xml:space="preserve"> </w:t>
      </w:r>
    </w:p>
    <w:p w14:paraId="3B8DD549" w14:textId="31ADAAD1" w:rsidR="0063629D" w:rsidRPr="006B5E2F" w:rsidRDefault="0063629D" w:rsidP="0063629D">
      <w:pPr>
        <w:numPr>
          <w:ilvl w:val="0"/>
          <w:numId w:val="12"/>
        </w:numPr>
        <w:suppressAutoHyphens/>
        <w:ind w:right="-51"/>
        <w:jc w:val="both"/>
        <w:rPr>
          <w:rFonts w:ascii="Arial" w:hAnsi="Arial" w:cs="Arial"/>
        </w:rPr>
      </w:pPr>
      <w:r w:rsidRPr="006B5E2F">
        <w:rPr>
          <w:rFonts w:ascii="Arial" w:hAnsi="Arial" w:cs="Arial"/>
        </w:rPr>
        <w:t xml:space="preserve">Le imprese il cui indice </w:t>
      </w:r>
      <w:r w:rsidRPr="006B5E2F">
        <w:rPr>
          <w:rFonts w:ascii="Arial" w:hAnsi="Arial" w:cs="Arial"/>
          <w:bCs/>
          <w:i/>
        </w:rPr>
        <w:t>I</w:t>
      </w:r>
      <w:r w:rsidRPr="006B5E2F">
        <w:rPr>
          <w:rFonts w:ascii="Arial" w:hAnsi="Arial" w:cs="Arial"/>
          <w:bCs/>
          <w:i/>
          <w:vertAlign w:val="subscript"/>
        </w:rPr>
        <w:t>tot</w:t>
      </w:r>
      <w:r w:rsidRPr="006B5E2F">
        <w:rPr>
          <w:rFonts w:ascii="Arial" w:hAnsi="Arial" w:cs="Arial"/>
          <w:bCs/>
        </w:rPr>
        <w:t xml:space="preserve"> </w:t>
      </w:r>
      <w:r w:rsidR="00AD7666">
        <w:rPr>
          <w:rFonts w:ascii="Arial" w:hAnsi="Arial" w:cs="Arial"/>
        </w:rPr>
        <w:t xml:space="preserve">di </w:t>
      </w:r>
      <w:r w:rsidRPr="006B5E2F">
        <w:rPr>
          <w:rFonts w:ascii="Arial" w:hAnsi="Arial" w:cs="Arial"/>
        </w:rPr>
        <w:t xml:space="preserve">intervento ricalcolato ai sensi dei precedenti </w:t>
      </w:r>
      <w:r w:rsidR="004E6DA6">
        <w:rPr>
          <w:rFonts w:ascii="Arial" w:hAnsi="Arial" w:cs="Arial"/>
        </w:rPr>
        <w:t>a</w:t>
      </w:r>
      <w:r w:rsidRPr="006B5E2F">
        <w:rPr>
          <w:rFonts w:ascii="Arial" w:hAnsi="Arial" w:cs="Arial"/>
        </w:rPr>
        <w:t xml:space="preserve">rtt. 10.1 e 11 risulti inferiore a 0,5 sono escluse. </w:t>
      </w:r>
    </w:p>
    <w:p w14:paraId="1AB2CD8D" w14:textId="3CF2F939" w:rsidR="0063629D" w:rsidRPr="000A2379" w:rsidRDefault="0063629D" w:rsidP="000A2379">
      <w:pPr>
        <w:numPr>
          <w:ilvl w:val="0"/>
          <w:numId w:val="12"/>
        </w:numPr>
        <w:suppressAutoHyphens/>
        <w:ind w:right="-51"/>
        <w:jc w:val="both"/>
        <w:rPr>
          <w:rFonts w:ascii="Arial" w:hAnsi="Arial" w:cs="Arial"/>
        </w:rPr>
      </w:pPr>
      <w:r w:rsidRPr="006B5E2F">
        <w:rPr>
          <w:rFonts w:ascii="Arial" w:hAnsi="Arial" w:cs="Arial"/>
        </w:rPr>
        <w:t>Qualora si ravvisino i ca</w:t>
      </w:r>
      <w:r w:rsidR="008C799E" w:rsidRPr="006B5E2F">
        <w:rPr>
          <w:rFonts w:ascii="Arial" w:hAnsi="Arial" w:cs="Arial"/>
        </w:rPr>
        <w:t>si di cui ai precedenti punti 8</w:t>
      </w:r>
      <w:r w:rsidRPr="006B5E2F">
        <w:rPr>
          <w:rFonts w:ascii="Arial" w:hAnsi="Arial" w:cs="Arial"/>
        </w:rPr>
        <w:t xml:space="preserve"> </w:t>
      </w:r>
      <w:r w:rsidR="008C799E" w:rsidRPr="006B5E2F">
        <w:rPr>
          <w:rFonts w:ascii="Arial" w:hAnsi="Arial" w:cs="Arial"/>
        </w:rPr>
        <w:t>e 6</w:t>
      </w:r>
      <w:r w:rsidRPr="006B5E2F">
        <w:rPr>
          <w:rFonts w:ascii="Arial" w:hAnsi="Arial" w:cs="Arial"/>
        </w:rPr>
        <w:t xml:space="preserve"> le imprese proponenti riceveranno formale comunicazione dei motivi di esclusione, ai sensi e per gli effetti dell’art. 10 bis della L. 241/90 modificata dalla L.15/05. </w:t>
      </w:r>
    </w:p>
    <w:p w14:paraId="56E9F322" w14:textId="77777777" w:rsidR="0063629D" w:rsidRPr="006B5E2F" w:rsidRDefault="0063629D">
      <w:pPr>
        <w:ind w:left="360"/>
        <w:jc w:val="center"/>
        <w:rPr>
          <w:rFonts w:ascii="Arial" w:hAnsi="Arial" w:cs="Arial"/>
          <w:b/>
          <w:bCs/>
          <w:color w:val="000000"/>
        </w:rPr>
      </w:pPr>
    </w:p>
    <w:p w14:paraId="5FDBCBD1" w14:textId="77777777" w:rsidR="009D7C88" w:rsidRPr="006B5E2F" w:rsidRDefault="009D7C88">
      <w:pPr>
        <w:ind w:left="360"/>
        <w:jc w:val="center"/>
        <w:rPr>
          <w:rFonts w:ascii="Arial" w:hAnsi="Arial" w:cs="Arial"/>
          <w:b/>
          <w:bCs/>
          <w:color w:val="000000"/>
        </w:rPr>
      </w:pPr>
    </w:p>
    <w:p w14:paraId="49BB24E8" w14:textId="77777777" w:rsidR="00316C8E" w:rsidRPr="006B5E2F" w:rsidRDefault="00306221">
      <w:pPr>
        <w:ind w:left="360"/>
        <w:jc w:val="center"/>
      </w:pPr>
      <w:r w:rsidRPr="006B5E2F">
        <w:rPr>
          <w:rFonts w:ascii="Arial" w:hAnsi="Arial" w:cs="Arial"/>
          <w:b/>
          <w:bCs/>
          <w:color w:val="000000"/>
        </w:rPr>
        <w:t>Art. 13 – Richieste di integrazione</w:t>
      </w:r>
    </w:p>
    <w:p w14:paraId="2B83C5C1" w14:textId="77777777" w:rsidR="00316C8E" w:rsidRPr="006B5E2F" w:rsidRDefault="00316C8E">
      <w:pPr>
        <w:ind w:left="360"/>
        <w:jc w:val="center"/>
        <w:rPr>
          <w:rFonts w:ascii="Arial" w:hAnsi="Arial" w:cs="Arial"/>
          <w:b/>
          <w:bCs/>
          <w:color w:val="000000"/>
        </w:rPr>
      </w:pPr>
    </w:p>
    <w:p w14:paraId="1226C121" w14:textId="1596F3D6" w:rsidR="00F10492" w:rsidRPr="006B5E2F" w:rsidRDefault="00306221" w:rsidP="00027E98">
      <w:pPr>
        <w:pStyle w:val="Paragrafoelenco"/>
        <w:numPr>
          <w:ilvl w:val="0"/>
          <w:numId w:val="37"/>
        </w:numPr>
        <w:tabs>
          <w:tab w:val="left" w:pos="709"/>
        </w:tabs>
        <w:suppressAutoHyphens/>
        <w:ind w:right="-51"/>
        <w:jc w:val="both"/>
        <w:rPr>
          <w:rFonts w:ascii="Arial" w:hAnsi="Arial" w:cs="Arial"/>
          <w:bCs/>
          <w:color w:val="000000"/>
        </w:rPr>
      </w:pPr>
      <w:r w:rsidRPr="006B5E2F">
        <w:rPr>
          <w:rFonts w:ascii="Arial" w:hAnsi="Arial" w:cs="Arial"/>
          <w:bCs/>
          <w:color w:val="000000"/>
        </w:rPr>
        <w:t xml:space="preserve">Nel caso in cui il Servizio Sviluppo e Competitività delle Imprese, </w:t>
      </w:r>
      <w:r w:rsidR="008343C5" w:rsidRPr="006B5E2F">
        <w:rPr>
          <w:rFonts w:ascii="Arial" w:hAnsi="Arial" w:cs="Arial"/>
          <w:bCs/>
          <w:color w:val="000000"/>
        </w:rPr>
        <w:t>in sede di colloquio di cui all’</w:t>
      </w:r>
      <w:r w:rsidR="004E6DA6">
        <w:rPr>
          <w:rFonts w:ascii="Arial" w:hAnsi="Arial" w:cs="Arial"/>
          <w:bCs/>
          <w:color w:val="000000"/>
        </w:rPr>
        <w:t>a</w:t>
      </w:r>
      <w:r w:rsidR="008343C5" w:rsidRPr="006B5E2F">
        <w:rPr>
          <w:rFonts w:ascii="Arial" w:hAnsi="Arial" w:cs="Arial"/>
          <w:bCs/>
          <w:color w:val="000000"/>
        </w:rPr>
        <w:t xml:space="preserve">rt. 12, </w:t>
      </w:r>
      <w:r w:rsidRPr="006B5E2F">
        <w:rPr>
          <w:rFonts w:ascii="Arial" w:hAnsi="Arial" w:cs="Arial"/>
          <w:bCs/>
          <w:color w:val="000000"/>
        </w:rPr>
        <w:t>richieda all’impresa eventuali integrazioni alla domanda presentata, le relative informazioni/documenti dovranno essere inviati a cura dell’impresa nel termine perentorio di 15 (quindici) giorni solari dalla data</w:t>
      </w:r>
      <w:r w:rsidR="00B117B0" w:rsidRPr="006B5E2F">
        <w:rPr>
          <w:rFonts w:ascii="Arial" w:hAnsi="Arial" w:cs="Arial"/>
          <w:bCs/>
          <w:color w:val="000000"/>
        </w:rPr>
        <w:t xml:space="preserve"> di ricevimento della richiesta.</w:t>
      </w:r>
    </w:p>
    <w:p w14:paraId="16EDA992" w14:textId="69AB4F84" w:rsidR="00316C8E" w:rsidRPr="006B5E2F" w:rsidRDefault="00306221" w:rsidP="00027E98">
      <w:pPr>
        <w:pStyle w:val="Paragrafoelenco"/>
        <w:numPr>
          <w:ilvl w:val="0"/>
          <w:numId w:val="37"/>
        </w:numPr>
        <w:tabs>
          <w:tab w:val="left" w:pos="709"/>
        </w:tabs>
        <w:suppressAutoHyphens/>
        <w:ind w:right="-51"/>
        <w:jc w:val="both"/>
        <w:rPr>
          <w:rFonts w:ascii="Arial" w:hAnsi="Arial" w:cs="Arial"/>
          <w:bCs/>
          <w:color w:val="000000"/>
        </w:rPr>
      </w:pPr>
      <w:r w:rsidRPr="006B5E2F">
        <w:rPr>
          <w:rFonts w:ascii="Arial" w:hAnsi="Arial" w:cs="Arial"/>
          <w:bCs/>
          <w:color w:val="000000"/>
        </w:rPr>
        <w:t>La mancata risposta entro il termine suddetto comporterà l’esclusione della relativa domanda dai benefici richiesti.</w:t>
      </w:r>
    </w:p>
    <w:p w14:paraId="348D41D6" w14:textId="77777777" w:rsidR="009D7C88" w:rsidRPr="006B5E2F" w:rsidRDefault="009D7C88" w:rsidP="000A2379">
      <w:pPr>
        <w:rPr>
          <w:rFonts w:ascii="Arial" w:hAnsi="Arial" w:cs="Arial"/>
          <w:b/>
          <w:bCs/>
          <w:color w:val="000000"/>
        </w:rPr>
      </w:pPr>
    </w:p>
    <w:p w14:paraId="2A2375ED" w14:textId="77777777" w:rsidR="009D7C88" w:rsidRPr="006B5E2F" w:rsidRDefault="009D7C88">
      <w:pPr>
        <w:ind w:left="360"/>
        <w:jc w:val="center"/>
        <w:rPr>
          <w:rFonts w:ascii="Arial" w:hAnsi="Arial" w:cs="Arial"/>
          <w:b/>
          <w:bCs/>
          <w:color w:val="000000"/>
        </w:rPr>
      </w:pPr>
    </w:p>
    <w:p w14:paraId="54178315" w14:textId="2BA4C8C4" w:rsidR="00316C8E" w:rsidRPr="006B5E2F" w:rsidRDefault="00306221">
      <w:pPr>
        <w:ind w:left="360"/>
        <w:jc w:val="center"/>
      </w:pPr>
      <w:r w:rsidRPr="006B5E2F">
        <w:rPr>
          <w:rFonts w:ascii="Arial" w:hAnsi="Arial" w:cs="Arial"/>
          <w:b/>
          <w:bCs/>
          <w:color w:val="000000"/>
        </w:rPr>
        <w:t>Art. 14</w:t>
      </w:r>
      <w:r w:rsidR="00F10492" w:rsidRPr="006B5E2F">
        <w:rPr>
          <w:rFonts w:ascii="Arial" w:hAnsi="Arial" w:cs="Arial"/>
          <w:b/>
          <w:bCs/>
          <w:color w:val="000000"/>
        </w:rPr>
        <w:t xml:space="preserve"> –</w:t>
      </w:r>
      <w:r w:rsidRPr="006B5E2F">
        <w:rPr>
          <w:rFonts w:ascii="Arial" w:hAnsi="Arial" w:cs="Arial"/>
          <w:b/>
          <w:bCs/>
          <w:color w:val="000000"/>
        </w:rPr>
        <w:t xml:space="preserve"> Esiti della valutazione e concessione del contributo</w:t>
      </w:r>
    </w:p>
    <w:p w14:paraId="250C95F2" w14:textId="77777777" w:rsidR="00316C8E" w:rsidRPr="006B5E2F" w:rsidRDefault="00316C8E">
      <w:pPr>
        <w:suppressAutoHyphens/>
        <w:ind w:left="360" w:right="-51"/>
        <w:jc w:val="both"/>
      </w:pPr>
    </w:p>
    <w:p w14:paraId="418B2314" w14:textId="1A6D5133" w:rsidR="00F10492" w:rsidRPr="006B5E2F" w:rsidRDefault="00306221" w:rsidP="00027E98">
      <w:pPr>
        <w:pStyle w:val="Paragrafoelenco"/>
        <w:numPr>
          <w:ilvl w:val="0"/>
          <w:numId w:val="38"/>
        </w:numPr>
        <w:tabs>
          <w:tab w:val="left" w:pos="709"/>
        </w:tabs>
        <w:suppressAutoHyphens/>
        <w:ind w:right="-51"/>
        <w:jc w:val="both"/>
        <w:rPr>
          <w:rFonts w:ascii="Arial" w:hAnsi="Arial" w:cs="Arial"/>
          <w:bCs/>
          <w:color w:val="000000"/>
        </w:rPr>
      </w:pPr>
      <w:r w:rsidRPr="006B5E2F">
        <w:rPr>
          <w:rFonts w:ascii="Arial" w:hAnsi="Arial" w:cs="Arial"/>
          <w:bCs/>
          <w:color w:val="000000"/>
        </w:rPr>
        <w:t>Dopo la valutazione delle eventuali osservazioni espresse in sede di istruttoria, sarà disposta la concessione o il diniego del contributo a favore dell’impresa rich</w:t>
      </w:r>
      <w:r w:rsidR="005D5EAD" w:rsidRPr="006B5E2F">
        <w:rPr>
          <w:rFonts w:ascii="Arial" w:hAnsi="Arial" w:cs="Arial"/>
          <w:bCs/>
          <w:color w:val="000000"/>
        </w:rPr>
        <w:t>iedente con Determinazione del D</w:t>
      </w:r>
      <w:r w:rsidRPr="006B5E2F">
        <w:rPr>
          <w:rFonts w:ascii="Arial" w:hAnsi="Arial" w:cs="Arial"/>
          <w:bCs/>
          <w:color w:val="000000"/>
        </w:rPr>
        <w:t>irigente del Servizio Sviluppo e Competitività delle Imprese. L’atto verrà notificato al richiedente per gli eventuali successivi effetti.</w:t>
      </w:r>
    </w:p>
    <w:p w14:paraId="00E652B1" w14:textId="3C5F762C" w:rsidR="000F00A1" w:rsidRPr="006B5E2F" w:rsidRDefault="000F00A1" w:rsidP="008C799E">
      <w:pPr>
        <w:pStyle w:val="Paragrafoelenco"/>
        <w:numPr>
          <w:ilvl w:val="0"/>
          <w:numId w:val="38"/>
        </w:numPr>
        <w:tabs>
          <w:tab w:val="left" w:pos="709"/>
        </w:tabs>
        <w:suppressAutoHyphens/>
        <w:ind w:right="-51"/>
        <w:jc w:val="both"/>
        <w:rPr>
          <w:rFonts w:ascii="Arial" w:hAnsi="Arial" w:cs="Arial"/>
        </w:rPr>
      </w:pPr>
      <w:r w:rsidRPr="006B5E2F">
        <w:rPr>
          <w:rFonts w:ascii="Arial" w:hAnsi="Arial" w:cs="Arial"/>
          <w:lang w:eastAsia="ar-SA"/>
        </w:rPr>
        <w:t>S</w:t>
      </w:r>
      <w:r w:rsidR="00306221" w:rsidRPr="006B5E2F">
        <w:rPr>
          <w:rFonts w:ascii="Arial" w:hAnsi="Arial" w:cs="Arial"/>
          <w:lang w:eastAsia="ar-SA"/>
        </w:rPr>
        <w:t>aranno ammesse a contributo</w:t>
      </w:r>
      <w:r w:rsidRPr="006B5E2F">
        <w:rPr>
          <w:rFonts w:ascii="Arial" w:hAnsi="Arial" w:cs="Arial"/>
          <w:lang w:eastAsia="ar-SA"/>
        </w:rPr>
        <w:t>,</w:t>
      </w:r>
      <w:r w:rsidR="00306221" w:rsidRPr="006B5E2F">
        <w:rPr>
          <w:rFonts w:ascii="Arial" w:hAnsi="Arial" w:cs="Arial"/>
          <w:lang w:eastAsia="ar-SA"/>
        </w:rPr>
        <w:t xml:space="preserve"> fino a concor</w:t>
      </w:r>
      <w:r w:rsidR="008343C5" w:rsidRPr="006B5E2F">
        <w:rPr>
          <w:rFonts w:ascii="Arial" w:hAnsi="Arial" w:cs="Arial"/>
          <w:lang w:eastAsia="ar-SA"/>
        </w:rPr>
        <w:t>renza delle risorse di cui all’</w:t>
      </w:r>
      <w:r w:rsidR="00971667">
        <w:rPr>
          <w:rFonts w:ascii="Arial" w:hAnsi="Arial" w:cs="Arial"/>
          <w:lang w:eastAsia="ar-SA"/>
        </w:rPr>
        <w:t>a</w:t>
      </w:r>
      <w:r w:rsidR="00AB22AD" w:rsidRPr="006B5E2F">
        <w:rPr>
          <w:rFonts w:ascii="Arial" w:hAnsi="Arial" w:cs="Arial"/>
          <w:lang w:eastAsia="ar-SA"/>
        </w:rPr>
        <w:t xml:space="preserve">rt. 2 comma 1. </w:t>
      </w:r>
    </w:p>
    <w:p w14:paraId="07D461B0" w14:textId="5303C0AF" w:rsidR="00316C8E" w:rsidRPr="006B5E2F" w:rsidRDefault="00306221" w:rsidP="00027E98">
      <w:pPr>
        <w:pStyle w:val="Paragrafoelenco"/>
        <w:numPr>
          <w:ilvl w:val="0"/>
          <w:numId w:val="38"/>
        </w:numPr>
        <w:tabs>
          <w:tab w:val="left" w:pos="709"/>
        </w:tabs>
        <w:suppressAutoHyphens/>
        <w:ind w:right="-51"/>
        <w:jc w:val="both"/>
        <w:rPr>
          <w:rFonts w:ascii="Arial" w:hAnsi="Arial" w:cs="Arial"/>
          <w:bCs/>
          <w:color w:val="000000"/>
        </w:rPr>
      </w:pPr>
      <w:r w:rsidRPr="006B5E2F">
        <w:rPr>
          <w:rFonts w:ascii="Arial" w:hAnsi="Arial" w:cs="Arial"/>
          <w:lang w:eastAsia="ar-SA"/>
        </w:rPr>
        <w:t>La concessione verrà disposta solo dopo l’acquisizione del DURC regolare ai sensi dell’</w:t>
      </w:r>
      <w:r w:rsidR="004E6DA6">
        <w:rPr>
          <w:rFonts w:ascii="Arial" w:hAnsi="Arial" w:cs="Arial"/>
          <w:lang w:eastAsia="ar-SA"/>
        </w:rPr>
        <w:t>a</w:t>
      </w:r>
      <w:r w:rsidR="00C805DD">
        <w:rPr>
          <w:rFonts w:ascii="Arial" w:hAnsi="Arial" w:cs="Arial"/>
          <w:lang w:eastAsia="ar-SA"/>
        </w:rPr>
        <w:t>rt.</w:t>
      </w:r>
      <w:r w:rsidRPr="006B5E2F">
        <w:rPr>
          <w:rFonts w:ascii="Arial" w:hAnsi="Arial" w:cs="Arial"/>
          <w:lang w:eastAsia="ar-SA"/>
        </w:rPr>
        <w:t xml:space="preserve"> 31 D.L. n. 69 del 21/06/2013 convertito con modific</w:t>
      </w:r>
      <w:r w:rsidR="001B4288" w:rsidRPr="006B5E2F">
        <w:rPr>
          <w:rFonts w:ascii="Arial" w:hAnsi="Arial" w:cs="Arial"/>
          <w:lang w:eastAsia="ar-SA"/>
        </w:rPr>
        <w:t>azioni dalla L. 9/8/2013 n. 98.</w:t>
      </w:r>
    </w:p>
    <w:p w14:paraId="21FA7904" w14:textId="251FCC2D" w:rsidR="00A93D4E" w:rsidRPr="006B5E2F" w:rsidRDefault="00A93D4E" w:rsidP="00A93D4E">
      <w:pPr>
        <w:pStyle w:val="Paragrafoelenco"/>
        <w:numPr>
          <w:ilvl w:val="0"/>
          <w:numId w:val="38"/>
        </w:numPr>
        <w:tabs>
          <w:tab w:val="left" w:pos="709"/>
        </w:tabs>
        <w:suppressAutoHyphens/>
        <w:ind w:right="-51"/>
        <w:jc w:val="both"/>
        <w:rPr>
          <w:rFonts w:ascii="Arial" w:hAnsi="Arial" w:cs="Arial"/>
          <w:bCs/>
          <w:color w:val="000000"/>
        </w:rPr>
      </w:pPr>
      <w:r w:rsidRPr="006B5E2F">
        <w:rPr>
          <w:rFonts w:ascii="Arial" w:hAnsi="Arial" w:cs="Arial"/>
          <w:bCs/>
          <w:color w:val="000000"/>
        </w:rPr>
        <w:t>L’atto di concessione sarà inviato tramite PEC ai beneficiari insieme alla dichiarazione di accettazione del contributo che l’azienda dovrà restituire firmata entro i 15 giorni successivi.</w:t>
      </w:r>
    </w:p>
    <w:p w14:paraId="4872BDE9" w14:textId="77777777" w:rsidR="004E75C3" w:rsidRPr="006B5E2F" w:rsidRDefault="004E75C3">
      <w:pPr>
        <w:jc w:val="center"/>
        <w:rPr>
          <w:rFonts w:ascii="Arial" w:hAnsi="Arial" w:cs="Arial"/>
          <w:b/>
          <w:bCs/>
          <w:color w:val="000000"/>
        </w:rPr>
      </w:pPr>
    </w:p>
    <w:p w14:paraId="502E84DC" w14:textId="7DACB296" w:rsidR="00316C8E" w:rsidRPr="006B5E2F" w:rsidRDefault="00306221">
      <w:pPr>
        <w:jc w:val="center"/>
      </w:pPr>
      <w:r w:rsidRPr="006B5E2F">
        <w:rPr>
          <w:rFonts w:ascii="Arial" w:hAnsi="Arial" w:cs="Arial"/>
          <w:b/>
          <w:bCs/>
          <w:color w:val="000000"/>
        </w:rPr>
        <w:t xml:space="preserve">Art. 15 </w:t>
      </w:r>
      <w:r w:rsidR="00357DA2" w:rsidRPr="006B5E2F">
        <w:rPr>
          <w:rFonts w:ascii="Arial" w:hAnsi="Arial" w:cs="Arial"/>
          <w:b/>
          <w:bCs/>
          <w:color w:val="000000"/>
        </w:rPr>
        <w:t>–</w:t>
      </w:r>
      <w:r w:rsidRPr="006B5E2F">
        <w:rPr>
          <w:rFonts w:ascii="Arial" w:hAnsi="Arial" w:cs="Arial"/>
          <w:b/>
          <w:bCs/>
          <w:color w:val="000000"/>
        </w:rPr>
        <w:t xml:space="preserve"> Operazioni straordinarie di impresa</w:t>
      </w:r>
    </w:p>
    <w:p w14:paraId="23ABC490" w14:textId="77777777" w:rsidR="00316C8E" w:rsidRPr="006B5E2F" w:rsidRDefault="00316C8E">
      <w:pPr>
        <w:rPr>
          <w:rFonts w:ascii="Arial" w:hAnsi="Arial" w:cs="Arial"/>
          <w:b/>
          <w:bCs/>
          <w:color w:val="000000"/>
        </w:rPr>
      </w:pPr>
    </w:p>
    <w:p w14:paraId="02BCABB7" w14:textId="4AE5AE0F" w:rsidR="001B4288" w:rsidRPr="006B5E2F" w:rsidRDefault="00306221" w:rsidP="00027E98">
      <w:pPr>
        <w:pStyle w:val="Paragrafoelenco"/>
        <w:numPr>
          <w:ilvl w:val="0"/>
          <w:numId w:val="39"/>
        </w:numPr>
        <w:tabs>
          <w:tab w:val="left" w:pos="709"/>
        </w:tabs>
        <w:suppressAutoHyphens/>
        <w:ind w:right="-51"/>
        <w:jc w:val="both"/>
        <w:rPr>
          <w:rFonts w:ascii="Arial" w:hAnsi="Arial" w:cs="Arial"/>
          <w:lang w:eastAsia="ar-SA"/>
        </w:rPr>
      </w:pPr>
      <w:r w:rsidRPr="006B5E2F">
        <w:rPr>
          <w:rFonts w:ascii="Arial" w:hAnsi="Arial" w:cs="Arial"/>
          <w:lang w:eastAsia="ar-SA"/>
        </w:rPr>
        <w:t>Qualora l’impresa beneficiaria effettui un’operazione straordinaria deve darne immediata comunicazione al Servizio Sviluppo e Competitività delle Imprese inviando la relativa documentazione, in difetto l’Amministrazione si riserva di avviare il procedimento di revoca del contributo concesso</w:t>
      </w:r>
      <w:r w:rsidR="00832EA4" w:rsidRPr="006B5E2F">
        <w:rPr>
          <w:rFonts w:ascii="Arial" w:hAnsi="Arial" w:cs="Arial"/>
          <w:lang w:eastAsia="ar-SA"/>
        </w:rPr>
        <w:t>.</w:t>
      </w:r>
    </w:p>
    <w:p w14:paraId="743256D1" w14:textId="7B3C33DC" w:rsidR="00BB43AE" w:rsidRPr="006B5E2F" w:rsidRDefault="00306221" w:rsidP="00027E98">
      <w:pPr>
        <w:pStyle w:val="Paragrafoelenco"/>
        <w:numPr>
          <w:ilvl w:val="0"/>
          <w:numId w:val="39"/>
        </w:numPr>
        <w:tabs>
          <w:tab w:val="left" w:pos="709"/>
        </w:tabs>
        <w:suppressAutoHyphens/>
        <w:ind w:right="-51"/>
        <w:jc w:val="both"/>
        <w:rPr>
          <w:rFonts w:ascii="Arial" w:hAnsi="Arial" w:cs="Arial"/>
          <w:lang w:eastAsia="ar-SA"/>
        </w:rPr>
      </w:pPr>
      <w:r w:rsidRPr="006B5E2F">
        <w:rPr>
          <w:rFonts w:ascii="Arial" w:hAnsi="Arial" w:cs="Arial"/>
          <w:bCs/>
          <w:color w:val="000000"/>
        </w:rPr>
        <w:t>Il Servizio Sviluppo e Competitività delle Imprese valuterà la compatibilità dell’operazione straordinaria con i requisiti richiesti dal presente avviso ai fini dell’ammissibilità del progetto e il rispetto della stabilità dell’operazione ai sensi dell’</w:t>
      </w:r>
      <w:r w:rsidR="004E6DA6">
        <w:rPr>
          <w:rFonts w:ascii="Arial" w:hAnsi="Arial" w:cs="Arial"/>
          <w:bCs/>
          <w:color w:val="000000"/>
        </w:rPr>
        <w:t>a</w:t>
      </w:r>
      <w:r w:rsidR="00C805DD">
        <w:rPr>
          <w:rFonts w:ascii="Arial" w:hAnsi="Arial" w:cs="Arial"/>
          <w:bCs/>
          <w:color w:val="000000"/>
        </w:rPr>
        <w:t>rt.</w:t>
      </w:r>
      <w:r w:rsidR="001B4288" w:rsidRPr="006B5E2F">
        <w:rPr>
          <w:rFonts w:ascii="Arial" w:hAnsi="Arial" w:cs="Arial"/>
          <w:bCs/>
          <w:color w:val="000000"/>
        </w:rPr>
        <w:t xml:space="preserve"> 71 del Reg. </w:t>
      </w:r>
      <w:r w:rsidR="009F13D9" w:rsidRPr="006B5E2F">
        <w:rPr>
          <w:rFonts w:ascii="Arial" w:hAnsi="Arial" w:cs="Arial"/>
          <w:bCs/>
          <w:color w:val="000000"/>
        </w:rPr>
        <w:t>(UE)</w:t>
      </w:r>
      <w:r w:rsidR="001B4288" w:rsidRPr="006B5E2F">
        <w:rPr>
          <w:rFonts w:ascii="Arial" w:hAnsi="Arial" w:cs="Arial"/>
          <w:bCs/>
          <w:color w:val="000000"/>
        </w:rPr>
        <w:t xml:space="preserve"> n.1303/2013</w:t>
      </w:r>
      <w:r w:rsidRPr="006B5E2F">
        <w:rPr>
          <w:rFonts w:ascii="Arial" w:hAnsi="Arial" w:cs="Arial"/>
          <w:bCs/>
          <w:color w:val="000000"/>
        </w:rPr>
        <w:t xml:space="preserve"> per ogni determinazione in ordine al contributo concesso</w:t>
      </w:r>
      <w:r w:rsidR="00832EA4" w:rsidRPr="006B5E2F">
        <w:rPr>
          <w:rFonts w:ascii="Arial" w:hAnsi="Arial" w:cs="Arial"/>
          <w:bCs/>
          <w:color w:val="000000"/>
        </w:rPr>
        <w:t>.</w:t>
      </w:r>
    </w:p>
    <w:p w14:paraId="29FC6D2B" w14:textId="3EEC69CD" w:rsidR="00316C8E" w:rsidRPr="006B5E2F" w:rsidRDefault="00306221" w:rsidP="00027E98">
      <w:pPr>
        <w:pStyle w:val="Paragrafoelenco"/>
        <w:numPr>
          <w:ilvl w:val="0"/>
          <w:numId w:val="39"/>
        </w:numPr>
        <w:tabs>
          <w:tab w:val="left" w:pos="709"/>
        </w:tabs>
        <w:suppressAutoHyphens/>
        <w:ind w:right="-51"/>
        <w:jc w:val="both"/>
        <w:rPr>
          <w:rFonts w:ascii="Arial" w:hAnsi="Arial" w:cs="Arial"/>
          <w:lang w:eastAsia="ar-SA"/>
        </w:rPr>
      </w:pPr>
      <w:r w:rsidRPr="006B5E2F">
        <w:rPr>
          <w:rFonts w:ascii="Arial" w:hAnsi="Arial" w:cs="Arial"/>
          <w:bCs/>
          <w:color w:val="000000"/>
        </w:rPr>
        <w:t xml:space="preserve">Il Servizio Sviluppo e Competitività delle Imprese potrà richiedere all’impresa eventuali integrazioni alla documentazione presentata, e le relative informazioni/documenti dovranno essere inviati a cura dell’impresa nel termine di 15 (quindici) giorni dalla data </w:t>
      </w:r>
      <w:r w:rsidR="001B1A63" w:rsidRPr="006B5E2F">
        <w:rPr>
          <w:rFonts w:ascii="Arial" w:hAnsi="Arial" w:cs="Arial"/>
          <w:bCs/>
          <w:color w:val="000000"/>
        </w:rPr>
        <w:t>di ricevimento della richiesta.</w:t>
      </w:r>
    </w:p>
    <w:p w14:paraId="294AC5D2" w14:textId="77777777" w:rsidR="00316C8E" w:rsidRPr="006B5E2F" w:rsidRDefault="00316C8E">
      <w:pPr>
        <w:ind w:left="360"/>
        <w:jc w:val="both"/>
        <w:rPr>
          <w:rFonts w:ascii="Arial" w:hAnsi="Arial" w:cs="Arial"/>
          <w:bCs/>
          <w:color w:val="000000"/>
        </w:rPr>
      </w:pPr>
    </w:p>
    <w:p w14:paraId="23EE2F2B" w14:textId="369881DC" w:rsidR="00316C8E" w:rsidRPr="006B5E2F" w:rsidRDefault="00306221">
      <w:pPr>
        <w:tabs>
          <w:tab w:val="left" w:pos="284"/>
        </w:tabs>
        <w:ind w:right="-51"/>
        <w:jc w:val="center"/>
        <w:rPr>
          <w:rFonts w:ascii="Arial" w:hAnsi="Arial" w:cs="Arial"/>
          <w:b/>
        </w:rPr>
      </w:pPr>
      <w:r w:rsidRPr="006B5E2F">
        <w:rPr>
          <w:rFonts w:ascii="Arial" w:hAnsi="Arial" w:cs="Arial"/>
          <w:b/>
        </w:rPr>
        <w:t>Art. 16</w:t>
      </w:r>
      <w:r w:rsidR="00BB43AE" w:rsidRPr="006B5E2F">
        <w:rPr>
          <w:rFonts w:ascii="Arial" w:hAnsi="Arial" w:cs="Arial"/>
          <w:b/>
        </w:rPr>
        <w:t xml:space="preserve"> </w:t>
      </w:r>
      <w:r w:rsidR="00357DA2" w:rsidRPr="006B5E2F">
        <w:rPr>
          <w:rFonts w:ascii="Arial" w:hAnsi="Arial" w:cs="Arial"/>
          <w:b/>
          <w:bCs/>
          <w:color w:val="000000"/>
        </w:rPr>
        <w:t>–</w:t>
      </w:r>
      <w:r w:rsidR="00BB43AE" w:rsidRPr="006B5E2F">
        <w:rPr>
          <w:rFonts w:ascii="Arial" w:hAnsi="Arial" w:cs="Arial"/>
          <w:b/>
        </w:rPr>
        <w:t xml:space="preserve"> </w:t>
      </w:r>
      <w:r w:rsidRPr="006B5E2F">
        <w:rPr>
          <w:rFonts w:ascii="Arial" w:hAnsi="Arial" w:cs="Arial"/>
          <w:b/>
        </w:rPr>
        <w:t>Regimi di Aiuto</w:t>
      </w:r>
    </w:p>
    <w:p w14:paraId="03944F2E" w14:textId="77777777" w:rsidR="00316C8E" w:rsidRPr="006B5E2F" w:rsidRDefault="00316C8E">
      <w:pPr>
        <w:tabs>
          <w:tab w:val="left" w:pos="284"/>
        </w:tabs>
        <w:ind w:right="-51"/>
        <w:jc w:val="center"/>
        <w:rPr>
          <w:rFonts w:ascii="Arial" w:hAnsi="Arial" w:cs="Arial"/>
          <w:b/>
          <w:sz w:val="16"/>
          <w:szCs w:val="16"/>
        </w:rPr>
      </w:pPr>
    </w:p>
    <w:p w14:paraId="6BAE40EB" w14:textId="77777777" w:rsidR="00316C8E" w:rsidRPr="006B5E2F" w:rsidRDefault="00306221" w:rsidP="00027E98">
      <w:pPr>
        <w:pStyle w:val="Rientrocorpodeltesto31"/>
        <w:widowControl w:val="0"/>
        <w:numPr>
          <w:ilvl w:val="0"/>
          <w:numId w:val="5"/>
        </w:numPr>
        <w:tabs>
          <w:tab w:val="left" w:pos="360"/>
        </w:tabs>
        <w:ind w:left="360" w:right="-51"/>
        <w:rPr>
          <w:rFonts w:ascii="Arial" w:hAnsi="Arial" w:cs="Arial"/>
        </w:rPr>
      </w:pPr>
      <w:r w:rsidRPr="006B5E2F">
        <w:rPr>
          <w:rFonts w:ascii="Arial" w:hAnsi="Arial" w:cs="Arial"/>
        </w:rPr>
        <w:t>Gli interventi previsti dal presente Avviso sono disposti in conformità alla normativa dell'Unione Europea e, in particolare quella relativa alla fase di programmazione dei Fondi strutturali SIE 2014-2020, con particolare riferimento al Fondo FESR e con riferimento alla normativa in materia di aiuti di stato il Reg. (UE) n.651/2014: Regime di aiuto per la tutela dell’ambiente – efficienza energetica (DGR n. 353/2015) e Regime di aiuto per la tutela dell’ambiente – fonti rinnovabili (DGR n. 354/2015)  e del Reg. (UE) n.1407/2013 per gli aiuti de minimis.</w:t>
      </w:r>
    </w:p>
    <w:p w14:paraId="16FD73D4" w14:textId="1EACD909" w:rsidR="00316C8E" w:rsidRPr="006B5E2F" w:rsidRDefault="00306221" w:rsidP="00027E98">
      <w:pPr>
        <w:pStyle w:val="Rientrocorpodeltesto31"/>
        <w:widowControl w:val="0"/>
        <w:numPr>
          <w:ilvl w:val="0"/>
          <w:numId w:val="5"/>
        </w:numPr>
        <w:tabs>
          <w:tab w:val="left" w:pos="360"/>
        </w:tabs>
        <w:ind w:left="360" w:right="-51"/>
        <w:rPr>
          <w:rFonts w:ascii="Arial" w:hAnsi="Arial" w:cs="Arial"/>
          <w:szCs w:val="24"/>
        </w:rPr>
      </w:pPr>
      <w:r w:rsidRPr="006B5E2F">
        <w:rPr>
          <w:rFonts w:ascii="Arial" w:hAnsi="Arial" w:cs="Arial"/>
        </w:rPr>
        <w:t>Nel caso in cui l’az</w:t>
      </w:r>
      <w:r w:rsidR="009C5DEB">
        <w:rPr>
          <w:rFonts w:ascii="Arial" w:hAnsi="Arial" w:cs="Arial"/>
        </w:rPr>
        <w:t>ienda richieda aiuti in regime de minimi</w:t>
      </w:r>
      <w:r w:rsidR="00201EB8">
        <w:rPr>
          <w:rFonts w:ascii="Arial" w:hAnsi="Arial" w:cs="Arial"/>
        </w:rPr>
        <w:t>s</w:t>
      </w:r>
      <w:r w:rsidRPr="006B5E2F">
        <w:rPr>
          <w:rFonts w:ascii="Arial" w:hAnsi="Arial" w:cs="Arial"/>
        </w:rPr>
        <w:t xml:space="preserve"> il legale rappresentante dell’impresa che richiede il contributo dovrà fornire di</w:t>
      </w:r>
      <w:r w:rsidR="009C5DEB">
        <w:rPr>
          <w:rFonts w:ascii="Arial" w:hAnsi="Arial" w:cs="Arial"/>
        </w:rPr>
        <w:t>chiarazione riguardo gli aiuti de minimis</w:t>
      </w:r>
      <w:r w:rsidRPr="006B5E2F">
        <w:rPr>
          <w:rFonts w:ascii="Arial" w:hAnsi="Arial" w:cs="Arial"/>
        </w:rPr>
        <w:t xml:space="preserve"> secondo lo schema di cui </w:t>
      </w:r>
      <w:r w:rsidR="008343C5" w:rsidRPr="006B5E2F">
        <w:rPr>
          <w:rFonts w:ascii="Arial" w:hAnsi="Arial" w:cs="Arial"/>
        </w:rPr>
        <w:t>all’</w:t>
      </w:r>
      <w:r w:rsidR="000B1E8C" w:rsidRPr="006B5E2F">
        <w:rPr>
          <w:rFonts w:ascii="Arial" w:hAnsi="Arial" w:cs="Arial"/>
        </w:rPr>
        <w:fldChar w:fldCharType="begin"/>
      </w:r>
      <w:r w:rsidR="000B1E8C" w:rsidRPr="006B5E2F">
        <w:rPr>
          <w:rFonts w:ascii="Arial" w:hAnsi="Arial" w:cs="Arial"/>
        </w:rPr>
        <w:instrText xml:space="preserve"> REF All_DichiarazioneDeMinimis \r \h  \* MERGEFORMAT </w:instrText>
      </w:r>
      <w:r w:rsidR="000B1E8C" w:rsidRPr="006B5E2F">
        <w:rPr>
          <w:rFonts w:ascii="Arial" w:hAnsi="Arial" w:cs="Arial"/>
        </w:rPr>
      </w:r>
      <w:r w:rsidR="000B1E8C" w:rsidRPr="006B5E2F">
        <w:rPr>
          <w:rFonts w:ascii="Arial" w:hAnsi="Arial" w:cs="Arial"/>
        </w:rPr>
        <w:fldChar w:fldCharType="separate"/>
      </w:r>
      <w:r w:rsidR="00123291" w:rsidRPr="006B5E2F">
        <w:rPr>
          <w:rFonts w:ascii="Arial" w:hAnsi="Arial" w:cs="Arial"/>
        </w:rPr>
        <w:t>Allegato 14</w:t>
      </w:r>
      <w:r w:rsidR="000B1E8C" w:rsidRPr="006B5E2F">
        <w:rPr>
          <w:rFonts w:ascii="Arial" w:hAnsi="Arial" w:cs="Arial"/>
        </w:rPr>
        <w:fldChar w:fldCharType="end"/>
      </w:r>
      <w:r w:rsidR="000B1E8C" w:rsidRPr="006B5E2F">
        <w:rPr>
          <w:rFonts w:ascii="Arial" w:hAnsi="Arial" w:cs="Arial"/>
        </w:rPr>
        <w:t>-</w:t>
      </w:r>
      <w:r w:rsidR="00161EE6" w:rsidRPr="006B5E2F">
        <w:rPr>
          <w:rFonts w:ascii="Arial" w:hAnsi="Arial" w:cs="Arial"/>
        </w:rPr>
        <w:t>B</w:t>
      </w:r>
      <w:r w:rsidRPr="006B5E2F">
        <w:rPr>
          <w:rFonts w:ascii="Arial" w:hAnsi="Arial" w:cs="Arial"/>
        </w:rPr>
        <w:t>;</w:t>
      </w:r>
      <w:r w:rsidRPr="006B5E2F">
        <w:rPr>
          <w:rFonts w:ascii="Arial" w:hAnsi="Arial" w:cs="Arial"/>
          <w:b/>
        </w:rPr>
        <w:t xml:space="preserve"> </w:t>
      </w:r>
      <w:r w:rsidRPr="006B5E2F">
        <w:rPr>
          <w:rFonts w:ascii="Arial" w:hAnsi="Arial" w:cs="Arial"/>
        </w:rPr>
        <w:t xml:space="preserve">qualora ricorrano le condizioni di controllo di cui all’articolo 2 comma 2 del Reg.(UE) n. 1407/2013, tali dichiarazioni dovranno essere rese anche da tutti i legali rappresentanti delle imprese che costituiscono “impresa unica”. Le stesse dichiarazioni dovranno essere allegate alla domanda. </w:t>
      </w:r>
    </w:p>
    <w:p w14:paraId="14515A9E" w14:textId="56EBF12F" w:rsidR="00316C8E" w:rsidRPr="006B5E2F" w:rsidRDefault="00306221" w:rsidP="00B42108">
      <w:pPr>
        <w:pStyle w:val="Rientrocorpodeltesto31"/>
        <w:widowControl w:val="0"/>
        <w:tabs>
          <w:tab w:val="left" w:pos="360"/>
        </w:tabs>
        <w:ind w:left="360" w:right="-51" w:firstLine="0"/>
        <w:rPr>
          <w:rFonts w:ascii="Arial" w:hAnsi="Arial" w:cs="Arial"/>
        </w:rPr>
      </w:pPr>
      <w:r w:rsidRPr="006B5E2F">
        <w:rPr>
          <w:rFonts w:ascii="Arial" w:hAnsi="Arial" w:cs="Arial"/>
        </w:rPr>
        <w:t>Il legale rappresentante dell’impresa che richiede il contributo, qualora ne ricorrano le condizioni, deve fornire anche il riepilogo di tutti gli aiuti concessi alle imprese costituenti la cosiddetta “impresa unica” secondo lo schema di cui all’</w:t>
      </w:r>
      <w:r w:rsidR="000B1E8C" w:rsidRPr="006B5E2F">
        <w:rPr>
          <w:rFonts w:ascii="Arial" w:hAnsi="Arial" w:cs="Arial"/>
        </w:rPr>
        <w:fldChar w:fldCharType="begin"/>
      </w:r>
      <w:r w:rsidR="000B1E8C" w:rsidRPr="006B5E2F">
        <w:rPr>
          <w:rFonts w:ascii="Arial" w:hAnsi="Arial" w:cs="Arial"/>
        </w:rPr>
        <w:instrText xml:space="preserve"> REF All_DichiarazioneDeMinimis \r \h  \* MERGEFORMAT </w:instrText>
      </w:r>
      <w:r w:rsidR="000B1E8C" w:rsidRPr="006B5E2F">
        <w:rPr>
          <w:rFonts w:ascii="Arial" w:hAnsi="Arial" w:cs="Arial"/>
        </w:rPr>
      </w:r>
      <w:r w:rsidR="000B1E8C" w:rsidRPr="006B5E2F">
        <w:rPr>
          <w:rFonts w:ascii="Arial" w:hAnsi="Arial" w:cs="Arial"/>
        </w:rPr>
        <w:fldChar w:fldCharType="separate"/>
      </w:r>
      <w:r w:rsidR="00123291" w:rsidRPr="006B5E2F">
        <w:rPr>
          <w:rFonts w:ascii="Arial" w:hAnsi="Arial" w:cs="Arial"/>
        </w:rPr>
        <w:t>Allegato 14</w:t>
      </w:r>
      <w:r w:rsidR="000B1E8C" w:rsidRPr="006B5E2F">
        <w:rPr>
          <w:rFonts w:ascii="Arial" w:hAnsi="Arial" w:cs="Arial"/>
        </w:rPr>
        <w:fldChar w:fldCharType="end"/>
      </w:r>
      <w:r w:rsidR="00161EE6" w:rsidRPr="006B5E2F">
        <w:rPr>
          <w:rFonts w:ascii="Arial" w:hAnsi="Arial" w:cs="Arial"/>
        </w:rPr>
        <w:t>-C</w:t>
      </w:r>
      <w:r w:rsidRPr="006B5E2F">
        <w:rPr>
          <w:rFonts w:ascii="Arial" w:hAnsi="Arial" w:cs="Arial"/>
        </w:rPr>
        <w:t>.</w:t>
      </w:r>
    </w:p>
    <w:p w14:paraId="100E27A2" w14:textId="08E667A5" w:rsidR="00316C8E" w:rsidRPr="006B5E2F" w:rsidRDefault="00306221" w:rsidP="00B42108">
      <w:pPr>
        <w:pStyle w:val="Rientrocorpodeltesto31"/>
        <w:widowControl w:val="0"/>
        <w:tabs>
          <w:tab w:val="left" w:pos="360"/>
        </w:tabs>
        <w:ind w:left="360" w:right="-51" w:firstLine="0"/>
        <w:rPr>
          <w:rFonts w:ascii="Arial" w:hAnsi="Arial" w:cs="Arial"/>
          <w:szCs w:val="24"/>
        </w:rPr>
      </w:pPr>
      <w:r w:rsidRPr="006B5E2F">
        <w:rPr>
          <w:rFonts w:ascii="Arial" w:hAnsi="Arial" w:cs="Arial"/>
        </w:rPr>
        <w:t>Le istruzioni dettagliate per la compilazione delle dichiarazioni sono contenute nell’</w:t>
      </w:r>
      <w:r w:rsidR="000B1E8C" w:rsidRPr="006B5E2F">
        <w:rPr>
          <w:rFonts w:ascii="Arial" w:hAnsi="Arial" w:cs="Arial"/>
        </w:rPr>
        <w:fldChar w:fldCharType="begin"/>
      </w:r>
      <w:r w:rsidR="000B1E8C" w:rsidRPr="006B5E2F">
        <w:rPr>
          <w:rFonts w:ascii="Arial" w:hAnsi="Arial" w:cs="Arial"/>
        </w:rPr>
        <w:instrText xml:space="preserve"> REF All_DichiarazioneDeMinimis \r \h  \* MERGEFORMAT </w:instrText>
      </w:r>
      <w:r w:rsidR="000B1E8C" w:rsidRPr="006B5E2F">
        <w:rPr>
          <w:rFonts w:ascii="Arial" w:hAnsi="Arial" w:cs="Arial"/>
        </w:rPr>
      </w:r>
      <w:r w:rsidR="000B1E8C" w:rsidRPr="006B5E2F">
        <w:rPr>
          <w:rFonts w:ascii="Arial" w:hAnsi="Arial" w:cs="Arial"/>
        </w:rPr>
        <w:fldChar w:fldCharType="separate"/>
      </w:r>
      <w:r w:rsidR="00123291" w:rsidRPr="006B5E2F">
        <w:rPr>
          <w:rFonts w:ascii="Arial" w:hAnsi="Arial" w:cs="Arial"/>
        </w:rPr>
        <w:t>Allegato 14</w:t>
      </w:r>
      <w:r w:rsidR="000B1E8C" w:rsidRPr="006B5E2F">
        <w:rPr>
          <w:rFonts w:ascii="Arial" w:hAnsi="Arial" w:cs="Arial"/>
        </w:rPr>
        <w:fldChar w:fldCharType="end"/>
      </w:r>
      <w:r w:rsidR="00161EE6" w:rsidRPr="006B5E2F">
        <w:rPr>
          <w:rFonts w:ascii="Arial" w:hAnsi="Arial" w:cs="Arial"/>
        </w:rPr>
        <w:t>-A</w:t>
      </w:r>
      <w:r w:rsidRPr="006B5E2F">
        <w:rPr>
          <w:rFonts w:ascii="Arial" w:hAnsi="Arial" w:cs="Arial"/>
        </w:rPr>
        <w:t>.</w:t>
      </w:r>
    </w:p>
    <w:p w14:paraId="0A13293A" w14:textId="77777777" w:rsidR="00316C8E" w:rsidRPr="006B5E2F" w:rsidRDefault="00306221" w:rsidP="00027E98">
      <w:pPr>
        <w:pStyle w:val="Rientrocorpodeltesto31"/>
        <w:widowControl w:val="0"/>
        <w:numPr>
          <w:ilvl w:val="0"/>
          <w:numId w:val="5"/>
        </w:numPr>
        <w:tabs>
          <w:tab w:val="left" w:pos="360"/>
        </w:tabs>
        <w:ind w:left="360" w:right="-51"/>
        <w:rPr>
          <w:rFonts w:ascii="Arial" w:hAnsi="Arial" w:cs="Arial"/>
          <w:szCs w:val="24"/>
        </w:rPr>
      </w:pPr>
      <w:r w:rsidRPr="006B5E2F">
        <w:rPr>
          <w:rFonts w:ascii="Arial" w:hAnsi="Arial" w:cs="Arial"/>
        </w:rPr>
        <w:t>Eventuali prescrizioni della Commissione Europea che vadano a modificare le previsioni del presente Avviso entro il termine per l’invio delle domande di contributo, saranno recepite dalla Giunta Regionale attraverso apposita Deliberazione di modifica dello stesso, la quale sarà pubblicata sul B.U.R.U., con effetto retroattivo dal momento della pubblicazione del presente Avviso.</w:t>
      </w:r>
    </w:p>
    <w:p w14:paraId="1590DF90" w14:textId="77777777" w:rsidR="00EB3539" w:rsidRDefault="00EB3539">
      <w:pPr>
        <w:tabs>
          <w:tab w:val="left" w:pos="284"/>
        </w:tabs>
        <w:ind w:right="-51"/>
        <w:jc w:val="center"/>
        <w:rPr>
          <w:rFonts w:ascii="Arial" w:hAnsi="Arial" w:cs="Arial"/>
          <w:b/>
        </w:rPr>
      </w:pPr>
    </w:p>
    <w:p w14:paraId="770C0EE7" w14:textId="77777777" w:rsidR="00AD7666" w:rsidRDefault="00AD7666">
      <w:pPr>
        <w:tabs>
          <w:tab w:val="left" w:pos="284"/>
        </w:tabs>
        <w:ind w:right="-51"/>
        <w:jc w:val="center"/>
        <w:rPr>
          <w:rFonts w:ascii="Arial" w:hAnsi="Arial" w:cs="Arial"/>
          <w:b/>
        </w:rPr>
      </w:pPr>
    </w:p>
    <w:p w14:paraId="24A4AA62" w14:textId="77777777" w:rsidR="00AD7666" w:rsidRPr="006B5E2F" w:rsidRDefault="00AD7666">
      <w:pPr>
        <w:tabs>
          <w:tab w:val="left" w:pos="284"/>
        </w:tabs>
        <w:ind w:right="-51"/>
        <w:jc w:val="center"/>
        <w:rPr>
          <w:rFonts w:ascii="Arial" w:hAnsi="Arial" w:cs="Arial"/>
          <w:b/>
        </w:rPr>
      </w:pPr>
    </w:p>
    <w:p w14:paraId="1B265377" w14:textId="787986EB" w:rsidR="00316C8E" w:rsidRPr="006B5E2F" w:rsidRDefault="00306221">
      <w:pPr>
        <w:tabs>
          <w:tab w:val="left" w:pos="284"/>
        </w:tabs>
        <w:ind w:right="-51"/>
        <w:jc w:val="center"/>
        <w:rPr>
          <w:rFonts w:ascii="Arial" w:hAnsi="Arial" w:cs="Arial"/>
          <w:b/>
        </w:rPr>
      </w:pPr>
      <w:r w:rsidRPr="006B5E2F">
        <w:rPr>
          <w:rFonts w:ascii="Arial" w:hAnsi="Arial" w:cs="Arial"/>
          <w:b/>
        </w:rPr>
        <w:t>Art. 17</w:t>
      </w:r>
      <w:r w:rsidR="00357DA2" w:rsidRPr="006B5E2F">
        <w:rPr>
          <w:rFonts w:ascii="Arial" w:hAnsi="Arial" w:cs="Arial"/>
          <w:b/>
        </w:rPr>
        <w:t xml:space="preserve"> </w:t>
      </w:r>
      <w:r w:rsidR="00357DA2" w:rsidRPr="006B5E2F">
        <w:rPr>
          <w:rFonts w:ascii="Arial" w:hAnsi="Arial" w:cs="Arial"/>
          <w:b/>
          <w:bCs/>
          <w:color w:val="000000"/>
        </w:rPr>
        <w:t>–</w:t>
      </w:r>
      <w:r w:rsidR="00357DA2" w:rsidRPr="006B5E2F">
        <w:rPr>
          <w:rFonts w:ascii="Arial" w:hAnsi="Arial" w:cs="Arial"/>
          <w:b/>
        </w:rPr>
        <w:t xml:space="preserve"> </w:t>
      </w:r>
      <w:r w:rsidRPr="006B5E2F">
        <w:rPr>
          <w:rFonts w:ascii="Arial" w:hAnsi="Arial" w:cs="Arial"/>
          <w:b/>
        </w:rPr>
        <w:t>Divieto di cumulo</w:t>
      </w:r>
    </w:p>
    <w:p w14:paraId="285CCAE8" w14:textId="77777777" w:rsidR="00316C8E" w:rsidRPr="006B5E2F" w:rsidRDefault="00316C8E">
      <w:pPr>
        <w:tabs>
          <w:tab w:val="left" w:pos="284"/>
        </w:tabs>
        <w:ind w:right="-51"/>
        <w:jc w:val="center"/>
        <w:rPr>
          <w:rFonts w:ascii="Arial" w:hAnsi="Arial" w:cs="Arial"/>
          <w:b/>
          <w:sz w:val="16"/>
          <w:szCs w:val="16"/>
        </w:rPr>
      </w:pPr>
    </w:p>
    <w:p w14:paraId="0F803787" w14:textId="26EE1928" w:rsidR="001B1A63" w:rsidRPr="006B5E2F" w:rsidRDefault="00306221" w:rsidP="00027E98">
      <w:pPr>
        <w:pStyle w:val="Rientrocorpodeltesto31"/>
        <w:widowControl w:val="0"/>
        <w:numPr>
          <w:ilvl w:val="0"/>
          <w:numId w:val="4"/>
        </w:numPr>
        <w:tabs>
          <w:tab w:val="left" w:pos="360"/>
        </w:tabs>
        <w:ind w:left="360" w:right="-51"/>
        <w:rPr>
          <w:rFonts w:ascii="Arial" w:hAnsi="Arial" w:cs="Arial"/>
        </w:rPr>
      </w:pPr>
      <w:r w:rsidRPr="006B5E2F">
        <w:rPr>
          <w:rFonts w:ascii="Arial" w:hAnsi="Arial" w:cs="Arial"/>
        </w:rPr>
        <w:t>Il contributo pubblico erogato ai sensi del presente Avviso non è cumulabile con qualsiasi altra forma di incentivazione o agevolazione regionale, nazionale o comunitaria, richiesta per lo stesso intervento che abbia avuto esito favorevole, o il cui iter procedurale non sia stato interrotto da formale rinuncia del destinatario, comprese quelle previste per i Titoli di Efficienza Energetica di cui ai Decreti M.A.P. (elettricità e gas) del 20.07.2004 e s.m.e i..</w:t>
      </w:r>
    </w:p>
    <w:p w14:paraId="7336494C" w14:textId="7754BBD2" w:rsidR="00316C8E" w:rsidRPr="006B5E2F" w:rsidRDefault="001B1A63" w:rsidP="00027E98">
      <w:pPr>
        <w:pStyle w:val="Rientrocorpodeltesto31"/>
        <w:widowControl w:val="0"/>
        <w:numPr>
          <w:ilvl w:val="0"/>
          <w:numId w:val="4"/>
        </w:numPr>
        <w:tabs>
          <w:tab w:val="left" w:pos="360"/>
        </w:tabs>
        <w:ind w:left="360" w:right="-51"/>
        <w:rPr>
          <w:rFonts w:ascii="Arial" w:hAnsi="Arial" w:cs="Arial"/>
        </w:rPr>
      </w:pPr>
      <w:r w:rsidRPr="006B5E2F">
        <w:rPr>
          <w:rFonts w:ascii="Arial" w:hAnsi="Arial" w:cs="Arial"/>
        </w:rPr>
        <w:t>Per il progetto attivato è consentito l’accesso alle agevolazioni previste da fondi pubblici di garanzia nel rispetto del divieto di cumulo di aiuti fissato ai sensi del Reg. (</w:t>
      </w:r>
      <w:r w:rsidR="009F13D9" w:rsidRPr="006B5E2F">
        <w:rPr>
          <w:rFonts w:ascii="Arial" w:hAnsi="Arial" w:cs="Arial"/>
        </w:rPr>
        <w:t>UE</w:t>
      </w:r>
      <w:r w:rsidRPr="006B5E2F">
        <w:rPr>
          <w:rFonts w:ascii="Arial" w:hAnsi="Arial" w:cs="Arial"/>
        </w:rPr>
        <w:t>) n. 1407/2013 e</w:t>
      </w:r>
      <w:r w:rsidR="001349C3" w:rsidRPr="006B5E2F">
        <w:rPr>
          <w:rFonts w:ascii="Arial" w:hAnsi="Arial" w:cs="Arial"/>
        </w:rPr>
        <w:t xml:space="preserve"> n. </w:t>
      </w:r>
      <w:r w:rsidRPr="006B5E2F">
        <w:rPr>
          <w:rFonts w:ascii="Arial" w:hAnsi="Arial" w:cs="Arial"/>
        </w:rPr>
        <w:t>651/2014.</w:t>
      </w:r>
    </w:p>
    <w:p w14:paraId="04A6CBBE" w14:textId="77777777" w:rsidR="00316C8E" w:rsidRPr="006B5E2F" w:rsidRDefault="00316C8E">
      <w:pPr>
        <w:pStyle w:val="Rientrocorpodeltesto31"/>
        <w:widowControl w:val="0"/>
        <w:ind w:right="-51"/>
      </w:pPr>
    </w:p>
    <w:p w14:paraId="573D4A7B" w14:textId="6C8AF12F" w:rsidR="00316C8E" w:rsidRPr="006B5E2F" w:rsidRDefault="00306221">
      <w:pPr>
        <w:tabs>
          <w:tab w:val="left" w:pos="284"/>
        </w:tabs>
        <w:ind w:right="-51"/>
        <w:jc w:val="center"/>
        <w:rPr>
          <w:rFonts w:ascii="Arial" w:hAnsi="Arial" w:cs="Arial"/>
          <w:b/>
        </w:rPr>
      </w:pPr>
      <w:r w:rsidRPr="006B5E2F">
        <w:rPr>
          <w:rFonts w:ascii="Arial" w:hAnsi="Arial" w:cs="Arial"/>
          <w:b/>
        </w:rPr>
        <w:t>Art. 18</w:t>
      </w:r>
      <w:r w:rsidR="00357DA2" w:rsidRPr="006B5E2F">
        <w:rPr>
          <w:rFonts w:ascii="Arial" w:hAnsi="Arial" w:cs="Arial"/>
          <w:b/>
        </w:rPr>
        <w:t xml:space="preserve"> </w:t>
      </w:r>
      <w:r w:rsidR="00357DA2" w:rsidRPr="006B5E2F">
        <w:rPr>
          <w:rFonts w:ascii="Arial" w:hAnsi="Arial" w:cs="Arial"/>
          <w:b/>
          <w:bCs/>
          <w:color w:val="000000"/>
        </w:rPr>
        <w:t>–</w:t>
      </w:r>
      <w:r w:rsidR="00357DA2" w:rsidRPr="006B5E2F">
        <w:rPr>
          <w:rFonts w:ascii="Arial" w:hAnsi="Arial" w:cs="Arial"/>
          <w:b/>
        </w:rPr>
        <w:t xml:space="preserve"> </w:t>
      </w:r>
      <w:r w:rsidRPr="006B5E2F">
        <w:rPr>
          <w:rFonts w:ascii="Arial" w:hAnsi="Arial" w:cs="Arial"/>
          <w:b/>
        </w:rPr>
        <w:t>Obblighi per i beneficiari</w:t>
      </w:r>
    </w:p>
    <w:p w14:paraId="655F22E1" w14:textId="77777777" w:rsidR="00316C8E" w:rsidRPr="006B5E2F" w:rsidRDefault="00316C8E">
      <w:pPr>
        <w:rPr>
          <w:rFonts w:ascii="Arial" w:hAnsi="Arial" w:cs="Arial"/>
          <w:sz w:val="16"/>
          <w:szCs w:val="16"/>
        </w:rPr>
      </w:pPr>
    </w:p>
    <w:p w14:paraId="0DC9F58C" w14:textId="77777777" w:rsidR="00316C8E" w:rsidRPr="006B5E2F" w:rsidRDefault="00306221" w:rsidP="00027E98">
      <w:pPr>
        <w:pStyle w:val="Rientrocorpodeltesto31"/>
        <w:widowControl w:val="0"/>
        <w:numPr>
          <w:ilvl w:val="0"/>
          <w:numId w:val="6"/>
        </w:numPr>
        <w:ind w:right="-51"/>
        <w:rPr>
          <w:rFonts w:ascii="Arial" w:hAnsi="Arial" w:cs="Arial"/>
        </w:rPr>
      </w:pPr>
      <w:r w:rsidRPr="006B5E2F">
        <w:rPr>
          <w:rFonts w:ascii="Arial" w:hAnsi="Arial" w:cs="Arial"/>
        </w:rPr>
        <w:t>I beni oggetto dell’intervento agevolato devono essere utilizzati in via esclusiva dall’unità locale oggetto di intervento.</w:t>
      </w:r>
    </w:p>
    <w:p w14:paraId="17DDAD3D" w14:textId="69824D63" w:rsidR="00316C8E" w:rsidRPr="006B5E2F" w:rsidRDefault="00306221" w:rsidP="00027E98">
      <w:pPr>
        <w:pStyle w:val="Rientrocorpodeltesto31"/>
        <w:widowControl w:val="0"/>
        <w:numPr>
          <w:ilvl w:val="0"/>
          <w:numId w:val="6"/>
        </w:numPr>
        <w:ind w:right="-51"/>
        <w:rPr>
          <w:rFonts w:ascii="Arial" w:hAnsi="Arial" w:cs="Arial"/>
        </w:rPr>
      </w:pPr>
      <w:r w:rsidRPr="006B5E2F">
        <w:rPr>
          <w:rFonts w:ascii="Arial" w:hAnsi="Arial" w:cs="Arial"/>
        </w:rPr>
        <w:t>Non è prevista la possibilità di proporre varianti agli investimenti ammessi; adeguamenti impiantistici e lievi modifiche realizzative che non siano peggiorative rispetto ai risultati previsti e non diminuiscano l’</w:t>
      </w:r>
      <w:r w:rsidR="00A101A1" w:rsidRPr="006B5E2F">
        <w:rPr>
          <w:rFonts w:ascii="Arial" w:hAnsi="Arial" w:cs="Arial"/>
        </w:rPr>
        <w:t>indice di intervento</w:t>
      </w:r>
      <w:r w:rsidRPr="006B5E2F">
        <w:rPr>
          <w:rFonts w:ascii="Arial" w:hAnsi="Arial" w:cs="Arial"/>
        </w:rPr>
        <w:t>, dovranno essere segnalate nella richiesta di erogazione e certificate nel collaudo finale. Adeguamenti e/o lievi modifiche effettuate, saranno comunque oggetto di valutazione, in sede di rendicontazione, ai fini della loro ammissibilità.</w:t>
      </w:r>
    </w:p>
    <w:p w14:paraId="2E4BCB89" w14:textId="77777777" w:rsidR="00316C8E" w:rsidRPr="006B5E2F" w:rsidRDefault="00306221" w:rsidP="00027E98">
      <w:pPr>
        <w:pStyle w:val="Rientrocorpodeltesto31"/>
        <w:widowControl w:val="0"/>
        <w:numPr>
          <w:ilvl w:val="0"/>
          <w:numId w:val="6"/>
        </w:numPr>
        <w:ind w:right="-51"/>
        <w:rPr>
          <w:rFonts w:ascii="Arial" w:hAnsi="Arial" w:cs="Arial"/>
        </w:rPr>
      </w:pPr>
      <w:r w:rsidRPr="006B5E2F">
        <w:rPr>
          <w:rFonts w:ascii="Arial" w:hAnsi="Arial" w:cs="Arial"/>
        </w:rPr>
        <w:t>L’impresa beneficiaria dovrà ottemperare ai seguenti adempimenti:</w:t>
      </w:r>
    </w:p>
    <w:p w14:paraId="2CCC2076" w14:textId="7A0CA5E3" w:rsidR="00316C8E" w:rsidRPr="006B5E2F" w:rsidRDefault="00BB43AE" w:rsidP="00027E98">
      <w:pPr>
        <w:pStyle w:val="Rientrocorpodeltesto31"/>
        <w:widowControl w:val="0"/>
        <w:numPr>
          <w:ilvl w:val="0"/>
          <w:numId w:val="7"/>
        </w:numPr>
        <w:tabs>
          <w:tab w:val="clear" w:pos="1440"/>
        </w:tabs>
        <w:ind w:left="1418" w:right="-51" w:hanging="284"/>
        <w:rPr>
          <w:rFonts w:ascii="Arial" w:hAnsi="Arial" w:cs="Arial"/>
        </w:rPr>
      </w:pPr>
      <w:r w:rsidRPr="006B5E2F">
        <w:rPr>
          <w:rFonts w:ascii="Arial" w:hAnsi="Arial" w:cs="Arial"/>
        </w:rPr>
        <w:t>A</w:t>
      </w:r>
      <w:r w:rsidR="00306221" w:rsidRPr="006B5E2F">
        <w:rPr>
          <w:rFonts w:ascii="Arial" w:hAnsi="Arial" w:cs="Arial"/>
        </w:rPr>
        <w:t>ssicurare la stabilità delle operazioni in conformità con quanto disposto dal Reg. (UE) n.1303/2013 art. 71 e</w:t>
      </w:r>
      <w:r w:rsidR="004E75C3" w:rsidRPr="006B5E2F">
        <w:rPr>
          <w:rFonts w:ascii="Arial" w:hAnsi="Arial" w:cs="Arial"/>
        </w:rPr>
        <w:t xml:space="preserve"> </w:t>
      </w:r>
      <w:r w:rsidR="00306221" w:rsidRPr="006B5E2F">
        <w:rPr>
          <w:rFonts w:ascii="Arial" w:hAnsi="Arial" w:cs="Arial"/>
        </w:rPr>
        <w:t>in particolare non potrà cedere, alienare, distrarre dall’uso produttivo</w:t>
      </w:r>
      <w:r w:rsidR="004E75C3" w:rsidRPr="006B5E2F">
        <w:rPr>
          <w:rFonts w:ascii="Arial" w:hAnsi="Arial" w:cs="Arial"/>
        </w:rPr>
        <w:t>,</w:t>
      </w:r>
      <w:r w:rsidR="00306221" w:rsidRPr="006B5E2F">
        <w:rPr>
          <w:rFonts w:ascii="Arial" w:hAnsi="Arial" w:cs="Arial"/>
        </w:rPr>
        <w:t xml:space="preserve"> né utilizzare</w:t>
      </w:r>
      <w:r w:rsidR="004E75C3" w:rsidRPr="006B5E2F">
        <w:rPr>
          <w:rFonts w:ascii="Arial" w:hAnsi="Arial" w:cs="Arial"/>
        </w:rPr>
        <w:t>,</w:t>
      </w:r>
      <w:r w:rsidR="00306221" w:rsidRPr="006B5E2F">
        <w:rPr>
          <w:rFonts w:ascii="Arial" w:hAnsi="Arial" w:cs="Arial"/>
        </w:rPr>
        <w:t xml:space="preserve"> per finalità diverse da quelle previste in fase di ammissione, i beni per i quali è stato concesso il contributo, entro i cinque anni dal pagamento finale al beneficiario;</w:t>
      </w:r>
    </w:p>
    <w:p w14:paraId="2E06129B" w14:textId="3950AF3B" w:rsidR="00316C8E" w:rsidRPr="006B5E2F" w:rsidRDefault="00BB43AE" w:rsidP="00027E98">
      <w:pPr>
        <w:pStyle w:val="Rientrocorpodeltesto31"/>
        <w:widowControl w:val="0"/>
        <w:numPr>
          <w:ilvl w:val="0"/>
          <w:numId w:val="7"/>
        </w:numPr>
        <w:tabs>
          <w:tab w:val="clear" w:pos="1440"/>
        </w:tabs>
        <w:ind w:left="1418" w:right="-51" w:hanging="284"/>
        <w:rPr>
          <w:rFonts w:ascii="Arial" w:hAnsi="Arial" w:cs="Arial"/>
        </w:rPr>
      </w:pPr>
      <w:r w:rsidRPr="006B5E2F">
        <w:rPr>
          <w:rFonts w:ascii="Arial" w:hAnsi="Arial" w:cs="Arial"/>
        </w:rPr>
        <w:t>C</w:t>
      </w:r>
      <w:r w:rsidR="00306221" w:rsidRPr="006B5E2F">
        <w:rPr>
          <w:rFonts w:ascii="Arial" w:hAnsi="Arial" w:cs="Arial"/>
        </w:rPr>
        <w:t>urare la conservazione della documentazione amministrativa e contabile relativa al progetto separata dagli altri atti amministrativi dell’impresa e a renderla accessibile senza limitazioni al controllo e ispezioni ai funzionari incaricati dalle autorità regionali, nazionali o comunitarie. Ai sensi dei Reg. (UE) n. 1303/2013, detta documentazione deve essere mantenuta per un periodo di tre anni a decorrere dal 31 dicembre successivo alla presentazione dei conti nei quali sono incluse le spese dell'operazione. La data di decorrenza di tale termine sarà comunicata al beneficiario. Il termine è sospeso in caso di procedimento giudiziario o su domanda motivata della Commissione Europea (Reg. UE n.1303/2013 art.140);</w:t>
      </w:r>
    </w:p>
    <w:p w14:paraId="1242C56F" w14:textId="5244E8A1" w:rsidR="009B663F" w:rsidRPr="006B5E2F" w:rsidRDefault="00BB43AE" w:rsidP="00027E98">
      <w:pPr>
        <w:pStyle w:val="Paragrafoelenco"/>
        <w:numPr>
          <w:ilvl w:val="0"/>
          <w:numId w:val="7"/>
        </w:numPr>
        <w:tabs>
          <w:tab w:val="clear" w:pos="1440"/>
        </w:tabs>
        <w:ind w:left="1418" w:hanging="284"/>
        <w:jc w:val="both"/>
        <w:rPr>
          <w:rFonts w:ascii="Arial" w:hAnsi="Arial" w:cs="Arial"/>
        </w:rPr>
      </w:pPr>
      <w:r w:rsidRPr="006B5E2F">
        <w:rPr>
          <w:rFonts w:ascii="Arial" w:hAnsi="Arial" w:cs="Arial"/>
        </w:rPr>
        <w:t>M</w:t>
      </w:r>
      <w:r w:rsidR="009B663F" w:rsidRPr="006B5E2F">
        <w:rPr>
          <w:rFonts w:ascii="Arial" w:hAnsi="Arial" w:cs="Arial"/>
        </w:rPr>
        <w:t>antenere e conservare la marca da bollo, il cui numero è stato inserito telematicamente sullo schema di domanda, sulla stessa domanda stampata su supporto cartaceo e opportunamente annullata e conservata per almeno cinque anni</w:t>
      </w:r>
      <w:r w:rsidR="00756ABC" w:rsidRPr="006B5E2F">
        <w:rPr>
          <w:rFonts w:ascii="Arial" w:hAnsi="Arial" w:cs="Arial"/>
        </w:rPr>
        <w:t>;</w:t>
      </w:r>
    </w:p>
    <w:p w14:paraId="073EE0CD" w14:textId="493D5BF5" w:rsidR="009B663F" w:rsidRPr="006B5E2F" w:rsidRDefault="00BB43AE" w:rsidP="00027E98">
      <w:pPr>
        <w:pStyle w:val="Paragrafoelenco"/>
        <w:numPr>
          <w:ilvl w:val="0"/>
          <w:numId w:val="7"/>
        </w:numPr>
        <w:tabs>
          <w:tab w:val="clear" w:pos="1440"/>
        </w:tabs>
        <w:ind w:left="1418" w:hanging="284"/>
        <w:jc w:val="both"/>
        <w:rPr>
          <w:rFonts w:ascii="Arial" w:hAnsi="Arial" w:cs="Arial"/>
        </w:rPr>
      </w:pPr>
      <w:r w:rsidRPr="006B5E2F">
        <w:rPr>
          <w:rFonts w:ascii="Arial" w:hAnsi="Arial" w:cs="Arial"/>
        </w:rPr>
        <w:t>C</w:t>
      </w:r>
      <w:r w:rsidR="009B663F" w:rsidRPr="006B5E2F">
        <w:rPr>
          <w:rFonts w:ascii="Arial" w:hAnsi="Arial" w:cs="Arial"/>
        </w:rPr>
        <w:t>omunicare al Servizio Sviluppo e Competitività delle Imprese ogni oper</w:t>
      </w:r>
      <w:r w:rsidR="00756ABC" w:rsidRPr="006B5E2F">
        <w:rPr>
          <w:rFonts w:ascii="Arial" w:hAnsi="Arial" w:cs="Arial"/>
        </w:rPr>
        <w:t>azione straordinaria di impresa;</w:t>
      </w:r>
    </w:p>
    <w:p w14:paraId="599F1E3E" w14:textId="389D495F" w:rsidR="00316C8E" w:rsidRPr="006B5E2F" w:rsidRDefault="00BB43AE" w:rsidP="00027E98">
      <w:pPr>
        <w:pStyle w:val="Rientrocorpodeltesto31"/>
        <w:widowControl w:val="0"/>
        <w:numPr>
          <w:ilvl w:val="0"/>
          <w:numId w:val="7"/>
        </w:numPr>
        <w:tabs>
          <w:tab w:val="clear" w:pos="1440"/>
        </w:tabs>
        <w:ind w:left="1418" w:right="-51" w:hanging="284"/>
        <w:rPr>
          <w:rFonts w:ascii="Arial" w:hAnsi="Arial" w:cs="Arial"/>
        </w:rPr>
      </w:pPr>
      <w:r w:rsidRPr="006B5E2F">
        <w:rPr>
          <w:rFonts w:ascii="Arial" w:hAnsi="Arial" w:cs="Arial"/>
        </w:rPr>
        <w:t>A</w:t>
      </w:r>
      <w:r w:rsidR="00306221" w:rsidRPr="006B5E2F">
        <w:rPr>
          <w:rFonts w:ascii="Arial" w:hAnsi="Arial" w:cs="Arial"/>
        </w:rPr>
        <w:t>dempiere agli obblighi di informazione di sua competenza di cui all’Allegato XII “Informazioni e comunicazioni sul sostegno fornito dai fondi” punto 2.2 secondo quanto disposto dall’art. 115, comma 3 del Reg. (UE) n. 1303/2013 e in particolare dovrà accettare la propria inclusione nell'elenco delle operazioni pubblicato ai sensi dell'art. 115, paragrafo 2 e informare il pubblico sul sostegno ottenuto dai fondi, attraverso:</w:t>
      </w:r>
    </w:p>
    <w:p w14:paraId="48580352" w14:textId="05149609" w:rsidR="00316C8E" w:rsidRPr="006B5E2F" w:rsidRDefault="00BB43AE" w:rsidP="00027E98">
      <w:pPr>
        <w:pStyle w:val="Paragrafoelenco"/>
        <w:numPr>
          <w:ilvl w:val="0"/>
          <w:numId w:val="40"/>
        </w:numPr>
        <w:tabs>
          <w:tab w:val="left" w:pos="284"/>
        </w:tabs>
        <w:suppressAutoHyphens/>
        <w:ind w:right="-51"/>
        <w:jc w:val="both"/>
        <w:rPr>
          <w:rFonts w:ascii="Arial" w:hAnsi="Arial" w:cs="Arial"/>
        </w:rPr>
      </w:pPr>
      <w:r w:rsidRPr="006B5E2F">
        <w:rPr>
          <w:rFonts w:ascii="Arial" w:hAnsi="Arial" w:cs="Arial"/>
        </w:rPr>
        <w:t>U</w:t>
      </w:r>
      <w:r w:rsidR="00306221" w:rsidRPr="006B5E2F">
        <w:rPr>
          <w:rFonts w:ascii="Arial" w:hAnsi="Arial" w:cs="Arial"/>
        </w:rPr>
        <w:t>na breve descrizione dell'operazione in italiano e in inglese da inserire sul proprio sito web, ove questo esista;</w:t>
      </w:r>
    </w:p>
    <w:p w14:paraId="73842F9C" w14:textId="50371172" w:rsidR="00316C8E" w:rsidRPr="006B5E2F" w:rsidRDefault="00BB43AE" w:rsidP="00027E98">
      <w:pPr>
        <w:pStyle w:val="Paragrafoelenco"/>
        <w:numPr>
          <w:ilvl w:val="0"/>
          <w:numId w:val="40"/>
        </w:numPr>
        <w:tabs>
          <w:tab w:val="left" w:pos="284"/>
        </w:tabs>
        <w:suppressAutoHyphens/>
        <w:ind w:right="-51"/>
        <w:jc w:val="both"/>
        <w:rPr>
          <w:rFonts w:ascii="Arial" w:hAnsi="Arial" w:cs="Arial"/>
        </w:rPr>
      </w:pPr>
      <w:r w:rsidRPr="006B5E2F">
        <w:rPr>
          <w:rFonts w:ascii="Arial" w:hAnsi="Arial" w:cs="Arial"/>
        </w:rPr>
        <w:t>L</w:t>
      </w:r>
      <w:r w:rsidR="00306221" w:rsidRPr="006B5E2F">
        <w:rPr>
          <w:rFonts w:ascii="Arial" w:hAnsi="Arial" w:cs="Arial"/>
        </w:rPr>
        <w:t xml:space="preserve">’affissione di un poster all’interno della propria struttura con le informazioni sul progetto (esempi disponibili sul sito internet </w:t>
      </w:r>
      <w:hyperlink r:id="rId17" w:history="1">
        <w:r w:rsidRPr="006B5E2F">
          <w:rPr>
            <w:rStyle w:val="CollegamentoInternet"/>
            <w:rFonts w:ascii="Arial" w:eastAsia="Calibri" w:hAnsi="Arial" w:cs="Arial"/>
            <w:lang w:eastAsia="en-US"/>
          </w:rPr>
          <w:t>www.regione.umbria.it/programmazione-fesr</w:t>
        </w:r>
      </w:hyperlink>
      <w:r w:rsidR="00306221" w:rsidRPr="006B5E2F">
        <w:rPr>
          <w:rFonts w:ascii="Arial" w:hAnsi="Arial" w:cs="Arial"/>
        </w:rPr>
        <w:t>).</w:t>
      </w:r>
    </w:p>
    <w:p w14:paraId="3123772C" w14:textId="243F687E" w:rsidR="00316C8E" w:rsidRPr="006B5E2F" w:rsidRDefault="00306221" w:rsidP="00027E98">
      <w:pPr>
        <w:pStyle w:val="Rientrocorpodeltesto31"/>
        <w:widowControl w:val="0"/>
        <w:numPr>
          <w:ilvl w:val="0"/>
          <w:numId w:val="6"/>
        </w:numPr>
        <w:ind w:right="-51"/>
        <w:rPr>
          <w:rFonts w:ascii="Arial" w:hAnsi="Arial" w:cs="Arial"/>
        </w:rPr>
      </w:pPr>
      <w:r w:rsidRPr="006B5E2F">
        <w:rPr>
          <w:rFonts w:ascii="Arial" w:hAnsi="Arial" w:cs="Arial"/>
        </w:rPr>
        <w:t xml:space="preserve">In deroga a quanto previsto </w:t>
      </w:r>
      <w:r w:rsidR="008343C5" w:rsidRPr="006B5E2F">
        <w:rPr>
          <w:rFonts w:ascii="Arial" w:hAnsi="Arial" w:cs="Arial"/>
        </w:rPr>
        <w:t>nel punto</w:t>
      </w:r>
      <w:r w:rsidRPr="006B5E2F">
        <w:rPr>
          <w:rFonts w:ascii="Arial" w:hAnsi="Arial" w:cs="Arial"/>
        </w:rPr>
        <w:t xml:space="preserve"> 3 comma </w:t>
      </w:r>
      <w:r w:rsidR="008343C5" w:rsidRPr="006B5E2F">
        <w:rPr>
          <w:rFonts w:ascii="Arial" w:hAnsi="Arial" w:cs="Arial"/>
        </w:rPr>
        <w:t>a) del presente articolo</w:t>
      </w:r>
      <w:r w:rsidRPr="006B5E2F">
        <w:rPr>
          <w:rFonts w:ascii="Arial" w:hAnsi="Arial" w:cs="Arial"/>
        </w:rPr>
        <w:t>, l’impresa potrà procedere alla sostituzione dei beni acquistati o acquisiti con altri beni aventi analoga funzionalità, solo previa autorizzazione della Regione Umbria.</w:t>
      </w:r>
    </w:p>
    <w:p w14:paraId="389FA46F" w14:textId="391CD112" w:rsidR="00316C8E" w:rsidRPr="006B5E2F" w:rsidRDefault="00306221" w:rsidP="00027E98">
      <w:pPr>
        <w:pStyle w:val="Rientrocorpodeltesto31"/>
        <w:widowControl w:val="0"/>
        <w:numPr>
          <w:ilvl w:val="0"/>
          <w:numId w:val="6"/>
        </w:numPr>
        <w:ind w:right="-51"/>
        <w:rPr>
          <w:rFonts w:ascii="Arial" w:hAnsi="Arial" w:cs="Arial"/>
        </w:rPr>
      </w:pPr>
      <w:r w:rsidRPr="006B5E2F">
        <w:rPr>
          <w:rFonts w:ascii="Arial" w:hAnsi="Arial" w:cs="Arial"/>
        </w:rPr>
        <w:t xml:space="preserve">I </w:t>
      </w:r>
      <w:r w:rsidR="00BB43AE" w:rsidRPr="006B5E2F">
        <w:rPr>
          <w:rFonts w:ascii="Arial" w:hAnsi="Arial" w:cs="Arial"/>
        </w:rPr>
        <w:t>b</w:t>
      </w:r>
      <w:r w:rsidRPr="006B5E2F">
        <w:rPr>
          <w:rFonts w:ascii="Arial" w:hAnsi="Arial" w:cs="Arial"/>
        </w:rPr>
        <w:t>eneficiari devono consentire l’accesso ai luoghi ove si svolgono le attività oggetto dell’operazione, nonché agli uffici dove viene conservata la documentazione relativa alla stessa:</w:t>
      </w:r>
    </w:p>
    <w:p w14:paraId="5F73FACF" w14:textId="01C13F08" w:rsidR="00316C8E" w:rsidRPr="006B5E2F" w:rsidRDefault="00357DA2" w:rsidP="00027E98">
      <w:pPr>
        <w:pStyle w:val="Rientrocorpodeltesto31"/>
        <w:widowControl w:val="0"/>
        <w:numPr>
          <w:ilvl w:val="0"/>
          <w:numId w:val="41"/>
        </w:numPr>
        <w:tabs>
          <w:tab w:val="clear" w:pos="1440"/>
        </w:tabs>
        <w:ind w:left="1418" w:right="-51" w:hanging="284"/>
        <w:rPr>
          <w:rFonts w:ascii="Arial" w:hAnsi="Arial" w:cs="Arial"/>
        </w:rPr>
      </w:pPr>
      <w:r w:rsidRPr="006B5E2F">
        <w:rPr>
          <w:rFonts w:ascii="Arial" w:hAnsi="Arial" w:cs="Arial"/>
        </w:rPr>
        <w:t>A</w:t>
      </w:r>
      <w:r w:rsidR="00306221" w:rsidRPr="006B5E2F">
        <w:rPr>
          <w:rFonts w:ascii="Arial" w:hAnsi="Arial" w:cs="Arial"/>
        </w:rPr>
        <w:t>i Responsabili di Attività, al personale dell’Autorità di Gestione, dell’Autorità di Certificazione, dell’Autorità di Audit, per le verifiche di loro competenza;</w:t>
      </w:r>
    </w:p>
    <w:p w14:paraId="7F69B1C9" w14:textId="69C3715F" w:rsidR="00316C8E" w:rsidRPr="006B5E2F" w:rsidRDefault="00357DA2" w:rsidP="00027E98">
      <w:pPr>
        <w:pStyle w:val="Rientrocorpodeltesto31"/>
        <w:widowControl w:val="0"/>
        <w:numPr>
          <w:ilvl w:val="0"/>
          <w:numId w:val="41"/>
        </w:numPr>
        <w:tabs>
          <w:tab w:val="clear" w:pos="1440"/>
        </w:tabs>
        <w:ind w:left="1418" w:right="-51" w:hanging="284"/>
        <w:rPr>
          <w:rFonts w:ascii="Arial" w:hAnsi="Arial" w:cs="Arial"/>
        </w:rPr>
      </w:pPr>
      <w:r w:rsidRPr="006B5E2F">
        <w:rPr>
          <w:rFonts w:ascii="Arial" w:hAnsi="Arial" w:cs="Arial"/>
        </w:rPr>
        <w:t>A</w:t>
      </w:r>
      <w:r w:rsidR="00306221" w:rsidRPr="006B5E2F">
        <w:rPr>
          <w:rFonts w:ascii="Arial" w:hAnsi="Arial" w:cs="Arial"/>
        </w:rPr>
        <w:t>i funzionari designati da organismi nazionali di controllo (IGRUE e Corte dei Con</w:t>
      </w:r>
      <w:r w:rsidRPr="006B5E2F">
        <w:rPr>
          <w:rFonts w:ascii="Arial" w:hAnsi="Arial" w:cs="Arial"/>
        </w:rPr>
        <w:t>ti) e dalla Commissio</w:t>
      </w:r>
      <w:r w:rsidR="00832EA4" w:rsidRPr="006B5E2F">
        <w:rPr>
          <w:rFonts w:ascii="Arial" w:hAnsi="Arial" w:cs="Arial"/>
        </w:rPr>
        <w:t>ne Europea.</w:t>
      </w:r>
    </w:p>
    <w:p w14:paraId="14D65D04" w14:textId="66ACD9AF" w:rsidR="00316C8E" w:rsidRPr="006B5E2F" w:rsidRDefault="00306221" w:rsidP="00027E98">
      <w:pPr>
        <w:pStyle w:val="Rientrocorpodeltesto31"/>
        <w:widowControl w:val="0"/>
        <w:numPr>
          <w:ilvl w:val="0"/>
          <w:numId w:val="6"/>
        </w:numPr>
        <w:ind w:right="-51"/>
        <w:rPr>
          <w:rFonts w:ascii="Arial" w:hAnsi="Arial" w:cs="Arial"/>
        </w:rPr>
      </w:pPr>
      <w:r w:rsidRPr="006B5E2F">
        <w:rPr>
          <w:rFonts w:ascii="Arial" w:hAnsi="Arial" w:cs="Arial"/>
        </w:rPr>
        <w:t>I beneficiari, qualora intendano rinunciare al contributo, devono darne immed</w:t>
      </w:r>
      <w:r w:rsidR="00832EA4" w:rsidRPr="006B5E2F">
        <w:rPr>
          <w:rFonts w:ascii="Arial" w:hAnsi="Arial" w:cs="Arial"/>
        </w:rPr>
        <w:t>iata comunicazione alla Regione.</w:t>
      </w:r>
    </w:p>
    <w:p w14:paraId="17F256EC" w14:textId="08B64FBE" w:rsidR="00495209" w:rsidRPr="006B5E2F" w:rsidRDefault="00306221" w:rsidP="00027E98">
      <w:pPr>
        <w:pStyle w:val="Rientrocorpodeltesto31"/>
        <w:widowControl w:val="0"/>
        <w:numPr>
          <w:ilvl w:val="0"/>
          <w:numId w:val="6"/>
        </w:numPr>
        <w:ind w:right="-51"/>
        <w:rPr>
          <w:rFonts w:ascii="Arial" w:hAnsi="Arial" w:cs="Arial"/>
        </w:rPr>
      </w:pPr>
      <w:r w:rsidRPr="006B5E2F">
        <w:rPr>
          <w:rFonts w:ascii="Arial" w:hAnsi="Arial" w:cs="Arial"/>
        </w:rPr>
        <w:t xml:space="preserve">La corretta realizzazione degli investimenti potrà essere accertata dalla Regione anche attraverso </w:t>
      </w:r>
      <w:r w:rsidR="001349C3" w:rsidRPr="006B5E2F">
        <w:rPr>
          <w:rFonts w:ascii="Arial" w:hAnsi="Arial" w:cs="Arial"/>
        </w:rPr>
        <w:t xml:space="preserve">controlli in loco effettuati da </w:t>
      </w:r>
      <w:r w:rsidRPr="006B5E2F">
        <w:rPr>
          <w:rFonts w:ascii="Arial" w:hAnsi="Arial" w:cs="Arial"/>
        </w:rPr>
        <w:t>funzionari all’uopo incaricati.</w:t>
      </w:r>
    </w:p>
    <w:p w14:paraId="5B0EECF4" w14:textId="3542579B" w:rsidR="00495209" w:rsidRPr="006B5E2F" w:rsidRDefault="00495209" w:rsidP="00027E98">
      <w:pPr>
        <w:pStyle w:val="Rientrocorpodeltesto31"/>
        <w:widowControl w:val="0"/>
        <w:numPr>
          <w:ilvl w:val="0"/>
          <w:numId w:val="6"/>
        </w:numPr>
        <w:ind w:right="-51"/>
        <w:rPr>
          <w:rFonts w:ascii="Arial" w:hAnsi="Arial" w:cs="Arial"/>
        </w:rPr>
      </w:pPr>
      <w:r w:rsidRPr="006B5E2F">
        <w:rPr>
          <w:rFonts w:ascii="Arial" w:hAnsi="Arial" w:cs="Arial"/>
        </w:rPr>
        <w:t>Tutti gli originali dei documenti inviati dovranno essere conservat</w:t>
      </w:r>
      <w:r w:rsidR="00E90488" w:rsidRPr="006B5E2F">
        <w:rPr>
          <w:rFonts w:ascii="Arial" w:hAnsi="Arial" w:cs="Arial"/>
        </w:rPr>
        <w:t>i presso l’azienda beneficiaria</w:t>
      </w:r>
      <w:r w:rsidRPr="006B5E2F">
        <w:rPr>
          <w:rFonts w:ascii="Arial" w:hAnsi="Arial" w:cs="Arial"/>
        </w:rPr>
        <w:t>.</w:t>
      </w:r>
    </w:p>
    <w:p w14:paraId="009B260A" w14:textId="77777777" w:rsidR="00495209" w:rsidRPr="006B5E2F" w:rsidRDefault="00495209" w:rsidP="00495209">
      <w:pPr>
        <w:pStyle w:val="Rientrocorpodeltesto31"/>
        <w:widowControl w:val="0"/>
        <w:ind w:left="360" w:right="-51" w:firstLine="0"/>
        <w:rPr>
          <w:rFonts w:ascii="Arial" w:hAnsi="Arial" w:cs="Arial"/>
        </w:rPr>
      </w:pPr>
    </w:p>
    <w:p w14:paraId="23089012" w14:textId="77777777" w:rsidR="00316C8E" w:rsidRPr="006B5E2F" w:rsidRDefault="00316C8E">
      <w:pPr>
        <w:pStyle w:val="Titolo5"/>
        <w:rPr>
          <w:rFonts w:ascii="Arial" w:hAnsi="Arial" w:cs="Arial"/>
          <w:bCs/>
          <w:color w:val="000000"/>
          <w:szCs w:val="24"/>
        </w:rPr>
      </w:pPr>
    </w:p>
    <w:p w14:paraId="1A8BC78D" w14:textId="77777777" w:rsidR="00316C8E" w:rsidRPr="006B5E2F" w:rsidRDefault="00306221">
      <w:pPr>
        <w:pStyle w:val="Titolo5"/>
        <w:rPr>
          <w:rFonts w:ascii="Arial" w:hAnsi="Arial" w:cs="Arial"/>
          <w:bCs/>
          <w:color w:val="000000"/>
          <w:szCs w:val="24"/>
        </w:rPr>
      </w:pPr>
      <w:r w:rsidRPr="006B5E2F">
        <w:rPr>
          <w:rFonts w:ascii="Arial" w:hAnsi="Arial" w:cs="Arial"/>
          <w:bCs/>
          <w:color w:val="000000"/>
          <w:szCs w:val="24"/>
        </w:rPr>
        <w:t>Art. 19 – Rendicontazione del progetto</w:t>
      </w:r>
    </w:p>
    <w:p w14:paraId="742B83A6" w14:textId="77777777" w:rsidR="009F4738" w:rsidRPr="006B5E2F" w:rsidRDefault="009F4738">
      <w:pPr>
        <w:pStyle w:val="Titolo5"/>
        <w:rPr>
          <w:rFonts w:ascii="Arial" w:hAnsi="Arial" w:cs="Arial"/>
          <w:bCs/>
          <w:color w:val="000000"/>
          <w:szCs w:val="24"/>
        </w:rPr>
      </w:pPr>
    </w:p>
    <w:p w14:paraId="538B9785" w14:textId="77777777" w:rsidR="00FF1C53" w:rsidRPr="006B5E2F" w:rsidRDefault="00A02D25" w:rsidP="00027E98">
      <w:pPr>
        <w:pStyle w:val="Rientrocorpodeltesto31"/>
        <w:widowControl w:val="0"/>
        <w:numPr>
          <w:ilvl w:val="0"/>
          <w:numId w:val="42"/>
        </w:numPr>
        <w:ind w:right="-51"/>
        <w:rPr>
          <w:rFonts w:ascii="Arial" w:hAnsi="Arial" w:cs="Arial"/>
        </w:rPr>
      </w:pPr>
      <w:r w:rsidRPr="006B5E2F">
        <w:rPr>
          <w:rFonts w:ascii="Arial" w:hAnsi="Arial" w:cs="Arial"/>
          <w:bCs/>
          <w:szCs w:val="24"/>
          <w:lang w:eastAsia="it-IT"/>
        </w:rPr>
        <w:t>Al fin</w:t>
      </w:r>
      <w:r w:rsidR="00495209" w:rsidRPr="006B5E2F">
        <w:rPr>
          <w:rFonts w:ascii="Arial" w:hAnsi="Arial" w:cs="Arial"/>
          <w:bCs/>
          <w:szCs w:val="24"/>
          <w:lang w:eastAsia="it-IT"/>
        </w:rPr>
        <w:t>e dell’erogazione del contributo</w:t>
      </w:r>
      <w:r w:rsidRPr="006B5E2F">
        <w:rPr>
          <w:rFonts w:ascii="Arial" w:hAnsi="Arial" w:cs="Arial"/>
          <w:bCs/>
          <w:szCs w:val="24"/>
          <w:lang w:eastAsia="it-IT"/>
        </w:rPr>
        <w:t>, la documentazione</w:t>
      </w:r>
      <w:r w:rsidRPr="006B5E2F">
        <w:rPr>
          <w:rFonts w:ascii="Arial" w:hAnsi="Arial" w:cs="Arial"/>
          <w:bCs/>
          <w:color w:val="000000"/>
          <w:szCs w:val="24"/>
          <w:lang w:eastAsia="it-IT"/>
        </w:rPr>
        <w:t xml:space="preserve"> pervenuta</w:t>
      </w:r>
      <w:r w:rsidR="00495209" w:rsidRPr="006B5E2F">
        <w:rPr>
          <w:rFonts w:ascii="Arial" w:hAnsi="Arial" w:cs="Arial"/>
          <w:bCs/>
          <w:color w:val="000000"/>
          <w:szCs w:val="24"/>
          <w:lang w:eastAsia="it-IT"/>
        </w:rPr>
        <w:t>, tra quella di seguito elencata,</w:t>
      </w:r>
      <w:r w:rsidRPr="006B5E2F">
        <w:rPr>
          <w:rFonts w:ascii="Arial" w:hAnsi="Arial" w:cs="Arial"/>
          <w:bCs/>
          <w:color w:val="000000"/>
          <w:szCs w:val="24"/>
          <w:lang w:eastAsia="it-IT"/>
        </w:rPr>
        <w:t xml:space="preserve"> verrà esaminata dal Servizio Sviluppo e Competitività delle Imprese rispetto alle spese rendicontate per consentire la verifica dell’attuazione del progetto, anche in conformità con quanto previsto dalla normativa comunitaria in tema di controlli di I livello.</w:t>
      </w:r>
    </w:p>
    <w:p w14:paraId="31202876" w14:textId="77777777" w:rsidR="00FF1C53" w:rsidRPr="006B5E2F" w:rsidRDefault="009F4738" w:rsidP="00027E98">
      <w:pPr>
        <w:pStyle w:val="Rientrocorpodeltesto31"/>
        <w:widowControl w:val="0"/>
        <w:numPr>
          <w:ilvl w:val="0"/>
          <w:numId w:val="42"/>
        </w:numPr>
        <w:ind w:right="-51"/>
        <w:rPr>
          <w:rFonts w:ascii="Arial" w:hAnsi="Arial" w:cs="Arial"/>
        </w:rPr>
      </w:pPr>
      <w:r w:rsidRPr="006B5E2F">
        <w:rPr>
          <w:rFonts w:ascii="Arial" w:hAnsi="Arial" w:cs="Arial"/>
        </w:rPr>
        <w:t>Per ottenere l’erogazione del contributo spettante, l’impresa beneficiaria dovrà presentare apposita richiesta entro i 30 giorni successivi al termine ultimo di realizzazione del progetto ammesso.</w:t>
      </w:r>
    </w:p>
    <w:p w14:paraId="30EAC918" w14:textId="57FCE0FF" w:rsidR="00FF1C53" w:rsidRPr="006B5E2F" w:rsidRDefault="009F4738" w:rsidP="00027E98">
      <w:pPr>
        <w:pStyle w:val="Rientrocorpodeltesto31"/>
        <w:widowControl w:val="0"/>
        <w:numPr>
          <w:ilvl w:val="0"/>
          <w:numId w:val="42"/>
        </w:numPr>
        <w:ind w:right="-51"/>
        <w:rPr>
          <w:rFonts w:ascii="Arial" w:hAnsi="Arial" w:cs="Arial"/>
        </w:rPr>
      </w:pPr>
      <w:r w:rsidRPr="006B5E2F">
        <w:rPr>
          <w:rFonts w:ascii="Arial" w:hAnsi="Arial" w:cs="Arial"/>
        </w:rPr>
        <w:t>L’erogazione del contributo concesso all'impresa beneficiaria viene effettuata in un'unica soluzione, a rimborso, dietro presentazione della Domanda di erogazione del contributo (</w:t>
      </w:r>
      <w:r w:rsidR="00672855" w:rsidRPr="006B5E2F">
        <w:rPr>
          <w:rFonts w:ascii="Arial" w:hAnsi="Arial" w:cs="Arial"/>
        </w:rPr>
        <w:t>modello</w:t>
      </w:r>
      <w:r w:rsidR="006302F4" w:rsidRPr="006B5E2F">
        <w:rPr>
          <w:rFonts w:ascii="Arial" w:hAnsi="Arial" w:cs="Arial"/>
        </w:rPr>
        <w:t xml:space="preserve"> </w:t>
      </w:r>
      <w:r w:rsidR="006302F4" w:rsidRPr="006B5E2F">
        <w:rPr>
          <w:rFonts w:ascii="Arial" w:hAnsi="Arial" w:cs="Arial"/>
        </w:rPr>
        <w:fldChar w:fldCharType="begin"/>
      </w:r>
      <w:r w:rsidR="006302F4" w:rsidRPr="006B5E2F">
        <w:rPr>
          <w:rFonts w:ascii="Arial" w:hAnsi="Arial" w:cs="Arial"/>
        </w:rPr>
        <w:instrText xml:space="preserve"> REF All_DomandaErogazioneContributo \r \h  \* MERGEFORMAT </w:instrText>
      </w:r>
      <w:r w:rsidR="006302F4" w:rsidRPr="006B5E2F">
        <w:rPr>
          <w:rFonts w:ascii="Arial" w:hAnsi="Arial" w:cs="Arial"/>
        </w:rPr>
      </w:r>
      <w:r w:rsidR="006302F4" w:rsidRPr="006B5E2F">
        <w:rPr>
          <w:rFonts w:ascii="Arial" w:hAnsi="Arial" w:cs="Arial"/>
        </w:rPr>
        <w:fldChar w:fldCharType="separate"/>
      </w:r>
      <w:r w:rsidR="00123291" w:rsidRPr="006B5E2F">
        <w:rPr>
          <w:rFonts w:ascii="Arial" w:hAnsi="Arial" w:cs="Arial"/>
        </w:rPr>
        <w:t>Allegato 15</w:t>
      </w:r>
      <w:r w:rsidR="006302F4" w:rsidRPr="006B5E2F">
        <w:rPr>
          <w:rFonts w:ascii="Arial" w:hAnsi="Arial" w:cs="Arial"/>
        </w:rPr>
        <w:fldChar w:fldCharType="end"/>
      </w:r>
      <w:r w:rsidRPr="006B5E2F">
        <w:rPr>
          <w:rFonts w:ascii="Arial" w:hAnsi="Arial" w:cs="Arial"/>
        </w:rPr>
        <w:t xml:space="preserve">) e della relativa documentazione di seguito elencata. </w:t>
      </w:r>
    </w:p>
    <w:p w14:paraId="307BEB51" w14:textId="3417CC18" w:rsidR="00FF1C53" w:rsidRPr="006B5E2F" w:rsidRDefault="00306221" w:rsidP="00027E98">
      <w:pPr>
        <w:pStyle w:val="Rientrocorpodeltesto31"/>
        <w:widowControl w:val="0"/>
        <w:numPr>
          <w:ilvl w:val="0"/>
          <w:numId w:val="42"/>
        </w:numPr>
        <w:ind w:right="-51"/>
        <w:rPr>
          <w:rFonts w:ascii="Arial" w:hAnsi="Arial" w:cs="Arial"/>
        </w:rPr>
      </w:pPr>
      <w:r w:rsidRPr="006B5E2F">
        <w:rPr>
          <w:rFonts w:ascii="Arial" w:hAnsi="Arial" w:cs="Arial"/>
        </w:rPr>
        <w:t>La rendicontazione dei progetti finanziati deve essere effettuata utilizzando la procedura informatica disponibi</w:t>
      </w:r>
      <w:r w:rsidR="003D2CE8" w:rsidRPr="006B5E2F">
        <w:rPr>
          <w:rFonts w:ascii="Arial" w:hAnsi="Arial" w:cs="Arial"/>
        </w:rPr>
        <w:t>le</w:t>
      </w:r>
      <w:r w:rsidRPr="006B5E2F">
        <w:rPr>
          <w:rFonts w:ascii="Arial" w:hAnsi="Arial" w:cs="Arial"/>
        </w:rPr>
        <w:t xml:space="preserve"> nel sistema </w:t>
      </w:r>
      <w:hyperlink r:id="rId18" w:history="1">
        <w:r w:rsidR="00FF1C53" w:rsidRPr="006B5E2F">
          <w:rPr>
            <w:rStyle w:val="CollegamentoInternet"/>
            <w:rFonts w:ascii="Arial" w:eastAsia="Calibri" w:hAnsi="Arial" w:cs="Arial"/>
            <w:szCs w:val="24"/>
            <w:lang w:eastAsia="en-US"/>
          </w:rPr>
          <w:t>http://smg2014.regione.umbria.it/home</w:t>
        </w:r>
      </w:hyperlink>
    </w:p>
    <w:p w14:paraId="6947C1DB" w14:textId="192C7DF4" w:rsidR="00FF1C53" w:rsidRPr="006B5E2F" w:rsidRDefault="00A02D25" w:rsidP="00027E98">
      <w:pPr>
        <w:pStyle w:val="Rientrocorpodeltesto31"/>
        <w:widowControl w:val="0"/>
        <w:numPr>
          <w:ilvl w:val="0"/>
          <w:numId w:val="42"/>
        </w:numPr>
        <w:ind w:right="-51"/>
        <w:rPr>
          <w:rFonts w:ascii="Arial" w:hAnsi="Arial" w:cs="Arial"/>
        </w:rPr>
      </w:pPr>
      <w:r w:rsidRPr="006B5E2F">
        <w:rPr>
          <w:rFonts w:ascii="Arial" w:hAnsi="Arial" w:cs="Arial"/>
        </w:rPr>
        <w:t xml:space="preserve">Per poter utilizzare il sistema è necessario che il richiedente si registri quale persona fisica accedendo all’indirizzo </w:t>
      </w:r>
      <w:hyperlink r:id="rId19" w:history="1">
        <w:r w:rsidR="00754609" w:rsidRPr="006B5E2F">
          <w:rPr>
            <w:rStyle w:val="CollegamentoInternet"/>
            <w:rFonts w:ascii="Arial" w:eastAsia="Calibri" w:hAnsi="Arial" w:cs="Arial"/>
            <w:szCs w:val="24"/>
            <w:lang w:eastAsia="en-US"/>
          </w:rPr>
          <w:t>http://smg2014.regione.umbria.it/home</w:t>
        </w:r>
      </w:hyperlink>
      <w:r w:rsidR="00FF1C53" w:rsidRPr="006B5E2F">
        <w:rPr>
          <w:rFonts w:ascii="Arial" w:hAnsi="Arial" w:cs="Arial"/>
        </w:rPr>
        <w:t xml:space="preserve"> </w:t>
      </w:r>
      <w:r w:rsidRPr="006B5E2F">
        <w:rPr>
          <w:rFonts w:ascii="Arial" w:hAnsi="Arial" w:cs="Arial"/>
        </w:rPr>
        <w:t>e segua le istruzioni operative accessibili dalla Home cliccando sul link “Modalità di registrazione”, richiedere l’abilitazione per il “Avviso energia 2017”.</w:t>
      </w:r>
    </w:p>
    <w:p w14:paraId="3ACFD72A" w14:textId="00E4ED44" w:rsidR="00A02D25" w:rsidRPr="006B5E2F" w:rsidRDefault="00A02D25" w:rsidP="00027E98">
      <w:pPr>
        <w:pStyle w:val="Rientrocorpodeltesto31"/>
        <w:widowControl w:val="0"/>
        <w:numPr>
          <w:ilvl w:val="0"/>
          <w:numId w:val="42"/>
        </w:numPr>
        <w:ind w:right="-51"/>
        <w:rPr>
          <w:rFonts w:ascii="Arial" w:hAnsi="Arial" w:cs="Arial"/>
        </w:rPr>
      </w:pPr>
      <w:r w:rsidRPr="006B5E2F">
        <w:rPr>
          <w:rFonts w:ascii="Arial" w:hAnsi="Arial" w:cs="Arial"/>
        </w:rPr>
        <w:t>La domanda di erogazione deve essere corredata dalla seguente documentazione in formato elettronico digitalmente sottoscritta dai diversi soggetti interessati:</w:t>
      </w:r>
    </w:p>
    <w:p w14:paraId="6BBC5B86" w14:textId="77777777" w:rsidR="00FF1C53" w:rsidRPr="006B5E2F" w:rsidRDefault="00A02D25" w:rsidP="00FF1C53">
      <w:pPr>
        <w:pStyle w:val="Titolo5"/>
        <w:tabs>
          <w:tab w:val="clear" w:pos="360"/>
          <w:tab w:val="left" w:pos="1418"/>
        </w:tabs>
        <w:ind w:left="1418" w:hanging="284"/>
        <w:jc w:val="both"/>
        <w:rPr>
          <w:rFonts w:ascii="Arial" w:hAnsi="Arial" w:cs="Arial"/>
          <w:b w:val="0"/>
          <w:lang w:eastAsia="ar-SA"/>
        </w:rPr>
      </w:pPr>
      <w:r w:rsidRPr="006B5E2F">
        <w:rPr>
          <w:rFonts w:ascii="Arial" w:hAnsi="Arial" w:cs="Arial"/>
          <w:b w:val="0"/>
          <w:lang w:eastAsia="ar-SA"/>
        </w:rPr>
        <w:t>a.</w:t>
      </w:r>
      <w:r w:rsidRPr="006B5E2F">
        <w:rPr>
          <w:rFonts w:ascii="Arial" w:hAnsi="Arial" w:cs="Arial"/>
          <w:b w:val="0"/>
          <w:lang w:eastAsia="ar-SA"/>
        </w:rPr>
        <w:tab/>
        <w:t>Titoli abilitativi completi di tutta la documentazione allegata e delle comunicazioni, comunicazioni di inizio e fine lavori, ottenuti/presentati per la realizzazione dell’opera ove non siano stati già prodotti nella stessa forma al momento della presentazi</w:t>
      </w:r>
      <w:r w:rsidR="00FF1C53" w:rsidRPr="006B5E2F">
        <w:rPr>
          <w:rFonts w:ascii="Arial" w:hAnsi="Arial" w:cs="Arial"/>
          <w:b w:val="0"/>
          <w:lang w:eastAsia="ar-SA"/>
        </w:rPr>
        <w:t>one della domanda di contributo;</w:t>
      </w:r>
    </w:p>
    <w:p w14:paraId="5955E947" w14:textId="2AFD304B" w:rsidR="00FF1C53" w:rsidRPr="006B5E2F" w:rsidRDefault="00A02D25" w:rsidP="00FF1C53">
      <w:pPr>
        <w:pStyle w:val="Titolo5"/>
        <w:tabs>
          <w:tab w:val="clear" w:pos="360"/>
          <w:tab w:val="left" w:pos="1418"/>
        </w:tabs>
        <w:ind w:left="1418" w:hanging="284"/>
        <w:jc w:val="both"/>
        <w:rPr>
          <w:rFonts w:ascii="Arial" w:hAnsi="Arial" w:cs="Arial"/>
          <w:b w:val="0"/>
          <w:lang w:eastAsia="ar-SA"/>
        </w:rPr>
      </w:pPr>
      <w:r w:rsidRPr="006B5E2F">
        <w:rPr>
          <w:rFonts w:ascii="Arial" w:hAnsi="Arial" w:cs="Arial"/>
          <w:b w:val="0"/>
          <w:lang w:eastAsia="ar-SA"/>
        </w:rPr>
        <w:t>b.</w:t>
      </w:r>
      <w:r w:rsidRPr="006B5E2F">
        <w:rPr>
          <w:rFonts w:ascii="Arial" w:hAnsi="Arial" w:cs="Arial"/>
          <w:b w:val="0"/>
          <w:lang w:eastAsia="ar-SA"/>
        </w:rPr>
        <w:tab/>
        <w:t xml:space="preserve">Fatture numerate progressivamente come da elenco; le fatture originali (poi riprodotte in copia) dovranno </w:t>
      </w:r>
      <w:r w:rsidR="00605472" w:rsidRPr="006B5E2F">
        <w:rPr>
          <w:rFonts w:ascii="Arial" w:hAnsi="Arial" w:cs="Arial"/>
          <w:b w:val="0"/>
          <w:lang w:eastAsia="ar-SA"/>
        </w:rPr>
        <w:t xml:space="preserve">contenere il codice univoco del progetto (CUP) ed </w:t>
      </w:r>
      <w:r w:rsidRPr="006B5E2F">
        <w:rPr>
          <w:rFonts w:ascii="Arial" w:hAnsi="Arial" w:cs="Arial"/>
          <w:b w:val="0"/>
          <w:lang w:eastAsia="ar-SA"/>
        </w:rPr>
        <w:t>essere timbrate dal collaudatore ed esibite in sede di eventuale sopralluogo;</w:t>
      </w:r>
    </w:p>
    <w:p w14:paraId="055B923C" w14:textId="6795D7F0" w:rsidR="00FF1C53" w:rsidRPr="006B5E2F" w:rsidRDefault="00A02D25" w:rsidP="00FF1C53">
      <w:pPr>
        <w:pStyle w:val="Titolo5"/>
        <w:tabs>
          <w:tab w:val="clear" w:pos="360"/>
          <w:tab w:val="left" w:pos="1418"/>
        </w:tabs>
        <w:ind w:left="1418" w:hanging="284"/>
        <w:jc w:val="both"/>
        <w:rPr>
          <w:rFonts w:ascii="Arial" w:hAnsi="Arial" w:cs="Arial"/>
          <w:b w:val="0"/>
          <w:lang w:eastAsia="ar-SA"/>
        </w:rPr>
      </w:pPr>
      <w:r w:rsidRPr="006B5E2F">
        <w:rPr>
          <w:rFonts w:ascii="Arial" w:hAnsi="Arial" w:cs="Arial"/>
          <w:b w:val="0"/>
          <w:lang w:eastAsia="ar-SA"/>
        </w:rPr>
        <w:t>c.</w:t>
      </w:r>
      <w:r w:rsidRPr="006B5E2F">
        <w:rPr>
          <w:rFonts w:ascii="Arial" w:hAnsi="Arial" w:cs="Arial"/>
          <w:b w:val="0"/>
          <w:lang w:eastAsia="ar-SA"/>
        </w:rPr>
        <w:tab/>
        <w:t>Attestazione di nuova fabbricazione relativa alle forniture, redatta secondo lo schema</w:t>
      </w:r>
      <w:r w:rsidR="006302F4" w:rsidRPr="006B5E2F">
        <w:rPr>
          <w:rFonts w:ascii="Arial" w:hAnsi="Arial" w:cs="Arial"/>
          <w:b w:val="0"/>
          <w:lang w:eastAsia="ar-SA"/>
        </w:rPr>
        <w:t xml:space="preserve"> </w:t>
      </w:r>
      <w:r w:rsidR="006302F4" w:rsidRPr="006B5E2F">
        <w:rPr>
          <w:rFonts w:ascii="Arial" w:hAnsi="Arial" w:cs="Arial"/>
          <w:b w:val="0"/>
          <w:lang w:eastAsia="ar-SA"/>
        </w:rPr>
        <w:fldChar w:fldCharType="begin"/>
      </w:r>
      <w:r w:rsidR="006302F4" w:rsidRPr="006B5E2F">
        <w:rPr>
          <w:rFonts w:ascii="Arial" w:hAnsi="Arial" w:cs="Arial"/>
          <w:b w:val="0"/>
          <w:lang w:eastAsia="ar-SA"/>
        </w:rPr>
        <w:instrText xml:space="preserve"> REF All_AttestatoNuovaFabbricazione \r \h  \* MERGEFORMAT </w:instrText>
      </w:r>
      <w:r w:rsidR="006302F4" w:rsidRPr="006B5E2F">
        <w:rPr>
          <w:rFonts w:ascii="Arial" w:hAnsi="Arial" w:cs="Arial"/>
          <w:b w:val="0"/>
          <w:lang w:eastAsia="ar-SA"/>
        </w:rPr>
      </w:r>
      <w:r w:rsidR="006302F4" w:rsidRPr="006B5E2F">
        <w:rPr>
          <w:rFonts w:ascii="Arial" w:hAnsi="Arial" w:cs="Arial"/>
          <w:b w:val="0"/>
          <w:lang w:eastAsia="ar-SA"/>
        </w:rPr>
        <w:fldChar w:fldCharType="separate"/>
      </w:r>
      <w:r w:rsidR="00123291" w:rsidRPr="006B5E2F">
        <w:rPr>
          <w:rFonts w:ascii="Arial" w:hAnsi="Arial" w:cs="Arial"/>
          <w:b w:val="0"/>
          <w:lang w:eastAsia="ar-SA"/>
        </w:rPr>
        <w:t>Allegato 16</w:t>
      </w:r>
      <w:r w:rsidR="006302F4" w:rsidRPr="006B5E2F">
        <w:rPr>
          <w:rFonts w:ascii="Arial" w:hAnsi="Arial" w:cs="Arial"/>
          <w:b w:val="0"/>
          <w:lang w:eastAsia="ar-SA"/>
        </w:rPr>
        <w:fldChar w:fldCharType="end"/>
      </w:r>
      <w:r w:rsidRPr="006B5E2F">
        <w:rPr>
          <w:rFonts w:ascii="Arial" w:hAnsi="Arial" w:cs="Arial"/>
          <w:b w:val="0"/>
          <w:lang w:eastAsia="ar-SA"/>
        </w:rPr>
        <w:t>;</w:t>
      </w:r>
    </w:p>
    <w:p w14:paraId="40218290" w14:textId="77777777" w:rsidR="00FF1C53" w:rsidRPr="006B5E2F" w:rsidRDefault="00A02D25" w:rsidP="00FF1C53">
      <w:pPr>
        <w:pStyle w:val="Titolo5"/>
        <w:tabs>
          <w:tab w:val="clear" w:pos="360"/>
          <w:tab w:val="left" w:pos="1418"/>
        </w:tabs>
        <w:ind w:left="1418" w:hanging="284"/>
        <w:jc w:val="both"/>
        <w:rPr>
          <w:rFonts w:ascii="Arial" w:hAnsi="Arial" w:cs="Arial"/>
          <w:b w:val="0"/>
          <w:lang w:eastAsia="ar-SA"/>
        </w:rPr>
      </w:pPr>
      <w:r w:rsidRPr="006B5E2F">
        <w:rPr>
          <w:rFonts w:ascii="Arial" w:hAnsi="Arial" w:cs="Arial"/>
          <w:b w:val="0"/>
          <w:lang w:eastAsia="ar-SA"/>
        </w:rPr>
        <w:t>d.</w:t>
      </w:r>
      <w:r w:rsidRPr="006B5E2F">
        <w:rPr>
          <w:rFonts w:ascii="Arial" w:hAnsi="Arial" w:cs="Arial"/>
          <w:b w:val="0"/>
          <w:lang w:eastAsia="ar-SA"/>
        </w:rPr>
        <w:tab/>
        <w:t xml:space="preserve">Ricevuta di avvenuto pagamento dei titoli di spesa, eseguito esclusivamente mediante bonifico bancario tratto da conto corrente indicato nella domanda di ammissione a contributo, il documento dovrà contenente il codice univoco di identificazione dell’operazione e chiara indicazione del titolo quietanzato. </w:t>
      </w:r>
    </w:p>
    <w:p w14:paraId="0A17061E" w14:textId="4E8D9D0F" w:rsidR="00FF1C53" w:rsidRPr="006B5E2F" w:rsidRDefault="00A02D25" w:rsidP="00FF1C53">
      <w:pPr>
        <w:pStyle w:val="Titolo5"/>
        <w:tabs>
          <w:tab w:val="clear" w:pos="360"/>
          <w:tab w:val="left" w:pos="1418"/>
        </w:tabs>
        <w:ind w:left="1418" w:hanging="284"/>
        <w:jc w:val="both"/>
        <w:rPr>
          <w:rFonts w:ascii="Arial" w:hAnsi="Arial" w:cs="Arial"/>
          <w:b w:val="0"/>
          <w:lang w:eastAsia="ar-SA"/>
        </w:rPr>
      </w:pPr>
      <w:r w:rsidRPr="006B5E2F">
        <w:rPr>
          <w:rFonts w:ascii="Arial" w:hAnsi="Arial" w:cs="Arial"/>
          <w:b w:val="0"/>
          <w:lang w:eastAsia="ar-SA"/>
        </w:rPr>
        <w:t>e.</w:t>
      </w:r>
      <w:r w:rsidRPr="006B5E2F">
        <w:rPr>
          <w:rFonts w:ascii="Arial" w:hAnsi="Arial" w:cs="Arial"/>
          <w:b w:val="0"/>
          <w:lang w:eastAsia="ar-SA"/>
        </w:rPr>
        <w:tab/>
        <w:t xml:space="preserve">Dichiarazione del legale rappresentante attestante l’avvenuta capitalizzazione delle fatture portate a consuntivo, da redigere secondo lo schema </w:t>
      </w:r>
      <w:r w:rsidR="006302F4" w:rsidRPr="006B5E2F">
        <w:rPr>
          <w:rFonts w:ascii="Arial" w:hAnsi="Arial" w:cs="Arial"/>
          <w:b w:val="0"/>
          <w:lang w:eastAsia="ar-SA"/>
        </w:rPr>
        <w:fldChar w:fldCharType="begin"/>
      </w:r>
      <w:r w:rsidR="006302F4" w:rsidRPr="006B5E2F">
        <w:rPr>
          <w:rFonts w:ascii="Arial" w:hAnsi="Arial" w:cs="Arial"/>
          <w:b w:val="0"/>
          <w:lang w:eastAsia="ar-SA"/>
        </w:rPr>
        <w:instrText xml:space="preserve"> REF All_DichiarazioneSostitutivaCespiti \r \h  \* MERGEFORMAT </w:instrText>
      </w:r>
      <w:r w:rsidR="006302F4" w:rsidRPr="006B5E2F">
        <w:rPr>
          <w:rFonts w:ascii="Arial" w:hAnsi="Arial" w:cs="Arial"/>
          <w:b w:val="0"/>
          <w:lang w:eastAsia="ar-SA"/>
        </w:rPr>
      </w:r>
      <w:r w:rsidR="006302F4" w:rsidRPr="006B5E2F">
        <w:rPr>
          <w:rFonts w:ascii="Arial" w:hAnsi="Arial" w:cs="Arial"/>
          <w:b w:val="0"/>
          <w:lang w:eastAsia="ar-SA"/>
        </w:rPr>
        <w:fldChar w:fldCharType="separate"/>
      </w:r>
      <w:r w:rsidR="00123291" w:rsidRPr="006B5E2F">
        <w:rPr>
          <w:rFonts w:ascii="Arial" w:hAnsi="Arial" w:cs="Arial"/>
          <w:b w:val="0"/>
          <w:lang w:eastAsia="ar-SA"/>
        </w:rPr>
        <w:t>Allegato 17</w:t>
      </w:r>
      <w:r w:rsidR="006302F4" w:rsidRPr="006B5E2F">
        <w:rPr>
          <w:rFonts w:ascii="Arial" w:hAnsi="Arial" w:cs="Arial"/>
          <w:b w:val="0"/>
          <w:lang w:eastAsia="ar-SA"/>
        </w:rPr>
        <w:fldChar w:fldCharType="end"/>
      </w:r>
      <w:r w:rsidRPr="006B5E2F">
        <w:rPr>
          <w:rFonts w:ascii="Arial" w:hAnsi="Arial" w:cs="Arial"/>
          <w:b w:val="0"/>
          <w:lang w:eastAsia="ar-SA"/>
        </w:rPr>
        <w:t>;</w:t>
      </w:r>
    </w:p>
    <w:p w14:paraId="7B3FD151" w14:textId="38565CE4" w:rsidR="00FF1C53" w:rsidRPr="006B5E2F" w:rsidRDefault="00A02D25" w:rsidP="00FF1C53">
      <w:pPr>
        <w:pStyle w:val="Titolo5"/>
        <w:tabs>
          <w:tab w:val="clear" w:pos="360"/>
          <w:tab w:val="left" w:pos="1418"/>
        </w:tabs>
        <w:ind w:left="1418" w:hanging="284"/>
        <w:jc w:val="both"/>
        <w:rPr>
          <w:rFonts w:ascii="Arial" w:hAnsi="Arial" w:cs="Arial"/>
          <w:b w:val="0"/>
          <w:lang w:eastAsia="ar-SA"/>
        </w:rPr>
      </w:pPr>
      <w:r w:rsidRPr="006B5E2F">
        <w:rPr>
          <w:rFonts w:ascii="Arial" w:hAnsi="Arial" w:cs="Arial"/>
          <w:b w:val="0"/>
          <w:lang w:eastAsia="ar-SA"/>
        </w:rPr>
        <w:t>f.</w:t>
      </w:r>
      <w:r w:rsidRPr="006B5E2F">
        <w:rPr>
          <w:rFonts w:ascii="Arial" w:hAnsi="Arial" w:cs="Arial"/>
          <w:b w:val="0"/>
          <w:lang w:eastAsia="ar-SA"/>
        </w:rPr>
        <w:tab/>
      </w:r>
      <w:r w:rsidR="00495209" w:rsidRPr="006B5E2F">
        <w:rPr>
          <w:rFonts w:ascii="Arial" w:hAnsi="Arial" w:cs="Arial"/>
          <w:b w:val="0"/>
          <w:lang w:eastAsia="ar-SA"/>
        </w:rPr>
        <w:t>Relazione tecnica di cui all’</w:t>
      </w:r>
      <w:r w:rsidR="002F3F8D" w:rsidRPr="006B5E2F">
        <w:rPr>
          <w:rFonts w:ascii="Arial" w:hAnsi="Arial" w:cs="Arial"/>
          <w:b w:val="0"/>
          <w:lang w:eastAsia="ar-SA"/>
        </w:rPr>
        <w:fldChar w:fldCharType="begin"/>
      </w:r>
      <w:r w:rsidR="002F3F8D" w:rsidRPr="006B5E2F">
        <w:rPr>
          <w:rFonts w:ascii="Arial" w:hAnsi="Arial" w:cs="Arial"/>
          <w:b w:val="0"/>
          <w:lang w:eastAsia="ar-SA"/>
        </w:rPr>
        <w:instrText xml:space="preserve"> REF All_ModelloRelazioneTecnica \r \h  \* MERGEFORMAT </w:instrText>
      </w:r>
      <w:r w:rsidR="002F3F8D" w:rsidRPr="006B5E2F">
        <w:rPr>
          <w:rFonts w:ascii="Arial" w:hAnsi="Arial" w:cs="Arial"/>
          <w:b w:val="0"/>
          <w:lang w:eastAsia="ar-SA"/>
        </w:rPr>
      </w:r>
      <w:r w:rsidR="002F3F8D" w:rsidRPr="006B5E2F">
        <w:rPr>
          <w:rFonts w:ascii="Arial" w:hAnsi="Arial" w:cs="Arial"/>
          <w:b w:val="0"/>
          <w:lang w:eastAsia="ar-SA"/>
        </w:rPr>
        <w:fldChar w:fldCharType="separate"/>
      </w:r>
      <w:r w:rsidR="00123291" w:rsidRPr="006B5E2F">
        <w:rPr>
          <w:rFonts w:ascii="Arial" w:hAnsi="Arial" w:cs="Arial"/>
          <w:b w:val="0"/>
          <w:lang w:eastAsia="ar-SA"/>
        </w:rPr>
        <w:t>Allegato 7</w:t>
      </w:r>
      <w:r w:rsidR="002F3F8D" w:rsidRPr="006B5E2F">
        <w:rPr>
          <w:rFonts w:ascii="Arial" w:hAnsi="Arial" w:cs="Arial"/>
          <w:b w:val="0"/>
          <w:lang w:eastAsia="ar-SA"/>
        </w:rPr>
        <w:fldChar w:fldCharType="end"/>
      </w:r>
      <w:r w:rsidR="00495209" w:rsidRPr="006B5E2F">
        <w:rPr>
          <w:rFonts w:ascii="Arial" w:hAnsi="Arial" w:cs="Arial"/>
          <w:b w:val="0"/>
          <w:lang w:eastAsia="ar-SA"/>
        </w:rPr>
        <w:t>; dovrà essere altresì evidenziato il calcolo analitico del risparmio conseguito e dell’indice ottenuto, nonché documentazione fotografica interna ed esterna</w:t>
      </w:r>
      <w:r w:rsidRPr="006B5E2F">
        <w:rPr>
          <w:rFonts w:ascii="Arial" w:hAnsi="Arial" w:cs="Arial"/>
          <w:b w:val="0"/>
          <w:lang w:eastAsia="ar-SA"/>
        </w:rPr>
        <w:t>, confrontabile con quella ante opera già prodotta, attestante gli interventi effettuati, avendo cura che dalla stessa siano eventualmente riscontrabili i dati identificativi dei beni come riportati nei documenti di spesa.</w:t>
      </w:r>
    </w:p>
    <w:p w14:paraId="35ED1E39" w14:textId="30E1137B" w:rsidR="00FF1C53" w:rsidRPr="006B5E2F" w:rsidRDefault="00A02D25" w:rsidP="00FF1C53">
      <w:pPr>
        <w:pStyle w:val="Titolo5"/>
        <w:tabs>
          <w:tab w:val="clear" w:pos="360"/>
          <w:tab w:val="left" w:pos="1418"/>
        </w:tabs>
        <w:ind w:left="1418" w:hanging="284"/>
        <w:jc w:val="both"/>
        <w:rPr>
          <w:rFonts w:ascii="Arial" w:hAnsi="Arial" w:cs="Arial"/>
          <w:b w:val="0"/>
          <w:lang w:eastAsia="ar-SA"/>
        </w:rPr>
      </w:pPr>
      <w:r w:rsidRPr="006B5E2F">
        <w:rPr>
          <w:rFonts w:ascii="Arial" w:hAnsi="Arial" w:cs="Arial"/>
          <w:b w:val="0"/>
          <w:lang w:eastAsia="ar-SA"/>
        </w:rPr>
        <w:t>g.</w:t>
      </w:r>
      <w:r w:rsidRPr="006B5E2F">
        <w:rPr>
          <w:rFonts w:ascii="Arial" w:hAnsi="Arial" w:cs="Arial"/>
          <w:b w:val="0"/>
          <w:lang w:eastAsia="ar-SA"/>
        </w:rPr>
        <w:tab/>
        <w:t xml:space="preserve">Verbale di collaudo tecnico-amministrativo redatto in formato elettronico digitalmente sottoscritto dal legale rappresentante dell’azienda e da tecnico abilitato, diverso dal progettista e dal direttore lavori, secondo lo schema </w:t>
      </w:r>
      <w:r w:rsidR="006302F4" w:rsidRPr="006B5E2F">
        <w:rPr>
          <w:rFonts w:ascii="Arial" w:hAnsi="Arial" w:cs="Arial"/>
          <w:b w:val="0"/>
          <w:lang w:eastAsia="ar-SA"/>
        </w:rPr>
        <w:t xml:space="preserve">di </w:t>
      </w:r>
      <w:r w:rsidR="006302F4" w:rsidRPr="006B5E2F">
        <w:rPr>
          <w:rFonts w:ascii="Arial" w:hAnsi="Arial" w:cs="Arial"/>
          <w:b w:val="0"/>
          <w:lang w:eastAsia="ar-SA"/>
        </w:rPr>
        <w:fldChar w:fldCharType="begin"/>
      </w:r>
      <w:r w:rsidR="006302F4" w:rsidRPr="006B5E2F">
        <w:rPr>
          <w:rFonts w:ascii="Arial" w:hAnsi="Arial" w:cs="Arial"/>
          <w:b w:val="0"/>
          <w:lang w:eastAsia="ar-SA"/>
        </w:rPr>
        <w:instrText xml:space="preserve"> REF All_VerbaleCollaudo \r \h  \* MERGEFORMAT </w:instrText>
      </w:r>
      <w:r w:rsidR="006302F4" w:rsidRPr="006B5E2F">
        <w:rPr>
          <w:rFonts w:ascii="Arial" w:hAnsi="Arial" w:cs="Arial"/>
          <w:b w:val="0"/>
          <w:lang w:eastAsia="ar-SA"/>
        </w:rPr>
      </w:r>
      <w:r w:rsidR="006302F4" w:rsidRPr="006B5E2F">
        <w:rPr>
          <w:rFonts w:ascii="Arial" w:hAnsi="Arial" w:cs="Arial"/>
          <w:b w:val="0"/>
          <w:lang w:eastAsia="ar-SA"/>
        </w:rPr>
        <w:fldChar w:fldCharType="separate"/>
      </w:r>
      <w:r w:rsidR="00123291" w:rsidRPr="006B5E2F">
        <w:rPr>
          <w:rFonts w:ascii="Arial" w:hAnsi="Arial" w:cs="Arial"/>
          <w:b w:val="0"/>
          <w:lang w:eastAsia="ar-SA"/>
        </w:rPr>
        <w:t>Allegato 18</w:t>
      </w:r>
      <w:r w:rsidR="006302F4" w:rsidRPr="006B5E2F">
        <w:rPr>
          <w:rFonts w:ascii="Arial" w:hAnsi="Arial" w:cs="Arial"/>
          <w:b w:val="0"/>
          <w:lang w:eastAsia="ar-SA"/>
        </w:rPr>
        <w:fldChar w:fldCharType="end"/>
      </w:r>
      <w:r w:rsidRPr="006B5E2F">
        <w:rPr>
          <w:rFonts w:ascii="Arial" w:hAnsi="Arial" w:cs="Arial"/>
          <w:b w:val="0"/>
          <w:lang w:eastAsia="ar-SA"/>
        </w:rPr>
        <w:t>, dal quale risulti la tipologia, il costo degli investimenti effettuati e gli obiettivi raggiunti.</w:t>
      </w:r>
    </w:p>
    <w:p w14:paraId="11E63A38" w14:textId="61F38217" w:rsidR="00A02D25" w:rsidRPr="006B5E2F" w:rsidRDefault="00A02D25" w:rsidP="00FF1C53">
      <w:pPr>
        <w:pStyle w:val="Titolo5"/>
        <w:tabs>
          <w:tab w:val="clear" w:pos="360"/>
          <w:tab w:val="left" w:pos="1418"/>
        </w:tabs>
        <w:ind w:left="1418" w:hanging="284"/>
        <w:jc w:val="both"/>
        <w:rPr>
          <w:rFonts w:ascii="Arial" w:hAnsi="Arial" w:cs="Arial"/>
          <w:b w:val="0"/>
          <w:lang w:eastAsia="ar-SA"/>
        </w:rPr>
      </w:pPr>
      <w:r w:rsidRPr="006B5E2F">
        <w:rPr>
          <w:rFonts w:ascii="Arial" w:hAnsi="Arial" w:cs="Arial"/>
          <w:b w:val="0"/>
          <w:lang w:eastAsia="ar-SA"/>
        </w:rPr>
        <w:t>h.</w:t>
      </w:r>
      <w:r w:rsidRPr="006B5E2F">
        <w:rPr>
          <w:rFonts w:ascii="Arial" w:hAnsi="Arial" w:cs="Arial"/>
          <w:b w:val="0"/>
          <w:lang w:eastAsia="ar-SA"/>
        </w:rPr>
        <w:tab/>
        <w:t>Documentazione attestante l’assolvimento degli obblighi pubblicitari previsti dall’art. 1</w:t>
      </w:r>
      <w:r w:rsidR="00605472" w:rsidRPr="006B5E2F">
        <w:rPr>
          <w:rFonts w:ascii="Arial" w:hAnsi="Arial" w:cs="Arial"/>
          <w:b w:val="0"/>
          <w:lang w:eastAsia="ar-SA"/>
        </w:rPr>
        <w:t>8</w:t>
      </w:r>
      <w:r w:rsidRPr="006B5E2F">
        <w:rPr>
          <w:rFonts w:ascii="Arial" w:hAnsi="Arial" w:cs="Arial"/>
          <w:b w:val="0"/>
          <w:lang w:eastAsia="ar-SA"/>
        </w:rPr>
        <w:t xml:space="preserve"> punto 3 lettera e).</w:t>
      </w:r>
    </w:p>
    <w:p w14:paraId="48543FD9" w14:textId="2651BD0A" w:rsidR="00A02D25" w:rsidRPr="006B5E2F" w:rsidRDefault="00A02D25" w:rsidP="00027E98">
      <w:pPr>
        <w:pStyle w:val="Rientrocorpodeltesto31"/>
        <w:widowControl w:val="0"/>
        <w:numPr>
          <w:ilvl w:val="0"/>
          <w:numId w:val="42"/>
        </w:numPr>
        <w:ind w:right="-51"/>
        <w:rPr>
          <w:rFonts w:ascii="Arial" w:hAnsi="Arial" w:cs="Arial"/>
        </w:rPr>
      </w:pPr>
      <w:r w:rsidRPr="006B5E2F">
        <w:rPr>
          <w:rFonts w:ascii="Arial" w:hAnsi="Arial" w:cs="Arial"/>
        </w:rPr>
        <w:t>Qualora sia stata richiesta la maggiorazione dell’indice per il possesso di certificazione 50001 dovrà essere prodotta la relativa documentazione da cui risulti evidenza dell’intervento effettuato.</w:t>
      </w:r>
    </w:p>
    <w:p w14:paraId="178A0E05" w14:textId="77777777" w:rsidR="00A02D25" w:rsidRPr="006B5E2F" w:rsidRDefault="00A02D25" w:rsidP="00027E98">
      <w:pPr>
        <w:pStyle w:val="Rientrocorpodeltesto31"/>
        <w:widowControl w:val="0"/>
        <w:numPr>
          <w:ilvl w:val="0"/>
          <w:numId w:val="42"/>
        </w:numPr>
        <w:ind w:right="-51"/>
        <w:rPr>
          <w:rFonts w:ascii="Arial" w:hAnsi="Arial" w:cs="Arial"/>
          <w:bCs/>
          <w:color w:val="000000"/>
          <w:szCs w:val="24"/>
          <w:lang w:eastAsia="it-IT"/>
        </w:rPr>
      </w:pPr>
      <w:r w:rsidRPr="006B5E2F">
        <w:rPr>
          <w:rFonts w:ascii="Arial" w:hAnsi="Arial" w:cs="Arial"/>
          <w:bCs/>
        </w:rPr>
        <w:t>Nel caso di interventi su immobili non di proprietà devono essere presentati:</w:t>
      </w:r>
    </w:p>
    <w:p w14:paraId="26488B51" w14:textId="77777777" w:rsidR="00A02D25" w:rsidRPr="006B5E2F" w:rsidRDefault="00A02D25" w:rsidP="00027E98">
      <w:pPr>
        <w:numPr>
          <w:ilvl w:val="1"/>
          <w:numId w:val="13"/>
        </w:numPr>
        <w:tabs>
          <w:tab w:val="clear" w:pos="1440"/>
          <w:tab w:val="left" w:pos="360"/>
        </w:tabs>
        <w:ind w:left="1418" w:hanging="284"/>
        <w:jc w:val="both"/>
        <w:rPr>
          <w:rFonts w:ascii="Arial" w:hAnsi="Arial" w:cs="Arial"/>
          <w:szCs w:val="20"/>
          <w:lang w:eastAsia="ar-SA"/>
        </w:rPr>
      </w:pPr>
      <w:r w:rsidRPr="006B5E2F">
        <w:rPr>
          <w:rFonts w:ascii="Arial" w:hAnsi="Arial" w:cs="Arial"/>
          <w:szCs w:val="20"/>
          <w:lang w:eastAsia="ar-SA"/>
        </w:rPr>
        <w:t>Contratto di affitto registrato, scadente in data successiva a quella del termine del vincolo quinquennale di destinazione dell’immobile;</w:t>
      </w:r>
    </w:p>
    <w:p w14:paraId="4815706D" w14:textId="55D29C26" w:rsidR="00A02D25" w:rsidRPr="006B5E2F" w:rsidRDefault="00A02D25" w:rsidP="00027E98">
      <w:pPr>
        <w:numPr>
          <w:ilvl w:val="1"/>
          <w:numId w:val="13"/>
        </w:numPr>
        <w:tabs>
          <w:tab w:val="clear" w:pos="1440"/>
          <w:tab w:val="left" w:pos="360"/>
        </w:tabs>
        <w:ind w:left="1418" w:hanging="284"/>
        <w:jc w:val="both"/>
        <w:rPr>
          <w:rFonts w:ascii="Arial" w:hAnsi="Arial" w:cs="Arial"/>
          <w:szCs w:val="20"/>
          <w:lang w:eastAsia="ar-SA"/>
        </w:rPr>
      </w:pPr>
      <w:r w:rsidRPr="006B5E2F">
        <w:rPr>
          <w:rFonts w:ascii="Arial" w:hAnsi="Arial" w:cs="Arial"/>
          <w:bCs/>
        </w:rPr>
        <w:t xml:space="preserve">Dichiarazione con la quale il proprietario autorizza l’esecuzione dei lavori e </w:t>
      </w:r>
      <w:r w:rsidR="00605472" w:rsidRPr="006B5E2F">
        <w:rPr>
          <w:rFonts w:ascii="Arial" w:hAnsi="Arial" w:cs="Arial"/>
          <w:bCs/>
        </w:rPr>
        <w:t>s</w:t>
      </w:r>
      <w:r w:rsidRPr="006B5E2F">
        <w:rPr>
          <w:rFonts w:ascii="Arial" w:hAnsi="Arial" w:cs="Arial"/>
          <w:bCs/>
        </w:rPr>
        <w:t>i impegna a mantenere, a pena di decadenza, il vincolo di destinazione dell’immobile per almeno 5 anni dalla data di conclusione dei lavori –</w:t>
      </w:r>
      <w:r w:rsidR="00C47F8D" w:rsidRPr="006B5E2F">
        <w:rPr>
          <w:rFonts w:ascii="Arial" w:hAnsi="Arial" w:cs="Arial"/>
          <w:bCs/>
        </w:rPr>
        <w:t xml:space="preserve"> </w:t>
      </w:r>
      <w:r w:rsidR="00C47F8D" w:rsidRPr="006B5E2F">
        <w:rPr>
          <w:rFonts w:ascii="Arial" w:hAnsi="Arial" w:cs="Arial"/>
          <w:bCs/>
        </w:rPr>
        <w:fldChar w:fldCharType="begin"/>
      </w:r>
      <w:r w:rsidR="00C47F8D" w:rsidRPr="006B5E2F">
        <w:rPr>
          <w:rFonts w:ascii="Arial" w:hAnsi="Arial" w:cs="Arial"/>
          <w:bCs/>
        </w:rPr>
        <w:instrText xml:space="preserve"> REF All_DichiarazioneAutorizzazioneEsecuzion \r \h  \* MERGEFORMAT </w:instrText>
      </w:r>
      <w:r w:rsidR="00C47F8D" w:rsidRPr="006B5E2F">
        <w:rPr>
          <w:rFonts w:ascii="Arial" w:hAnsi="Arial" w:cs="Arial"/>
          <w:bCs/>
        </w:rPr>
      </w:r>
      <w:r w:rsidR="00C47F8D" w:rsidRPr="006B5E2F">
        <w:rPr>
          <w:rFonts w:ascii="Arial" w:hAnsi="Arial" w:cs="Arial"/>
          <w:bCs/>
        </w:rPr>
        <w:fldChar w:fldCharType="separate"/>
      </w:r>
      <w:r w:rsidR="00123291" w:rsidRPr="006B5E2F">
        <w:rPr>
          <w:rFonts w:ascii="Arial" w:hAnsi="Arial" w:cs="Arial"/>
          <w:bCs/>
        </w:rPr>
        <w:t>Allegato 3</w:t>
      </w:r>
      <w:r w:rsidR="00C47F8D" w:rsidRPr="006B5E2F">
        <w:rPr>
          <w:rFonts w:ascii="Arial" w:hAnsi="Arial" w:cs="Arial"/>
          <w:bCs/>
        </w:rPr>
        <w:fldChar w:fldCharType="end"/>
      </w:r>
      <w:r w:rsidRPr="006B5E2F">
        <w:rPr>
          <w:rFonts w:ascii="Arial" w:hAnsi="Arial" w:cs="Arial"/>
          <w:bCs/>
        </w:rPr>
        <w:t xml:space="preserve">. </w:t>
      </w:r>
    </w:p>
    <w:p w14:paraId="7C1E1C61" w14:textId="31DF33AB" w:rsidR="00FF1C53" w:rsidRPr="006B5E2F" w:rsidRDefault="00A02D25" w:rsidP="00027E98">
      <w:pPr>
        <w:pStyle w:val="Titolo5"/>
        <w:numPr>
          <w:ilvl w:val="0"/>
          <w:numId w:val="6"/>
        </w:numPr>
        <w:jc w:val="both"/>
        <w:rPr>
          <w:rFonts w:ascii="Arial" w:hAnsi="Arial" w:cs="Arial"/>
          <w:b w:val="0"/>
          <w:lang w:eastAsia="ar-SA"/>
        </w:rPr>
      </w:pPr>
      <w:r w:rsidRPr="006B5E2F">
        <w:rPr>
          <w:rFonts w:ascii="Arial" w:hAnsi="Arial" w:cs="Arial"/>
          <w:b w:val="0"/>
          <w:lang w:eastAsia="ar-SA"/>
        </w:rPr>
        <w:t xml:space="preserve">Per gli interventi di sostituzione di impianti e/o macchinari, dovrà essere fornita idonea documentazione attestante l’avvenuto smaltimento (es. </w:t>
      </w:r>
      <w:r w:rsidR="00FF1C53" w:rsidRPr="006B5E2F">
        <w:rPr>
          <w:rFonts w:ascii="Arial" w:hAnsi="Arial" w:cs="Arial"/>
          <w:b w:val="0"/>
          <w:lang w:eastAsia="ar-SA"/>
        </w:rPr>
        <w:t>formulario di identificazione dei rifiuti che attesti l’effettivo smaltimento presso una discarica autorizzata</w:t>
      </w:r>
      <w:r w:rsidR="00851202" w:rsidRPr="006B5E2F">
        <w:rPr>
          <w:rFonts w:ascii="Arial" w:hAnsi="Arial" w:cs="Arial"/>
          <w:b w:val="0"/>
          <w:lang w:eastAsia="ar-SA"/>
        </w:rPr>
        <w:t>, fatture di vendita)</w:t>
      </w:r>
      <w:r w:rsidRPr="006B5E2F">
        <w:rPr>
          <w:rFonts w:ascii="Arial" w:hAnsi="Arial" w:cs="Arial"/>
          <w:b w:val="0"/>
          <w:lang w:eastAsia="ar-SA"/>
        </w:rPr>
        <w:t>.</w:t>
      </w:r>
    </w:p>
    <w:p w14:paraId="7D147694" w14:textId="77777777" w:rsidR="00FF1C53" w:rsidRPr="006B5E2F" w:rsidRDefault="00A02D25" w:rsidP="00027E98">
      <w:pPr>
        <w:pStyle w:val="Titolo5"/>
        <w:numPr>
          <w:ilvl w:val="0"/>
          <w:numId w:val="6"/>
        </w:numPr>
        <w:jc w:val="both"/>
        <w:rPr>
          <w:rFonts w:ascii="Arial" w:hAnsi="Arial" w:cs="Arial"/>
          <w:b w:val="0"/>
          <w:lang w:eastAsia="ar-SA"/>
        </w:rPr>
      </w:pPr>
      <w:r w:rsidRPr="006B5E2F">
        <w:rPr>
          <w:rFonts w:ascii="Arial" w:hAnsi="Arial" w:cs="Arial"/>
          <w:b w:val="0"/>
          <w:lang w:eastAsia="ar-SA"/>
        </w:rPr>
        <w:t>Per gli interventi di installazione di impianti di produzione di energia da fonti rinnovabili deve essere prodotta la convenzione di scambio sul posto.</w:t>
      </w:r>
    </w:p>
    <w:p w14:paraId="79D547A0" w14:textId="1516194F" w:rsidR="00A02D25" w:rsidRPr="006B5E2F" w:rsidRDefault="00A02D25" w:rsidP="00027E98">
      <w:pPr>
        <w:pStyle w:val="Titolo5"/>
        <w:numPr>
          <w:ilvl w:val="0"/>
          <w:numId w:val="6"/>
        </w:numPr>
        <w:jc w:val="both"/>
        <w:rPr>
          <w:rFonts w:ascii="Arial" w:hAnsi="Arial" w:cs="Arial"/>
          <w:b w:val="0"/>
          <w:lang w:eastAsia="ar-SA"/>
        </w:rPr>
      </w:pPr>
      <w:r w:rsidRPr="006B5E2F">
        <w:rPr>
          <w:rFonts w:ascii="Arial" w:hAnsi="Arial" w:cs="Arial"/>
          <w:b w:val="0"/>
          <w:lang w:eastAsia="ar-SA"/>
        </w:rPr>
        <w:t>Nel caso di acquisto mediante leasing dovrà essere allegata anche la seguente documentazione, sempre in formato elettronico digitalmente sottoscritta da soggetto abilitato a rappresentare la società di Leasing stessa:</w:t>
      </w:r>
    </w:p>
    <w:p w14:paraId="50B4BAD8" w14:textId="77777777" w:rsidR="00FF1C53" w:rsidRPr="006B5E2F" w:rsidRDefault="00A02D25" w:rsidP="00027E98">
      <w:pPr>
        <w:numPr>
          <w:ilvl w:val="1"/>
          <w:numId w:val="54"/>
        </w:numPr>
        <w:tabs>
          <w:tab w:val="clear" w:pos="1440"/>
          <w:tab w:val="left" w:pos="360"/>
        </w:tabs>
        <w:ind w:left="1418" w:hanging="284"/>
        <w:jc w:val="both"/>
        <w:rPr>
          <w:rFonts w:ascii="Arial" w:hAnsi="Arial" w:cs="Arial"/>
          <w:szCs w:val="20"/>
          <w:lang w:eastAsia="ar-SA"/>
        </w:rPr>
      </w:pPr>
      <w:r w:rsidRPr="006B5E2F">
        <w:rPr>
          <w:rFonts w:ascii="Arial" w:hAnsi="Arial" w:cs="Arial"/>
          <w:szCs w:val="20"/>
          <w:lang w:eastAsia="ar-SA"/>
        </w:rPr>
        <w:t xml:space="preserve">Documento che abilita il soggetto a rappresentare la società di Leasing; </w:t>
      </w:r>
    </w:p>
    <w:p w14:paraId="3AFC2DC6" w14:textId="77777777" w:rsidR="00FF1C53" w:rsidRPr="006B5E2F" w:rsidRDefault="00A02D25" w:rsidP="00027E98">
      <w:pPr>
        <w:numPr>
          <w:ilvl w:val="1"/>
          <w:numId w:val="54"/>
        </w:numPr>
        <w:tabs>
          <w:tab w:val="clear" w:pos="1440"/>
          <w:tab w:val="left" w:pos="360"/>
        </w:tabs>
        <w:ind w:left="1418" w:hanging="284"/>
        <w:jc w:val="both"/>
        <w:rPr>
          <w:rFonts w:ascii="Arial" w:hAnsi="Arial" w:cs="Arial"/>
          <w:szCs w:val="20"/>
          <w:lang w:eastAsia="ar-SA"/>
        </w:rPr>
      </w:pPr>
      <w:r w:rsidRPr="006B5E2F">
        <w:rPr>
          <w:rFonts w:ascii="Arial" w:hAnsi="Arial" w:cs="Arial"/>
          <w:lang w:eastAsia="ar-SA"/>
        </w:rPr>
        <w:t xml:space="preserve">Contratto e relativi allegati, stipulato con la Società di Leasing convenzionata; </w:t>
      </w:r>
    </w:p>
    <w:p w14:paraId="6422A82B" w14:textId="77777777" w:rsidR="00FF1C53" w:rsidRPr="006B5E2F" w:rsidRDefault="00A02D25" w:rsidP="00027E98">
      <w:pPr>
        <w:numPr>
          <w:ilvl w:val="1"/>
          <w:numId w:val="54"/>
        </w:numPr>
        <w:tabs>
          <w:tab w:val="clear" w:pos="1440"/>
          <w:tab w:val="left" w:pos="360"/>
        </w:tabs>
        <w:ind w:left="1418" w:hanging="284"/>
        <w:jc w:val="both"/>
        <w:rPr>
          <w:rFonts w:ascii="Arial" w:hAnsi="Arial" w:cs="Arial"/>
          <w:szCs w:val="20"/>
          <w:lang w:eastAsia="ar-SA"/>
        </w:rPr>
      </w:pPr>
      <w:r w:rsidRPr="006B5E2F">
        <w:rPr>
          <w:rFonts w:ascii="Arial" w:hAnsi="Arial" w:cs="Arial"/>
          <w:lang w:eastAsia="ar-SA"/>
        </w:rPr>
        <w:t>Appendice al contratto sottoscritta fra Società di leasing e impresa;</w:t>
      </w:r>
    </w:p>
    <w:p w14:paraId="4BD3A781" w14:textId="77777777" w:rsidR="00FF1C53" w:rsidRPr="006B5E2F" w:rsidRDefault="00FF1C53" w:rsidP="00027E98">
      <w:pPr>
        <w:numPr>
          <w:ilvl w:val="1"/>
          <w:numId w:val="54"/>
        </w:numPr>
        <w:tabs>
          <w:tab w:val="clear" w:pos="1440"/>
          <w:tab w:val="left" w:pos="360"/>
        </w:tabs>
        <w:ind w:left="1418" w:hanging="284"/>
        <w:jc w:val="both"/>
        <w:rPr>
          <w:rFonts w:ascii="Arial" w:hAnsi="Arial" w:cs="Arial"/>
          <w:szCs w:val="20"/>
          <w:lang w:eastAsia="ar-SA"/>
        </w:rPr>
      </w:pPr>
      <w:r w:rsidRPr="006B5E2F">
        <w:rPr>
          <w:rFonts w:ascii="Arial" w:hAnsi="Arial" w:cs="Arial"/>
          <w:lang w:eastAsia="ar-SA"/>
        </w:rPr>
        <w:t>D</w:t>
      </w:r>
      <w:r w:rsidR="00A02D25" w:rsidRPr="006B5E2F">
        <w:rPr>
          <w:rFonts w:ascii="Arial" w:hAnsi="Arial" w:cs="Arial"/>
          <w:lang w:eastAsia="ar-SA"/>
        </w:rPr>
        <w:t>ichiarazione redatta dalla società di leasing relativa ai canoni già pagati;</w:t>
      </w:r>
    </w:p>
    <w:p w14:paraId="1E7B4152" w14:textId="77777777" w:rsidR="00FF1C53" w:rsidRPr="006B5E2F" w:rsidRDefault="00A02D25" w:rsidP="00027E98">
      <w:pPr>
        <w:numPr>
          <w:ilvl w:val="1"/>
          <w:numId w:val="54"/>
        </w:numPr>
        <w:tabs>
          <w:tab w:val="clear" w:pos="1440"/>
          <w:tab w:val="left" w:pos="360"/>
        </w:tabs>
        <w:ind w:left="1418" w:hanging="284"/>
        <w:jc w:val="both"/>
        <w:rPr>
          <w:rFonts w:ascii="Arial" w:hAnsi="Arial" w:cs="Arial"/>
          <w:szCs w:val="20"/>
          <w:lang w:eastAsia="ar-SA"/>
        </w:rPr>
      </w:pPr>
      <w:r w:rsidRPr="006B5E2F">
        <w:rPr>
          <w:rFonts w:ascii="Arial" w:hAnsi="Arial" w:cs="Arial"/>
          <w:lang w:eastAsia="ar-SA"/>
        </w:rPr>
        <w:t>Fattura di acquisto dei beni emessa dal fornitore nei confronti della società di leasing;</w:t>
      </w:r>
    </w:p>
    <w:p w14:paraId="45781B02" w14:textId="77777777" w:rsidR="00FF1C53" w:rsidRPr="006B5E2F" w:rsidRDefault="00A02D25" w:rsidP="00027E98">
      <w:pPr>
        <w:numPr>
          <w:ilvl w:val="1"/>
          <w:numId w:val="54"/>
        </w:numPr>
        <w:tabs>
          <w:tab w:val="clear" w:pos="1440"/>
          <w:tab w:val="left" w:pos="360"/>
        </w:tabs>
        <w:ind w:left="1418" w:hanging="284"/>
        <w:jc w:val="both"/>
        <w:rPr>
          <w:rFonts w:ascii="Arial" w:hAnsi="Arial" w:cs="Arial"/>
          <w:szCs w:val="20"/>
          <w:lang w:eastAsia="ar-SA"/>
        </w:rPr>
      </w:pPr>
      <w:r w:rsidRPr="006B5E2F">
        <w:rPr>
          <w:rFonts w:ascii="Arial" w:hAnsi="Arial" w:cs="Arial"/>
          <w:lang w:eastAsia="ar-SA"/>
        </w:rPr>
        <w:t xml:space="preserve">Ricevuta di avvenuto pagamento dei titoli di spesa, eseguito esclusivamente mediante bonifico bancario, il documento dovrà contenente il codice univoco di identificazione dell’operazione e chiara indicazione del titolo quietanzato. </w:t>
      </w:r>
    </w:p>
    <w:p w14:paraId="3EC85F14" w14:textId="77777777" w:rsidR="00FF1C53" w:rsidRPr="006B5E2F" w:rsidRDefault="00A02D25" w:rsidP="00027E98">
      <w:pPr>
        <w:numPr>
          <w:ilvl w:val="1"/>
          <w:numId w:val="54"/>
        </w:numPr>
        <w:tabs>
          <w:tab w:val="clear" w:pos="1440"/>
          <w:tab w:val="left" w:pos="360"/>
        </w:tabs>
        <w:ind w:left="1418" w:hanging="284"/>
        <w:jc w:val="both"/>
        <w:rPr>
          <w:rFonts w:ascii="Arial" w:hAnsi="Arial" w:cs="Arial"/>
          <w:szCs w:val="20"/>
          <w:lang w:eastAsia="ar-SA"/>
        </w:rPr>
      </w:pPr>
      <w:r w:rsidRPr="006B5E2F">
        <w:rPr>
          <w:rFonts w:ascii="Arial" w:hAnsi="Arial" w:cs="Arial"/>
          <w:lang w:eastAsia="ar-SA"/>
        </w:rPr>
        <w:t>Verbale di consegna dei beni;</w:t>
      </w:r>
    </w:p>
    <w:p w14:paraId="03D4AE43" w14:textId="3D6A1736" w:rsidR="00A02D25" w:rsidRPr="006B5E2F" w:rsidRDefault="00A02D25" w:rsidP="00027E98">
      <w:pPr>
        <w:numPr>
          <w:ilvl w:val="1"/>
          <w:numId w:val="54"/>
        </w:numPr>
        <w:tabs>
          <w:tab w:val="clear" w:pos="1440"/>
          <w:tab w:val="left" w:pos="360"/>
        </w:tabs>
        <w:ind w:left="1418" w:hanging="284"/>
        <w:jc w:val="both"/>
        <w:rPr>
          <w:rFonts w:ascii="Arial" w:hAnsi="Arial" w:cs="Arial"/>
          <w:szCs w:val="20"/>
          <w:lang w:eastAsia="ar-SA"/>
        </w:rPr>
      </w:pPr>
      <w:r w:rsidRPr="006B5E2F">
        <w:rPr>
          <w:rFonts w:ascii="Arial" w:hAnsi="Arial" w:cs="Arial"/>
          <w:lang w:eastAsia="ar-SA"/>
        </w:rPr>
        <w:t xml:space="preserve">Dichiarazione </w:t>
      </w:r>
      <w:r w:rsidR="000C30E9" w:rsidRPr="006B5E2F">
        <w:rPr>
          <w:rFonts w:ascii="Arial" w:hAnsi="Arial" w:cs="Arial"/>
          <w:lang w:eastAsia="ar-SA"/>
        </w:rPr>
        <w:t xml:space="preserve">di impegno </w:t>
      </w:r>
      <w:r w:rsidRPr="006B5E2F">
        <w:rPr>
          <w:rFonts w:ascii="Arial" w:hAnsi="Arial" w:cs="Arial"/>
          <w:lang w:eastAsia="ar-SA"/>
        </w:rPr>
        <w:t>con la quale l’utilizzatore, relativamente al contratto di leasing del bene oggetto di contributo, si impegna a non cedere il contratto e a riacquistare il bene al termine del periodo fissat</w:t>
      </w:r>
      <w:r w:rsidR="00FF1C53" w:rsidRPr="006B5E2F">
        <w:rPr>
          <w:rFonts w:ascii="Arial" w:hAnsi="Arial" w:cs="Arial"/>
          <w:lang w:eastAsia="ar-SA"/>
        </w:rPr>
        <w:t>o per il contratto di locazione.</w:t>
      </w:r>
      <w:r w:rsidRPr="006B5E2F">
        <w:rPr>
          <w:rFonts w:ascii="Arial" w:hAnsi="Arial" w:cs="Arial"/>
          <w:lang w:eastAsia="ar-SA"/>
        </w:rPr>
        <w:t xml:space="preserve"> </w:t>
      </w:r>
    </w:p>
    <w:p w14:paraId="3427402E" w14:textId="15B11A70" w:rsidR="00316C8E" w:rsidRPr="006B5E2F" w:rsidRDefault="00306221" w:rsidP="00027E98">
      <w:pPr>
        <w:pStyle w:val="Titolo5"/>
        <w:numPr>
          <w:ilvl w:val="0"/>
          <w:numId w:val="6"/>
        </w:numPr>
        <w:jc w:val="both"/>
        <w:rPr>
          <w:rFonts w:ascii="Arial" w:hAnsi="Arial" w:cs="Arial"/>
          <w:b w:val="0"/>
          <w:lang w:eastAsia="ar-SA"/>
        </w:rPr>
      </w:pPr>
      <w:r w:rsidRPr="006B5E2F">
        <w:rPr>
          <w:rFonts w:ascii="Arial" w:hAnsi="Arial" w:cs="Arial"/>
          <w:b w:val="0"/>
          <w:lang w:eastAsia="ar-SA"/>
        </w:rPr>
        <w:t>La rendicontazione del progetto dovrà evidenziare, pena di revoca del contributo concesso:</w:t>
      </w:r>
    </w:p>
    <w:p w14:paraId="4516E856" w14:textId="10686A64" w:rsidR="00357DA2" w:rsidRPr="006B5E2F" w:rsidRDefault="00357DA2" w:rsidP="00027E98">
      <w:pPr>
        <w:pStyle w:val="Rientrocorpodeltesto31"/>
        <w:widowControl w:val="0"/>
        <w:numPr>
          <w:ilvl w:val="0"/>
          <w:numId w:val="43"/>
        </w:numPr>
        <w:tabs>
          <w:tab w:val="clear" w:pos="1440"/>
        </w:tabs>
        <w:ind w:left="1418" w:right="-51" w:hanging="284"/>
        <w:rPr>
          <w:rFonts w:ascii="Arial" w:hAnsi="Arial" w:cs="Arial"/>
        </w:rPr>
      </w:pPr>
      <w:r w:rsidRPr="006B5E2F">
        <w:rPr>
          <w:rFonts w:ascii="Arial" w:hAnsi="Arial" w:cs="Arial"/>
        </w:rPr>
        <w:t>I</w:t>
      </w:r>
      <w:r w:rsidR="00306221" w:rsidRPr="006B5E2F">
        <w:rPr>
          <w:rFonts w:ascii="Arial" w:hAnsi="Arial" w:cs="Arial"/>
        </w:rPr>
        <w:t>l mantenimento di tutti i requisiti di ammissibilità di cui all’</w:t>
      </w:r>
      <w:r w:rsidR="004E6DA6">
        <w:rPr>
          <w:rFonts w:ascii="Arial" w:hAnsi="Arial" w:cs="Arial"/>
        </w:rPr>
        <w:t>a</w:t>
      </w:r>
      <w:r w:rsidR="00C805DD">
        <w:rPr>
          <w:rFonts w:ascii="Arial" w:hAnsi="Arial" w:cs="Arial"/>
        </w:rPr>
        <w:t>rt.</w:t>
      </w:r>
      <w:r w:rsidR="00306221" w:rsidRPr="006B5E2F">
        <w:rPr>
          <w:rFonts w:ascii="Arial" w:hAnsi="Arial" w:cs="Arial"/>
        </w:rPr>
        <w:t xml:space="preserve"> </w:t>
      </w:r>
      <w:r w:rsidR="003D2CE8" w:rsidRPr="006B5E2F">
        <w:rPr>
          <w:rFonts w:ascii="Arial" w:hAnsi="Arial" w:cs="Arial"/>
        </w:rPr>
        <w:t>3</w:t>
      </w:r>
      <w:r w:rsidRPr="006B5E2F">
        <w:rPr>
          <w:rFonts w:ascii="Arial" w:hAnsi="Arial" w:cs="Arial"/>
        </w:rPr>
        <w:t>;</w:t>
      </w:r>
    </w:p>
    <w:p w14:paraId="1574EAAF" w14:textId="77777777" w:rsidR="00357DA2" w:rsidRPr="006B5E2F" w:rsidRDefault="00357DA2" w:rsidP="00027E98">
      <w:pPr>
        <w:pStyle w:val="Rientrocorpodeltesto31"/>
        <w:widowControl w:val="0"/>
        <w:numPr>
          <w:ilvl w:val="0"/>
          <w:numId w:val="43"/>
        </w:numPr>
        <w:tabs>
          <w:tab w:val="clear" w:pos="1440"/>
        </w:tabs>
        <w:ind w:left="1418" w:right="-51" w:hanging="284"/>
        <w:rPr>
          <w:rFonts w:ascii="Arial" w:hAnsi="Arial" w:cs="Arial"/>
        </w:rPr>
      </w:pPr>
      <w:r w:rsidRPr="006B5E2F">
        <w:rPr>
          <w:rFonts w:ascii="Arial" w:hAnsi="Arial" w:cs="Arial"/>
          <w:bCs/>
          <w:color w:val="000000"/>
          <w:szCs w:val="24"/>
          <w:lang w:eastAsia="it-IT"/>
        </w:rPr>
        <w:t>I</w:t>
      </w:r>
      <w:r w:rsidR="00306221" w:rsidRPr="006B5E2F">
        <w:rPr>
          <w:rFonts w:ascii="Arial" w:hAnsi="Arial" w:cs="Arial"/>
          <w:bCs/>
          <w:color w:val="000000"/>
          <w:szCs w:val="24"/>
          <w:lang w:eastAsia="it-IT"/>
        </w:rPr>
        <w:t>l mantenimento della coerenza progettuale su cui è stata effettuata la valutazione iniziale</w:t>
      </w:r>
      <w:r w:rsidRPr="006B5E2F">
        <w:rPr>
          <w:rFonts w:ascii="Arial" w:hAnsi="Arial" w:cs="Arial"/>
          <w:bCs/>
          <w:color w:val="000000"/>
          <w:szCs w:val="24"/>
          <w:lang w:eastAsia="it-IT"/>
        </w:rPr>
        <w:t>;</w:t>
      </w:r>
    </w:p>
    <w:p w14:paraId="6E2AD961" w14:textId="71DA1CB6" w:rsidR="001B1A63" w:rsidRPr="006B5E2F" w:rsidRDefault="00362A68" w:rsidP="00027E98">
      <w:pPr>
        <w:pStyle w:val="Rientrocorpodeltesto31"/>
        <w:widowControl w:val="0"/>
        <w:numPr>
          <w:ilvl w:val="0"/>
          <w:numId w:val="43"/>
        </w:numPr>
        <w:tabs>
          <w:tab w:val="clear" w:pos="1440"/>
        </w:tabs>
        <w:ind w:left="1418" w:right="-51" w:hanging="284"/>
        <w:rPr>
          <w:rFonts w:ascii="Arial" w:hAnsi="Arial" w:cs="Arial"/>
          <w:bCs/>
          <w:color w:val="000000"/>
          <w:szCs w:val="24"/>
          <w:lang w:eastAsia="it-IT"/>
        </w:rPr>
      </w:pPr>
      <w:r w:rsidRPr="006B5E2F">
        <w:rPr>
          <w:rFonts w:ascii="Arial" w:hAnsi="Arial" w:cs="Arial"/>
          <w:bCs/>
          <w:color w:val="000000"/>
          <w:szCs w:val="24"/>
          <w:lang w:eastAsia="it-IT"/>
        </w:rPr>
        <w:t>Che s</w:t>
      </w:r>
      <w:r w:rsidR="001B1A63" w:rsidRPr="006B5E2F">
        <w:rPr>
          <w:rFonts w:ascii="Arial" w:hAnsi="Arial" w:cs="Arial"/>
          <w:bCs/>
          <w:color w:val="000000"/>
          <w:szCs w:val="24"/>
          <w:lang w:eastAsia="it-IT"/>
        </w:rPr>
        <w:t>ia stato realizzato ciascun</w:t>
      </w:r>
      <w:r w:rsidR="00EC0046" w:rsidRPr="006B5E2F">
        <w:rPr>
          <w:rFonts w:ascii="Arial" w:hAnsi="Arial" w:cs="Arial"/>
          <w:bCs/>
          <w:color w:val="000000"/>
          <w:szCs w:val="24"/>
          <w:lang w:eastAsia="it-IT"/>
        </w:rPr>
        <w:t>o</w:t>
      </w:r>
      <w:r w:rsidR="001B1A63" w:rsidRPr="006B5E2F">
        <w:rPr>
          <w:rFonts w:ascii="Arial" w:hAnsi="Arial" w:cs="Arial"/>
          <w:bCs/>
          <w:color w:val="000000"/>
          <w:szCs w:val="24"/>
          <w:lang w:eastAsia="it-IT"/>
        </w:rPr>
        <w:t xml:space="preserve"> degli interventi ammessi a contributo secondo </w:t>
      </w:r>
      <w:r w:rsidR="00832EA4" w:rsidRPr="006B5E2F">
        <w:rPr>
          <w:rFonts w:ascii="Arial" w:hAnsi="Arial" w:cs="Arial"/>
          <w:bCs/>
          <w:color w:val="000000"/>
          <w:szCs w:val="24"/>
          <w:lang w:eastAsia="it-IT"/>
        </w:rPr>
        <w:t>le tipologie di cui all’</w:t>
      </w:r>
      <w:r w:rsidR="00C805DD">
        <w:rPr>
          <w:rFonts w:ascii="Arial" w:hAnsi="Arial" w:cs="Arial"/>
          <w:bCs/>
          <w:color w:val="000000"/>
          <w:szCs w:val="24"/>
          <w:lang w:eastAsia="it-IT"/>
        </w:rPr>
        <w:t>art.</w:t>
      </w:r>
      <w:r w:rsidR="00832EA4" w:rsidRPr="006B5E2F">
        <w:rPr>
          <w:rFonts w:ascii="Arial" w:hAnsi="Arial" w:cs="Arial"/>
          <w:bCs/>
          <w:color w:val="000000"/>
          <w:szCs w:val="24"/>
          <w:lang w:eastAsia="it-IT"/>
        </w:rPr>
        <w:t xml:space="preserve"> 4.</w:t>
      </w:r>
      <w:r w:rsidR="001B1A63" w:rsidRPr="006B5E2F">
        <w:rPr>
          <w:rFonts w:ascii="Arial" w:hAnsi="Arial" w:cs="Arial"/>
          <w:bCs/>
          <w:color w:val="000000"/>
          <w:szCs w:val="24"/>
          <w:lang w:eastAsia="it-IT"/>
        </w:rPr>
        <w:t xml:space="preserve"> </w:t>
      </w:r>
    </w:p>
    <w:p w14:paraId="6276709B" w14:textId="424B303A" w:rsidR="00357DA2" w:rsidRPr="006B5E2F" w:rsidRDefault="00306221" w:rsidP="00027E98">
      <w:pPr>
        <w:pStyle w:val="Titolo5"/>
        <w:numPr>
          <w:ilvl w:val="0"/>
          <w:numId w:val="6"/>
        </w:numPr>
        <w:jc w:val="both"/>
        <w:rPr>
          <w:rFonts w:ascii="Arial" w:hAnsi="Arial" w:cs="Arial"/>
          <w:b w:val="0"/>
          <w:lang w:eastAsia="ar-SA"/>
        </w:rPr>
      </w:pPr>
      <w:r w:rsidRPr="006B5E2F">
        <w:rPr>
          <w:rFonts w:ascii="Arial" w:hAnsi="Arial" w:cs="Arial"/>
          <w:b w:val="0"/>
          <w:bCs/>
          <w:color w:val="000000"/>
        </w:rPr>
        <w:t>Il servizio regionale</w:t>
      </w:r>
      <w:r w:rsidR="00245E1B" w:rsidRPr="006B5E2F">
        <w:rPr>
          <w:rFonts w:ascii="Arial" w:hAnsi="Arial" w:cs="Arial"/>
          <w:b w:val="0"/>
          <w:bCs/>
          <w:color w:val="000000"/>
        </w:rPr>
        <w:t>,</w:t>
      </w:r>
      <w:r w:rsidRPr="006B5E2F">
        <w:rPr>
          <w:rFonts w:ascii="Arial" w:hAnsi="Arial" w:cs="Arial"/>
          <w:b w:val="0"/>
          <w:bCs/>
          <w:color w:val="000000"/>
        </w:rPr>
        <w:t xml:space="preserve"> ai fini istruttori, potrà richiedere all’impresa eventuali integrazioni alla domanda di erogazione del saldo del contributo presentata e le relative informazioni/documenti dovranno essere inviati a cura dell’impresa nel termine perentorio di 15 (quindici) giorni dalla data di ricevimento della richiesta. Nel caso di mancata risposta, verrà avviato il procedimento di revoca del contributo concesso.</w:t>
      </w:r>
    </w:p>
    <w:p w14:paraId="1BEBB48F" w14:textId="494D0F1C" w:rsidR="00357DA2" w:rsidRPr="006B5E2F" w:rsidRDefault="00306221" w:rsidP="00027E98">
      <w:pPr>
        <w:pStyle w:val="Rientrocorpodeltesto31"/>
        <w:widowControl w:val="0"/>
        <w:numPr>
          <w:ilvl w:val="0"/>
          <w:numId w:val="6"/>
        </w:numPr>
        <w:ind w:right="-51"/>
        <w:rPr>
          <w:rFonts w:ascii="Arial" w:hAnsi="Arial" w:cs="Arial"/>
          <w:bCs/>
          <w:color w:val="000000"/>
          <w:szCs w:val="24"/>
          <w:lang w:eastAsia="it-IT"/>
        </w:rPr>
      </w:pPr>
      <w:r w:rsidRPr="006B5E2F">
        <w:rPr>
          <w:rFonts w:ascii="Arial" w:hAnsi="Arial" w:cs="Arial"/>
          <w:bCs/>
          <w:color w:val="000000"/>
        </w:rPr>
        <w:t>Nella rendicontazione di spesa dovranno essere indicate le spese effettivamente sostenute per l</w:t>
      </w:r>
      <w:r w:rsidR="00832EA4" w:rsidRPr="006B5E2F">
        <w:rPr>
          <w:rFonts w:ascii="Arial" w:hAnsi="Arial" w:cs="Arial"/>
          <w:bCs/>
          <w:color w:val="000000"/>
        </w:rPr>
        <w:t>a realizzazione dell’intervento.</w:t>
      </w:r>
    </w:p>
    <w:p w14:paraId="0C181434" w14:textId="732F553F" w:rsidR="00357DA2" w:rsidRPr="006B5E2F" w:rsidRDefault="00306221" w:rsidP="00027E98">
      <w:pPr>
        <w:pStyle w:val="Rientrocorpodeltesto31"/>
        <w:widowControl w:val="0"/>
        <w:numPr>
          <w:ilvl w:val="0"/>
          <w:numId w:val="6"/>
        </w:numPr>
        <w:ind w:right="-51"/>
        <w:rPr>
          <w:rFonts w:ascii="Arial" w:hAnsi="Arial" w:cs="Arial"/>
          <w:bCs/>
          <w:color w:val="000000"/>
          <w:szCs w:val="24"/>
          <w:lang w:eastAsia="it-IT"/>
        </w:rPr>
      </w:pPr>
      <w:r w:rsidRPr="006B5E2F">
        <w:rPr>
          <w:rFonts w:ascii="Arial" w:hAnsi="Arial" w:cs="Arial"/>
          <w:bCs/>
          <w:color w:val="000000"/>
        </w:rPr>
        <w:t xml:space="preserve">Qualora la spesa sostenuta e rendicontata e ritenuta ammissibile sia inferiore alla spesa ammessa, </w:t>
      </w:r>
      <w:r w:rsidR="004C18C8" w:rsidRPr="006B5E2F">
        <w:rPr>
          <w:rFonts w:ascii="Arial" w:hAnsi="Arial" w:cs="Arial"/>
          <w:bCs/>
          <w:color w:val="000000"/>
        </w:rPr>
        <w:t>si</w:t>
      </w:r>
      <w:r w:rsidRPr="006B5E2F">
        <w:rPr>
          <w:rFonts w:ascii="Arial" w:hAnsi="Arial" w:cs="Arial"/>
          <w:bCs/>
          <w:color w:val="000000"/>
        </w:rPr>
        <w:t xml:space="preserve"> provvederà ad una proporzionale riduzione dell’ammontare di contributo da liquidare, nel rispetto della percentuale fissata nell’atto di concessione. Una spesa sostenuta e rendi</w:t>
      </w:r>
      <w:r w:rsidR="005247C4">
        <w:rPr>
          <w:rFonts w:ascii="Arial" w:hAnsi="Arial" w:cs="Arial"/>
          <w:bCs/>
          <w:color w:val="000000"/>
        </w:rPr>
        <w:t xml:space="preserve">contata e ritenuta ammissibile </w:t>
      </w:r>
      <w:r w:rsidRPr="006B5E2F">
        <w:rPr>
          <w:rFonts w:ascii="Arial" w:hAnsi="Arial" w:cs="Arial"/>
          <w:bCs/>
          <w:color w:val="000000"/>
        </w:rPr>
        <w:t>superiore alla spesa ammessa, non comporterà aumento del contributo da liquidare. In ogni caso la soglia minima di ammissibilità, par</w:t>
      </w:r>
      <w:r w:rsidR="00AB34A2" w:rsidRPr="006B5E2F">
        <w:rPr>
          <w:rFonts w:ascii="Arial" w:hAnsi="Arial" w:cs="Arial"/>
          <w:bCs/>
          <w:color w:val="000000"/>
        </w:rPr>
        <w:t xml:space="preserve">i a € 50.000,00, dovrà essere </w:t>
      </w:r>
      <w:r w:rsidRPr="006B5E2F">
        <w:rPr>
          <w:rFonts w:ascii="Arial" w:hAnsi="Arial" w:cs="Arial"/>
          <w:bCs/>
          <w:color w:val="000000"/>
        </w:rPr>
        <w:t>rispettata anche in sede di rendicontazione finale di spes</w:t>
      </w:r>
      <w:r w:rsidR="00832EA4" w:rsidRPr="006B5E2F">
        <w:rPr>
          <w:rFonts w:ascii="Arial" w:hAnsi="Arial" w:cs="Arial"/>
          <w:bCs/>
          <w:color w:val="000000"/>
        </w:rPr>
        <w:t>a pena la revoca del contributo.</w:t>
      </w:r>
    </w:p>
    <w:p w14:paraId="043C8B37" w14:textId="77777777" w:rsidR="00245E1B" w:rsidRPr="006B5E2F" w:rsidRDefault="00245E1B">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1"/>
        <w:jc w:val="center"/>
        <w:rPr>
          <w:rFonts w:ascii="Arial" w:hAnsi="Arial" w:cs="Arial"/>
          <w:b/>
        </w:rPr>
      </w:pPr>
    </w:p>
    <w:p w14:paraId="189E2C5F" w14:textId="75911583" w:rsidR="00316C8E" w:rsidRPr="006B5E2F" w:rsidRDefault="00306221">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1"/>
        <w:jc w:val="center"/>
        <w:rPr>
          <w:rFonts w:ascii="Arial" w:hAnsi="Arial" w:cs="Arial"/>
          <w:b/>
        </w:rPr>
      </w:pPr>
      <w:r w:rsidRPr="006B5E2F">
        <w:rPr>
          <w:rFonts w:ascii="Arial" w:hAnsi="Arial" w:cs="Arial"/>
          <w:b/>
        </w:rPr>
        <w:t>Art. 20</w:t>
      </w:r>
      <w:r w:rsidR="00357DA2" w:rsidRPr="006B5E2F">
        <w:rPr>
          <w:rFonts w:ascii="Arial" w:hAnsi="Arial" w:cs="Arial"/>
          <w:b/>
        </w:rPr>
        <w:t xml:space="preserve"> </w:t>
      </w:r>
      <w:r w:rsidR="00357DA2" w:rsidRPr="006B5E2F">
        <w:rPr>
          <w:rFonts w:ascii="Arial" w:hAnsi="Arial" w:cs="Arial"/>
          <w:bCs/>
          <w:color w:val="000000"/>
        </w:rPr>
        <w:t xml:space="preserve">– </w:t>
      </w:r>
      <w:r w:rsidRPr="006B5E2F">
        <w:rPr>
          <w:rFonts w:ascii="Arial" w:hAnsi="Arial" w:cs="Arial"/>
          <w:b/>
        </w:rPr>
        <w:t>Verifiche e controlli</w:t>
      </w:r>
    </w:p>
    <w:p w14:paraId="0718FAE7" w14:textId="77777777" w:rsidR="00316C8E" w:rsidRPr="006B5E2F" w:rsidRDefault="00316C8E">
      <w:pPr>
        <w:rPr>
          <w:rFonts w:ascii="Arial" w:hAnsi="Arial" w:cs="Arial"/>
          <w:sz w:val="16"/>
          <w:szCs w:val="16"/>
        </w:rPr>
      </w:pPr>
    </w:p>
    <w:p w14:paraId="6EB3CD5E" w14:textId="3F02D51C" w:rsidR="00357DA2" w:rsidRPr="006B5E2F" w:rsidRDefault="00306221" w:rsidP="00027E98">
      <w:pPr>
        <w:pStyle w:val="Rientrocorpodeltesto31"/>
        <w:widowControl w:val="0"/>
        <w:numPr>
          <w:ilvl w:val="0"/>
          <w:numId w:val="44"/>
        </w:numPr>
        <w:ind w:right="-51"/>
        <w:rPr>
          <w:rFonts w:ascii="Arial" w:hAnsi="Arial" w:cs="Arial"/>
          <w:bCs/>
          <w:color w:val="000000"/>
        </w:rPr>
      </w:pPr>
      <w:r w:rsidRPr="006B5E2F">
        <w:rPr>
          <w:rFonts w:ascii="Arial" w:hAnsi="Arial" w:cs="Arial"/>
          <w:bCs/>
          <w:color w:val="000000"/>
        </w:rPr>
        <w:t xml:space="preserve">Gli interventi finanziati saranno soggetti a verifica mediante controlli in loco disposti dalla Regione ai sensi dell’art. 125 del Reg. </w:t>
      </w:r>
      <w:r w:rsidR="009F13D9" w:rsidRPr="006B5E2F">
        <w:rPr>
          <w:rFonts w:ascii="Arial" w:hAnsi="Arial" w:cs="Arial"/>
          <w:bCs/>
          <w:color w:val="000000"/>
        </w:rPr>
        <w:t>(UE)</w:t>
      </w:r>
      <w:r w:rsidRPr="006B5E2F">
        <w:rPr>
          <w:rFonts w:ascii="Arial" w:hAnsi="Arial" w:cs="Arial"/>
          <w:bCs/>
          <w:color w:val="000000"/>
        </w:rPr>
        <w:t xml:space="preserve"> n. 1303/13 e dall’U.E. ed effettuati da funzionari regionali, eventualmente coadiuvati da esperti di volta in volta individuati a seconda del tipo di progetto interessato. Tali controlli potranno essere effettuati, sia a supporto dell’attività istruttoria, sia successivamente alle fasi di ammissione e/o erogazione dei contributi. I controlli saranno effettuati sia su base campionaria, sia per casi specifici, </w:t>
      </w:r>
      <w:r w:rsidR="002A5A3A" w:rsidRPr="006B5E2F">
        <w:rPr>
          <w:rFonts w:ascii="Arial" w:hAnsi="Arial" w:cs="Arial"/>
          <w:bCs/>
          <w:color w:val="000000"/>
        </w:rPr>
        <w:t xml:space="preserve">per necessità istruttoria, </w:t>
      </w:r>
      <w:r w:rsidRPr="006B5E2F">
        <w:rPr>
          <w:rFonts w:ascii="Arial" w:hAnsi="Arial" w:cs="Arial"/>
          <w:bCs/>
          <w:color w:val="000000"/>
        </w:rPr>
        <w:t>previa idonea e tempestiva comunicazione all’impresa beneficiaria oggetto di verifica, nel rispetto della normativa regionale, nazionale e comunitaria in materia.</w:t>
      </w:r>
    </w:p>
    <w:p w14:paraId="3E4DA5A8" w14:textId="24C0A9E2" w:rsidR="00357DA2" w:rsidRPr="006B5E2F" w:rsidRDefault="00306221" w:rsidP="00027E98">
      <w:pPr>
        <w:pStyle w:val="Rientrocorpodeltesto31"/>
        <w:widowControl w:val="0"/>
        <w:numPr>
          <w:ilvl w:val="0"/>
          <w:numId w:val="44"/>
        </w:numPr>
        <w:ind w:right="-51"/>
        <w:rPr>
          <w:rFonts w:ascii="Arial" w:hAnsi="Arial" w:cs="Arial"/>
          <w:bCs/>
          <w:color w:val="000000"/>
        </w:rPr>
      </w:pPr>
      <w:r w:rsidRPr="006B5E2F">
        <w:rPr>
          <w:rFonts w:ascii="Arial" w:hAnsi="Arial" w:cs="Arial"/>
        </w:rPr>
        <w:t xml:space="preserve">I controlli effettuati successivamente alla erogazione dei contributi, che possono essere effettuati su base campionaria dai funzionari della Regione ai sensi degli artt. 125 e 127 del Reg. </w:t>
      </w:r>
      <w:r w:rsidR="009F13D9" w:rsidRPr="006B5E2F">
        <w:rPr>
          <w:rFonts w:ascii="Arial" w:hAnsi="Arial" w:cs="Arial"/>
        </w:rPr>
        <w:t>(UE)</w:t>
      </w:r>
      <w:r w:rsidRPr="006B5E2F">
        <w:rPr>
          <w:rFonts w:ascii="Arial" w:hAnsi="Arial" w:cs="Arial"/>
        </w:rPr>
        <w:t xml:space="preserve"> n. 1303/13, o disposti dai servizi della Commissione U.E o dalla Corte dei Conti Europea, sono principalmente finalizzati anche alla verifica del rispetto degli obblighi indicati </w:t>
      </w:r>
      <w:r w:rsidR="00ED1192" w:rsidRPr="006B5E2F">
        <w:rPr>
          <w:rFonts w:ascii="Arial" w:hAnsi="Arial" w:cs="Arial"/>
        </w:rPr>
        <w:t>all’</w:t>
      </w:r>
      <w:r w:rsidR="004F226F">
        <w:rPr>
          <w:rFonts w:ascii="Arial" w:hAnsi="Arial" w:cs="Arial"/>
        </w:rPr>
        <w:t>a</w:t>
      </w:r>
      <w:r w:rsidR="00C805DD">
        <w:rPr>
          <w:rFonts w:ascii="Arial" w:hAnsi="Arial" w:cs="Arial"/>
        </w:rPr>
        <w:t>rt.</w:t>
      </w:r>
      <w:r w:rsidRPr="006B5E2F">
        <w:rPr>
          <w:rFonts w:ascii="Arial" w:hAnsi="Arial" w:cs="Arial"/>
        </w:rPr>
        <w:t xml:space="preserve"> </w:t>
      </w:r>
      <w:r w:rsidR="00ED1192" w:rsidRPr="006B5E2F">
        <w:rPr>
          <w:rFonts w:ascii="Arial" w:hAnsi="Arial" w:cs="Arial"/>
        </w:rPr>
        <w:t>18</w:t>
      </w:r>
      <w:r w:rsidRPr="006B5E2F">
        <w:rPr>
          <w:rFonts w:ascii="Arial" w:hAnsi="Arial" w:cs="Arial"/>
        </w:rPr>
        <w:t xml:space="preserve">, nonché del rispetto della stabilità delle operazioni ai sensi dell’art. 71 del Reg. </w:t>
      </w:r>
      <w:r w:rsidR="009F13D9" w:rsidRPr="006B5E2F">
        <w:rPr>
          <w:rFonts w:ascii="Arial" w:hAnsi="Arial" w:cs="Arial"/>
        </w:rPr>
        <w:t>(UE)</w:t>
      </w:r>
      <w:r w:rsidRPr="006B5E2F">
        <w:rPr>
          <w:rFonts w:ascii="Arial" w:hAnsi="Arial" w:cs="Arial"/>
        </w:rPr>
        <w:t xml:space="preserve"> n. 1303/2013.</w:t>
      </w:r>
    </w:p>
    <w:p w14:paraId="6DE1C096" w14:textId="77777777" w:rsidR="00357DA2" w:rsidRPr="006B5E2F" w:rsidRDefault="00306221" w:rsidP="00027E98">
      <w:pPr>
        <w:pStyle w:val="Rientrocorpodeltesto31"/>
        <w:widowControl w:val="0"/>
        <w:numPr>
          <w:ilvl w:val="0"/>
          <w:numId w:val="44"/>
        </w:numPr>
        <w:ind w:right="-51"/>
        <w:rPr>
          <w:rFonts w:ascii="Arial" w:hAnsi="Arial" w:cs="Arial"/>
          <w:bCs/>
          <w:color w:val="000000"/>
        </w:rPr>
      </w:pPr>
      <w:r w:rsidRPr="006B5E2F">
        <w:rPr>
          <w:rFonts w:ascii="Arial" w:hAnsi="Arial" w:cs="Arial"/>
        </w:rPr>
        <w:t>Ulteriori controlli possono essere disposti a discrezione anche dalla Guardia di Finanza territoriale nell’ambito dei controlli obbligatori sull’utilizzo dei Fondi strutturali.</w:t>
      </w:r>
    </w:p>
    <w:p w14:paraId="4FC72DAE" w14:textId="08A63108" w:rsidR="00316C8E" w:rsidRPr="006B5E2F" w:rsidRDefault="00306221" w:rsidP="00027E98">
      <w:pPr>
        <w:pStyle w:val="Rientrocorpodeltesto31"/>
        <w:widowControl w:val="0"/>
        <w:numPr>
          <w:ilvl w:val="0"/>
          <w:numId w:val="44"/>
        </w:numPr>
        <w:ind w:right="-51"/>
        <w:rPr>
          <w:rFonts w:ascii="Arial" w:hAnsi="Arial" w:cs="Arial"/>
          <w:bCs/>
          <w:color w:val="000000"/>
        </w:rPr>
      </w:pPr>
      <w:r w:rsidRPr="006B5E2F">
        <w:rPr>
          <w:rFonts w:ascii="Arial" w:hAnsi="Arial" w:cs="Arial"/>
        </w:rPr>
        <w:t xml:space="preserve">La mancata corrispondenza delle opere a quanto rappresentato nella documentazione presentata, o il riscontro di altre irregolarità, comporteranno la revoca e il recupero </w:t>
      </w:r>
      <w:r w:rsidR="00902A3F" w:rsidRPr="006B5E2F">
        <w:rPr>
          <w:rFonts w:ascii="Arial" w:hAnsi="Arial" w:cs="Arial"/>
        </w:rPr>
        <w:t xml:space="preserve">del contributo </w:t>
      </w:r>
      <w:r w:rsidRPr="006B5E2F">
        <w:rPr>
          <w:rFonts w:ascii="Arial" w:hAnsi="Arial" w:cs="Arial"/>
        </w:rPr>
        <w:t>concess</w:t>
      </w:r>
      <w:r w:rsidR="00902A3F" w:rsidRPr="006B5E2F">
        <w:rPr>
          <w:rFonts w:ascii="Arial" w:hAnsi="Arial" w:cs="Arial"/>
        </w:rPr>
        <w:t>o</w:t>
      </w:r>
      <w:r w:rsidR="00F56C4C" w:rsidRPr="006B5E2F">
        <w:rPr>
          <w:rFonts w:ascii="Arial" w:hAnsi="Arial" w:cs="Arial"/>
        </w:rPr>
        <w:t xml:space="preserve"> e/o erogato</w:t>
      </w:r>
      <w:r w:rsidRPr="006B5E2F">
        <w:rPr>
          <w:rFonts w:ascii="Arial" w:hAnsi="Arial" w:cs="Arial"/>
        </w:rPr>
        <w:t xml:space="preserve"> comprensiv</w:t>
      </w:r>
      <w:r w:rsidR="00902A3F" w:rsidRPr="006B5E2F">
        <w:rPr>
          <w:rFonts w:ascii="Arial" w:hAnsi="Arial" w:cs="Arial"/>
        </w:rPr>
        <w:t>o</w:t>
      </w:r>
      <w:r w:rsidRPr="006B5E2F">
        <w:rPr>
          <w:rFonts w:ascii="Arial" w:hAnsi="Arial" w:cs="Arial"/>
        </w:rPr>
        <w:t xml:space="preserve"> degli interessi maturati.</w:t>
      </w:r>
    </w:p>
    <w:p w14:paraId="28B956D8" w14:textId="77777777" w:rsidR="00D16BD5" w:rsidRPr="006B5E2F" w:rsidRDefault="00D16BD5">
      <w:pPr>
        <w:pStyle w:val="Rientrocorpodeltesto31"/>
        <w:widowControl w:val="0"/>
        <w:ind w:left="0" w:right="-51" w:firstLine="0"/>
        <w:rPr>
          <w:rFonts w:ascii="Arial" w:hAnsi="Arial" w:cs="Arial"/>
        </w:rPr>
      </w:pPr>
    </w:p>
    <w:p w14:paraId="7C7E07DB" w14:textId="3F567CE5" w:rsidR="00316C8E" w:rsidRPr="006B5E2F" w:rsidRDefault="00306221">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1"/>
        <w:jc w:val="center"/>
        <w:rPr>
          <w:rFonts w:ascii="Arial" w:hAnsi="Arial" w:cs="Arial"/>
          <w:b/>
        </w:rPr>
      </w:pPr>
      <w:r w:rsidRPr="006B5E2F">
        <w:rPr>
          <w:rFonts w:ascii="Arial" w:hAnsi="Arial" w:cs="Arial"/>
          <w:b/>
        </w:rPr>
        <w:t>Art. 21</w:t>
      </w:r>
      <w:r w:rsidR="00357DA2" w:rsidRPr="006B5E2F">
        <w:rPr>
          <w:rFonts w:ascii="Arial" w:hAnsi="Arial" w:cs="Arial"/>
          <w:b/>
        </w:rPr>
        <w:t xml:space="preserve"> </w:t>
      </w:r>
      <w:r w:rsidR="00357DA2" w:rsidRPr="006B5E2F">
        <w:rPr>
          <w:rFonts w:ascii="Arial" w:hAnsi="Arial" w:cs="Arial"/>
          <w:bCs/>
          <w:color w:val="000000"/>
        </w:rPr>
        <w:t xml:space="preserve">– </w:t>
      </w:r>
      <w:r w:rsidRPr="006B5E2F">
        <w:rPr>
          <w:rFonts w:ascii="Arial" w:hAnsi="Arial" w:cs="Arial"/>
          <w:b/>
        </w:rPr>
        <w:t>Revoca e recupero delle somme erogate</w:t>
      </w:r>
    </w:p>
    <w:p w14:paraId="0A00484F" w14:textId="77777777" w:rsidR="00316C8E" w:rsidRPr="006B5E2F" w:rsidRDefault="00316C8E">
      <w:pPr>
        <w:rPr>
          <w:rFonts w:ascii="Arial" w:hAnsi="Arial" w:cs="Arial"/>
          <w:sz w:val="16"/>
          <w:szCs w:val="16"/>
        </w:rPr>
      </w:pPr>
    </w:p>
    <w:p w14:paraId="47E2C55B" w14:textId="77777777" w:rsidR="00316C8E" w:rsidRPr="006B5E2F" w:rsidRDefault="00306221" w:rsidP="00027E98">
      <w:pPr>
        <w:pStyle w:val="Rientrocorpodeltesto31"/>
        <w:widowControl w:val="0"/>
        <w:numPr>
          <w:ilvl w:val="0"/>
          <w:numId w:val="8"/>
        </w:numPr>
        <w:tabs>
          <w:tab w:val="left" w:pos="360"/>
        </w:tabs>
        <w:ind w:left="360" w:right="-51"/>
        <w:rPr>
          <w:rFonts w:ascii="Arial" w:hAnsi="Arial" w:cs="Arial"/>
        </w:rPr>
      </w:pPr>
      <w:r w:rsidRPr="006B5E2F">
        <w:rPr>
          <w:rFonts w:ascii="Arial" w:hAnsi="Arial" w:cs="Arial"/>
        </w:rPr>
        <w:t>Il procedimento di revoca del contributo verrà avviato ogni qualvolta che, a seguito di accertamenti e verifiche, si riscontrino una o più delle seguenti situazioni:</w:t>
      </w:r>
    </w:p>
    <w:p w14:paraId="61BA18E9" w14:textId="1912DB5D" w:rsidR="00316C8E" w:rsidRPr="006B5E2F" w:rsidRDefault="00357DA2" w:rsidP="00027E98">
      <w:pPr>
        <w:pStyle w:val="Rientrocorpodeltesto31"/>
        <w:widowControl w:val="0"/>
        <w:numPr>
          <w:ilvl w:val="0"/>
          <w:numId w:val="9"/>
        </w:numPr>
        <w:tabs>
          <w:tab w:val="clear" w:pos="1440"/>
          <w:tab w:val="left" w:pos="360"/>
        </w:tabs>
        <w:ind w:left="1418" w:right="-51" w:hanging="284"/>
        <w:rPr>
          <w:rFonts w:ascii="Arial" w:hAnsi="Arial" w:cs="Arial"/>
        </w:rPr>
      </w:pPr>
      <w:r w:rsidRPr="006B5E2F">
        <w:rPr>
          <w:rFonts w:ascii="Arial" w:hAnsi="Arial" w:cs="Arial"/>
        </w:rPr>
        <w:t>D</w:t>
      </w:r>
      <w:r w:rsidR="00306221" w:rsidRPr="006B5E2F">
        <w:rPr>
          <w:rFonts w:ascii="Arial" w:hAnsi="Arial" w:cs="Arial"/>
        </w:rPr>
        <w:t>ati, notizie o dic</w:t>
      </w:r>
      <w:r w:rsidR="004D399C">
        <w:rPr>
          <w:rFonts w:ascii="Arial" w:hAnsi="Arial" w:cs="Arial"/>
        </w:rPr>
        <w:t>hiarazioni inesatte o reticenti.</w:t>
      </w:r>
    </w:p>
    <w:p w14:paraId="3B5A8F37" w14:textId="6A9AED2E" w:rsidR="00316C8E" w:rsidRPr="006B5E2F" w:rsidRDefault="00357DA2" w:rsidP="00027E98">
      <w:pPr>
        <w:pStyle w:val="Rientrocorpodeltesto31"/>
        <w:widowControl w:val="0"/>
        <w:numPr>
          <w:ilvl w:val="0"/>
          <w:numId w:val="9"/>
        </w:numPr>
        <w:tabs>
          <w:tab w:val="left" w:pos="360"/>
        </w:tabs>
        <w:ind w:left="1418" w:right="-51" w:hanging="284"/>
      </w:pPr>
      <w:r w:rsidRPr="006B5E2F">
        <w:rPr>
          <w:rFonts w:ascii="Arial" w:hAnsi="Arial" w:cs="Arial"/>
        </w:rPr>
        <w:t>I</w:t>
      </w:r>
      <w:r w:rsidR="00306221" w:rsidRPr="006B5E2F">
        <w:rPr>
          <w:rFonts w:ascii="Arial" w:hAnsi="Arial" w:cs="Arial"/>
        </w:rPr>
        <w:t>rregolarità della doc</w:t>
      </w:r>
      <w:r w:rsidR="004D399C">
        <w:rPr>
          <w:rFonts w:ascii="Arial" w:hAnsi="Arial" w:cs="Arial"/>
        </w:rPr>
        <w:t>umentazione di spesa presentata.</w:t>
      </w:r>
    </w:p>
    <w:p w14:paraId="1C351264" w14:textId="4935B5D7" w:rsidR="00316C8E" w:rsidRPr="006B5E2F" w:rsidRDefault="00357DA2" w:rsidP="00027E98">
      <w:pPr>
        <w:pStyle w:val="Rientrocorpodeltesto31"/>
        <w:widowControl w:val="0"/>
        <w:numPr>
          <w:ilvl w:val="0"/>
          <w:numId w:val="9"/>
        </w:numPr>
        <w:tabs>
          <w:tab w:val="left" w:pos="360"/>
        </w:tabs>
        <w:ind w:left="1418" w:right="-51" w:hanging="284"/>
        <w:rPr>
          <w:rFonts w:ascii="Arial" w:hAnsi="Arial" w:cs="Arial"/>
        </w:rPr>
      </w:pPr>
      <w:r w:rsidRPr="006B5E2F">
        <w:rPr>
          <w:rFonts w:ascii="Arial" w:hAnsi="Arial" w:cs="Arial"/>
        </w:rPr>
        <w:t>M</w:t>
      </w:r>
      <w:r w:rsidR="00306221" w:rsidRPr="006B5E2F">
        <w:rPr>
          <w:rFonts w:ascii="Arial" w:hAnsi="Arial" w:cs="Arial"/>
        </w:rPr>
        <w:t>ancanza dei requisiti relativ</w:t>
      </w:r>
      <w:r w:rsidR="004D399C">
        <w:rPr>
          <w:rFonts w:ascii="Arial" w:hAnsi="Arial" w:cs="Arial"/>
        </w:rPr>
        <w:t>i all’ammissibilità delle spese.</w:t>
      </w:r>
    </w:p>
    <w:p w14:paraId="3B0F3EE6" w14:textId="57EDDF11" w:rsidR="00316C8E" w:rsidRPr="006B5E2F" w:rsidRDefault="00357DA2" w:rsidP="00027E98">
      <w:pPr>
        <w:pStyle w:val="Rientrocorpodeltesto31"/>
        <w:widowControl w:val="0"/>
        <w:numPr>
          <w:ilvl w:val="0"/>
          <w:numId w:val="9"/>
        </w:numPr>
        <w:tabs>
          <w:tab w:val="left" w:pos="360"/>
        </w:tabs>
        <w:ind w:left="1418" w:right="-51" w:hanging="284"/>
        <w:rPr>
          <w:rFonts w:ascii="Arial" w:hAnsi="Arial" w:cs="Arial"/>
        </w:rPr>
      </w:pPr>
      <w:r w:rsidRPr="006B5E2F">
        <w:rPr>
          <w:rFonts w:ascii="Arial" w:hAnsi="Arial" w:cs="Arial"/>
        </w:rPr>
        <w:t>M</w:t>
      </w:r>
      <w:r w:rsidR="00306221" w:rsidRPr="006B5E2F">
        <w:rPr>
          <w:rFonts w:ascii="Arial" w:hAnsi="Arial" w:cs="Arial"/>
        </w:rPr>
        <w:t xml:space="preserve">ancato rispetto degli obblighi assunti con la partecipazione </w:t>
      </w:r>
      <w:r w:rsidR="004D399C">
        <w:rPr>
          <w:rFonts w:ascii="Arial" w:hAnsi="Arial" w:cs="Arial"/>
        </w:rPr>
        <w:t>al presente Avviso.</w:t>
      </w:r>
    </w:p>
    <w:p w14:paraId="52ECDCB6" w14:textId="1DEA6397" w:rsidR="00316C8E" w:rsidRPr="006B5E2F" w:rsidRDefault="00357DA2" w:rsidP="00027E98">
      <w:pPr>
        <w:pStyle w:val="Rientrocorpodeltesto31"/>
        <w:widowControl w:val="0"/>
        <w:numPr>
          <w:ilvl w:val="0"/>
          <w:numId w:val="9"/>
        </w:numPr>
        <w:tabs>
          <w:tab w:val="left" w:pos="360"/>
        </w:tabs>
        <w:ind w:left="1418" w:right="-51" w:hanging="284"/>
        <w:rPr>
          <w:rFonts w:ascii="Arial" w:hAnsi="Arial" w:cs="Arial"/>
        </w:rPr>
      </w:pPr>
      <w:r w:rsidRPr="006B5E2F">
        <w:rPr>
          <w:rFonts w:ascii="Arial" w:hAnsi="Arial" w:cs="Arial"/>
        </w:rPr>
        <w:t>Q</w:t>
      </w:r>
      <w:r w:rsidR="00306221" w:rsidRPr="006B5E2F">
        <w:rPr>
          <w:rFonts w:ascii="Arial" w:hAnsi="Arial" w:cs="Arial"/>
        </w:rPr>
        <w:t>ualora l'intervento non sia completato entro il termine previsto dall’</w:t>
      </w:r>
      <w:r w:rsidR="004E6DA6">
        <w:rPr>
          <w:rFonts w:ascii="Arial" w:hAnsi="Arial" w:cs="Arial"/>
        </w:rPr>
        <w:t>a</w:t>
      </w:r>
      <w:r w:rsidR="00306221" w:rsidRPr="006B5E2F">
        <w:rPr>
          <w:rFonts w:ascii="Arial" w:hAnsi="Arial" w:cs="Arial"/>
        </w:rPr>
        <w:t xml:space="preserve">rt. </w:t>
      </w:r>
      <w:r w:rsidR="00ED1192" w:rsidRPr="006B5E2F">
        <w:rPr>
          <w:rFonts w:ascii="Arial" w:hAnsi="Arial" w:cs="Arial"/>
        </w:rPr>
        <w:t>7</w:t>
      </w:r>
      <w:r w:rsidR="00306221" w:rsidRPr="006B5E2F">
        <w:rPr>
          <w:rFonts w:ascii="Arial" w:hAnsi="Arial" w:cs="Arial"/>
        </w:rPr>
        <w:t>, ovvero sia stato realizzato in maniera difforme da quanto originariamente previsto, nonché nel caso in cui il destinatario non abbia ottemperato alle altre disposizion</w:t>
      </w:r>
      <w:r w:rsidR="004D399C">
        <w:rPr>
          <w:rFonts w:ascii="Arial" w:hAnsi="Arial" w:cs="Arial"/>
        </w:rPr>
        <w:t>i contenute nel presente Avviso.</w:t>
      </w:r>
    </w:p>
    <w:p w14:paraId="63DC262E" w14:textId="10380B03" w:rsidR="00316C8E" w:rsidRPr="006B5E2F" w:rsidRDefault="00357DA2" w:rsidP="00027E98">
      <w:pPr>
        <w:pStyle w:val="Rientrocorpodeltesto31"/>
        <w:widowControl w:val="0"/>
        <w:numPr>
          <w:ilvl w:val="0"/>
          <w:numId w:val="9"/>
        </w:numPr>
        <w:tabs>
          <w:tab w:val="left" w:pos="360"/>
        </w:tabs>
        <w:ind w:left="1418" w:right="-51" w:hanging="284"/>
        <w:rPr>
          <w:rFonts w:ascii="Arial" w:hAnsi="Arial" w:cs="Arial"/>
        </w:rPr>
      </w:pPr>
      <w:r w:rsidRPr="006B5E2F">
        <w:rPr>
          <w:rFonts w:ascii="Arial" w:hAnsi="Arial" w:cs="Arial"/>
        </w:rPr>
        <w:t>Q</w:t>
      </w:r>
      <w:r w:rsidR="00306221" w:rsidRPr="006B5E2F">
        <w:rPr>
          <w:rFonts w:ascii="Arial" w:hAnsi="Arial" w:cs="Arial"/>
        </w:rPr>
        <w:t>ualora, in sede di accertamenti e verifiche degli investimenti agevolati, vengano riscontrate irreg</w:t>
      </w:r>
      <w:r w:rsidR="00832EA4" w:rsidRPr="006B5E2F">
        <w:rPr>
          <w:rFonts w:ascii="Arial" w:hAnsi="Arial" w:cs="Arial"/>
        </w:rPr>
        <w:t>olarità o mancanza di requisiti.</w:t>
      </w:r>
    </w:p>
    <w:p w14:paraId="44375AF3" w14:textId="7C56FB6C" w:rsidR="00357DA2" w:rsidRPr="006B5E2F" w:rsidRDefault="00357DA2" w:rsidP="00027E98">
      <w:pPr>
        <w:pStyle w:val="Rientrocorpodeltesto31"/>
        <w:widowControl w:val="0"/>
        <w:numPr>
          <w:ilvl w:val="0"/>
          <w:numId w:val="8"/>
        </w:numPr>
        <w:tabs>
          <w:tab w:val="left" w:pos="360"/>
        </w:tabs>
        <w:ind w:left="360" w:right="-51"/>
        <w:rPr>
          <w:rFonts w:ascii="Arial" w:hAnsi="Arial" w:cs="Arial"/>
        </w:rPr>
      </w:pPr>
      <w:r w:rsidRPr="006B5E2F">
        <w:rPr>
          <w:rFonts w:ascii="Arial" w:hAnsi="Arial" w:cs="Arial"/>
        </w:rPr>
        <w:t>Il procedimento di revoca del contributo verrà avviato qualora si verifichi, durante il periodo di stabilità dell’investimento, la perdita dei requisiti di cui all’</w:t>
      </w:r>
      <w:r w:rsidR="00C805DD">
        <w:rPr>
          <w:rFonts w:ascii="Arial" w:hAnsi="Arial" w:cs="Arial"/>
        </w:rPr>
        <w:t>art.</w:t>
      </w:r>
      <w:r w:rsidRPr="006B5E2F">
        <w:rPr>
          <w:rFonts w:ascii="Arial" w:hAnsi="Arial" w:cs="Arial"/>
        </w:rPr>
        <w:t xml:space="preserve"> 3.</w:t>
      </w:r>
    </w:p>
    <w:p w14:paraId="0FB19A6A" w14:textId="7FB261D9" w:rsidR="00316C8E" w:rsidRPr="006B5E2F" w:rsidRDefault="00306221" w:rsidP="00027E98">
      <w:pPr>
        <w:pStyle w:val="Rientrocorpodeltesto31"/>
        <w:widowControl w:val="0"/>
        <w:numPr>
          <w:ilvl w:val="0"/>
          <w:numId w:val="8"/>
        </w:numPr>
        <w:tabs>
          <w:tab w:val="left" w:pos="360"/>
        </w:tabs>
        <w:ind w:left="360" w:right="-51"/>
        <w:rPr>
          <w:rFonts w:ascii="Arial" w:hAnsi="Arial" w:cs="Arial"/>
        </w:rPr>
      </w:pPr>
      <w:r w:rsidRPr="006B5E2F">
        <w:rPr>
          <w:rFonts w:ascii="Arial" w:hAnsi="Arial" w:cs="Arial"/>
        </w:rPr>
        <w:t>Qualora siano già state effettuate erogazioni, si procederà al recupero delle somme indebitamente percepite dall’impresa, maggiorate degli interessi maturati al Tasso Ufficiale di Riferimento (T.U.R.) vigente alla data della loro erogazione</w:t>
      </w:r>
      <w:r w:rsidR="00ED1192" w:rsidRPr="006B5E2F">
        <w:rPr>
          <w:rFonts w:ascii="Arial" w:hAnsi="Arial" w:cs="Arial"/>
        </w:rPr>
        <w:t xml:space="preserve">, </w:t>
      </w:r>
      <w:r w:rsidRPr="006B5E2F">
        <w:rPr>
          <w:rFonts w:ascii="Arial" w:hAnsi="Arial" w:cs="Arial"/>
        </w:rPr>
        <w:t>maggiorato di cinque punti laddove si tratti di fatti imputabili all’impr</w:t>
      </w:r>
      <w:r w:rsidR="00ED1192" w:rsidRPr="006B5E2F">
        <w:rPr>
          <w:rFonts w:ascii="Arial" w:hAnsi="Arial" w:cs="Arial"/>
        </w:rPr>
        <w:t>esa beneficiaria e non sanabili,</w:t>
      </w:r>
      <w:r w:rsidRPr="006B5E2F">
        <w:rPr>
          <w:rFonts w:ascii="Arial" w:hAnsi="Arial" w:cs="Arial"/>
        </w:rPr>
        <w:t xml:space="preserve"> per il periodo intercorrente tra la valuta di erogazione dei contributi medesimi e quella di effettivo riaccredito alla Regione Umbria.</w:t>
      </w:r>
    </w:p>
    <w:p w14:paraId="0C15865B" w14:textId="77777777" w:rsidR="00316C8E" w:rsidRPr="006B5E2F" w:rsidRDefault="00316C8E">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1"/>
        <w:jc w:val="center"/>
        <w:rPr>
          <w:b/>
        </w:rPr>
      </w:pPr>
    </w:p>
    <w:p w14:paraId="3A306C13" w14:textId="52530967" w:rsidR="00316C8E" w:rsidRPr="006B5E2F" w:rsidRDefault="00306221" w:rsidP="00BB43AE">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1"/>
        <w:jc w:val="center"/>
        <w:rPr>
          <w:rFonts w:ascii="Arial" w:hAnsi="Arial" w:cs="Arial"/>
          <w:b/>
        </w:rPr>
      </w:pPr>
      <w:r w:rsidRPr="006B5E2F">
        <w:rPr>
          <w:rFonts w:ascii="Arial" w:hAnsi="Arial" w:cs="Arial"/>
          <w:b/>
        </w:rPr>
        <w:t xml:space="preserve">Art. 22 </w:t>
      </w:r>
      <w:r w:rsidR="00357DA2" w:rsidRPr="006B5E2F">
        <w:rPr>
          <w:rFonts w:ascii="Arial" w:hAnsi="Arial" w:cs="Arial"/>
          <w:bCs/>
          <w:color w:val="000000"/>
        </w:rPr>
        <w:t>–</w:t>
      </w:r>
      <w:r w:rsidR="00BB43AE" w:rsidRPr="006B5E2F">
        <w:rPr>
          <w:rFonts w:ascii="Arial" w:hAnsi="Arial" w:cs="Arial"/>
          <w:b/>
        </w:rPr>
        <w:t xml:space="preserve"> </w:t>
      </w:r>
      <w:r w:rsidRPr="006B5E2F">
        <w:rPr>
          <w:rFonts w:ascii="Arial" w:hAnsi="Arial" w:cs="Arial"/>
          <w:b/>
        </w:rPr>
        <w:t>Tempi e fasi del procedimento</w:t>
      </w:r>
    </w:p>
    <w:p w14:paraId="6EAEF93B" w14:textId="77777777" w:rsidR="00316C8E" w:rsidRPr="006B5E2F" w:rsidRDefault="00316C8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 w:right="-51"/>
        <w:jc w:val="center"/>
        <w:rPr>
          <w:rFonts w:ascii="Arial" w:hAnsi="Arial" w:cs="Arial"/>
          <w:b/>
          <w:sz w:val="16"/>
          <w:szCs w:val="16"/>
        </w:rPr>
      </w:pPr>
    </w:p>
    <w:p w14:paraId="6233BC38" w14:textId="25477B15" w:rsidR="00834637" w:rsidRPr="006B5E2F" w:rsidRDefault="00306221" w:rsidP="00027E98">
      <w:pPr>
        <w:pStyle w:val="Rientrocorpodeltesto31"/>
        <w:widowControl w:val="0"/>
        <w:numPr>
          <w:ilvl w:val="0"/>
          <w:numId w:val="45"/>
        </w:numPr>
        <w:tabs>
          <w:tab w:val="clear" w:pos="720"/>
        </w:tabs>
        <w:ind w:left="426" w:right="-51" w:hanging="426"/>
        <w:rPr>
          <w:rFonts w:ascii="Arial" w:hAnsi="Arial" w:cs="Arial"/>
        </w:rPr>
      </w:pPr>
      <w:r w:rsidRPr="006B5E2F">
        <w:rPr>
          <w:rFonts w:ascii="Arial" w:hAnsi="Arial" w:cs="Arial"/>
        </w:rPr>
        <w:t>L’unità organizzativa alla quale è attribuito il procedimento è: Regione Umbria – Direzione regionale</w:t>
      </w:r>
      <w:r w:rsidR="004827A4" w:rsidRPr="006B5E2F">
        <w:rPr>
          <w:rFonts w:ascii="Arial" w:hAnsi="Arial" w:cs="Arial"/>
        </w:rPr>
        <w:t xml:space="preserve"> </w:t>
      </w:r>
      <w:r w:rsidR="00BF07B0" w:rsidRPr="006B5E2F">
        <w:rPr>
          <w:rFonts w:ascii="Arial" w:hAnsi="Arial" w:cs="Arial"/>
          <w:color w:val="auto"/>
        </w:rPr>
        <w:t>Attività Produttive. Lavoro, Formazione e Istruzione</w:t>
      </w:r>
      <w:r w:rsidRPr="006B5E2F">
        <w:rPr>
          <w:rFonts w:ascii="Arial" w:hAnsi="Arial" w:cs="Arial"/>
        </w:rPr>
        <w:t xml:space="preserve"> – Servizio Sviluppo e Competitività delle Imprese - Via Mario Angeloni n. 61 - 06124 Perugia. Indirizzo PEC: </w:t>
      </w:r>
      <w:hyperlink r:id="rId20">
        <w:r w:rsidRPr="006B5E2F">
          <w:rPr>
            <w:rStyle w:val="CollegamentoInternet"/>
            <w:rFonts w:ascii="Arial" w:eastAsia="Calibri" w:hAnsi="Arial" w:cs="Arial"/>
            <w:szCs w:val="24"/>
            <w:lang w:eastAsia="en-US"/>
          </w:rPr>
          <w:t>direzionesviluppo.regione@postacert.umbria.it</w:t>
        </w:r>
      </w:hyperlink>
      <w:r w:rsidR="00832EA4" w:rsidRPr="006B5E2F">
        <w:rPr>
          <w:rFonts w:ascii="Arial" w:hAnsi="Arial" w:cs="Arial"/>
        </w:rPr>
        <w:t>.</w:t>
      </w:r>
    </w:p>
    <w:p w14:paraId="763F2C12" w14:textId="3128547C" w:rsidR="00834637" w:rsidRPr="006B5E2F" w:rsidRDefault="00306221" w:rsidP="00027E98">
      <w:pPr>
        <w:pStyle w:val="Rientrocorpodeltesto31"/>
        <w:widowControl w:val="0"/>
        <w:numPr>
          <w:ilvl w:val="0"/>
          <w:numId w:val="45"/>
        </w:numPr>
        <w:tabs>
          <w:tab w:val="clear" w:pos="720"/>
        </w:tabs>
        <w:ind w:left="426" w:right="-51" w:hanging="426"/>
        <w:rPr>
          <w:rFonts w:ascii="Arial" w:hAnsi="Arial" w:cs="Arial"/>
        </w:rPr>
      </w:pPr>
      <w:r w:rsidRPr="006B5E2F">
        <w:rPr>
          <w:rFonts w:ascii="Arial" w:hAnsi="Arial" w:cs="Arial"/>
        </w:rPr>
        <w:t>Responsabile del procedimento: Dirigente del Servizio Sviluppo e Competitività delle Impr</w:t>
      </w:r>
      <w:r w:rsidR="00092834" w:rsidRPr="006B5E2F">
        <w:rPr>
          <w:rFonts w:ascii="Arial" w:hAnsi="Arial" w:cs="Arial"/>
        </w:rPr>
        <w:t>ese, Daniela Toccacelo tel. 075.</w:t>
      </w:r>
      <w:r w:rsidRPr="006B5E2F">
        <w:rPr>
          <w:rFonts w:ascii="Arial" w:hAnsi="Arial" w:cs="Arial"/>
        </w:rPr>
        <w:t xml:space="preserve">5045737, indirizzo e-mail </w:t>
      </w:r>
      <w:hyperlink r:id="rId21">
        <w:r w:rsidRPr="006B5E2F">
          <w:rPr>
            <w:rStyle w:val="CollegamentoInternet"/>
            <w:rFonts w:ascii="Arial" w:eastAsia="Calibri" w:hAnsi="Arial" w:cs="Arial"/>
            <w:szCs w:val="24"/>
            <w:lang w:eastAsia="en-US"/>
          </w:rPr>
          <w:t>dtoccacelo@regione.umbria.it</w:t>
        </w:r>
      </w:hyperlink>
      <w:r w:rsidR="00832EA4" w:rsidRPr="006B5E2F">
        <w:rPr>
          <w:rFonts w:ascii="Arial" w:hAnsi="Arial" w:cs="Arial"/>
          <w:color w:val="auto"/>
        </w:rPr>
        <w:t>.</w:t>
      </w:r>
    </w:p>
    <w:p w14:paraId="1C69AE35" w14:textId="28401B4C" w:rsidR="00834637" w:rsidRPr="006B5E2F" w:rsidRDefault="00306221" w:rsidP="00027E98">
      <w:pPr>
        <w:pStyle w:val="Rientrocorpodeltesto31"/>
        <w:widowControl w:val="0"/>
        <w:numPr>
          <w:ilvl w:val="0"/>
          <w:numId w:val="45"/>
        </w:numPr>
        <w:tabs>
          <w:tab w:val="clear" w:pos="720"/>
        </w:tabs>
        <w:ind w:left="426" w:right="-51" w:hanging="426"/>
        <w:rPr>
          <w:rStyle w:val="CollegamentoInternet"/>
          <w:rFonts w:ascii="Arial" w:hAnsi="Arial" w:cs="Arial"/>
          <w:color w:val="00000A"/>
          <w:u w:val="none"/>
        </w:rPr>
      </w:pPr>
      <w:r w:rsidRPr="006B5E2F">
        <w:rPr>
          <w:rFonts w:ascii="Arial" w:hAnsi="Arial" w:cs="Arial"/>
        </w:rPr>
        <w:t>Responsabile dell’istrutt</w:t>
      </w:r>
      <w:r w:rsidR="00092834" w:rsidRPr="006B5E2F">
        <w:rPr>
          <w:rFonts w:ascii="Arial" w:hAnsi="Arial" w:cs="Arial"/>
        </w:rPr>
        <w:t>oria: Guido De Angelis tel. 075.</w:t>
      </w:r>
      <w:r w:rsidRPr="006B5E2F">
        <w:rPr>
          <w:rFonts w:ascii="Arial" w:hAnsi="Arial" w:cs="Arial"/>
        </w:rPr>
        <w:t>50457</w:t>
      </w:r>
      <w:r w:rsidR="00092834" w:rsidRPr="006B5E2F">
        <w:rPr>
          <w:rFonts w:ascii="Arial" w:hAnsi="Arial" w:cs="Arial"/>
        </w:rPr>
        <w:t>08</w:t>
      </w:r>
      <w:r w:rsidRPr="006B5E2F">
        <w:rPr>
          <w:rFonts w:ascii="Arial" w:hAnsi="Arial" w:cs="Arial"/>
        </w:rPr>
        <w:t xml:space="preserve"> indirizzo e</w:t>
      </w:r>
      <w:r w:rsidR="00222B9B" w:rsidRPr="006B5E2F">
        <w:rPr>
          <w:rFonts w:ascii="Arial" w:hAnsi="Arial" w:cs="Arial"/>
        </w:rPr>
        <w:t>-</w:t>
      </w:r>
      <w:r w:rsidRPr="006B5E2F">
        <w:rPr>
          <w:rFonts w:ascii="Arial" w:hAnsi="Arial" w:cs="Arial"/>
        </w:rPr>
        <w:t xml:space="preserve">mail </w:t>
      </w:r>
      <w:hyperlink r:id="rId22" w:history="1">
        <w:r w:rsidR="00BB43AE" w:rsidRPr="006B5E2F">
          <w:rPr>
            <w:rStyle w:val="CollegamentoInternet"/>
            <w:rFonts w:ascii="Arial" w:eastAsia="Calibri" w:hAnsi="Arial" w:cs="Arial"/>
            <w:szCs w:val="24"/>
            <w:lang w:eastAsia="en-US"/>
          </w:rPr>
          <w:t>gdeangelis@regione.umbria.it</w:t>
        </w:r>
      </w:hyperlink>
      <w:r w:rsidR="00832EA4" w:rsidRPr="006B5E2F">
        <w:rPr>
          <w:rStyle w:val="CollegamentoInternet"/>
          <w:rFonts w:ascii="Arial" w:hAnsi="Arial" w:cs="Arial"/>
          <w:color w:val="auto"/>
          <w:u w:val="none"/>
        </w:rPr>
        <w:t>.</w:t>
      </w:r>
    </w:p>
    <w:p w14:paraId="6D35205A" w14:textId="3B728F42" w:rsidR="00C545DD" w:rsidRPr="006B5E2F" w:rsidRDefault="00761905" w:rsidP="00027E98">
      <w:pPr>
        <w:pStyle w:val="Rientrocorpodeltesto31"/>
        <w:widowControl w:val="0"/>
        <w:numPr>
          <w:ilvl w:val="0"/>
          <w:numId w:val="45"/>
        </w:numPr>
        <w:tabs>
          <w:tab w:val="clear" w:pos="720"/>
        </w:tabs>
        <w:ind w:left="426" w:right="-51" w:hanging="426"/>
        <w:rPr>
          <w:rStyle w:val="CollegamentoInternet"/>
          <w:rFonts w:ascii="Arial" w:hAnsi="Arial" w:cs="Arial"/>
          <w:color w:val="00000A"/>
          <w:u w:val="none"/>
        </w:rPr>
      </w:pPr>
      <w:r w:rsidRPr="006B5E2F">
        <w:rPr>
          <w:rStyle w:val="CollegamentoInternet"/>
          <w:rFonts w:ascii="Arial" w:hAnsi="Arial" w:cs="Arial"/>
          <w:color w:val="auto"/>
          <w:u w:val="none"/>
        </w:rPr>
        <w:t>Entro 15 giorni dalla chiusura dell</w:t>
      </w:r>
      <w:r w:rsidR="00C545DD" w:rsidRPr="006B5E2F">
        <w:rPr>
          <w:rStyle w:val="CollegamentoInternet"/>
          <w:rFonts w:ascii="Arial" w:hAnsi="Arial" w:cs="Arial"/>
          <w:color w:val="auto"/>
          <w:u w:val="none"/>
        </w:rPr>
        <w:t>a procedura di acquisizione delle istanze di cui all’articolo 9.</w:t>
      </w:r>
      <w:r w:rsidR="00DB0E5E" w:rsidRPr="006B5E2F">
        <w:rPr>
          <w:rStyle w:val="CollegamentoInternet"/>
          <w:rFonts w:ascii="Arial" w:hAnsi="Arial" w:cs="Arial"/>
          <w:color w:val="auto"/>
          <w:u w:val="none"/>
        </w:rPr>
        <w:t>5</w:t>
      </w:r>
      <w:r w:rsidR="00C545DD" w:rsidRPr="006B5E2F">
        <w:rPr>
          <w:rFonts w:ascii="Arial" w:hAnsi="Arial" w:cs="Arial"/>
        </w:rPr>
        <w:t xml:space="preserve"> Umbria Digitale provvederà </w:t>
      </w:r>
      <w:r w:rsidRPr="006B5E2F">
        <w:rPr>
          <w:rFonts w:ascii="Arial" w:hAnsi="Arial" w:cs="Arial"/>
        </w:rPr>
        <w:t xml:space="preserve">a fornire al Servizio Sviluppo e Competitività delle imprese </w:t>
      </w:r>
      <w:r w:rsidR="00C545DD" w:rsidRPr="006B5E2F">
        <w:rPr>
          <w:rFonts w:ascii="Arial" w:hAnsi="Arial" w:cs="Arial"/>
        </w:rPr>
        <w:t xml:space="preserve">l’estrapolazione dal sistema delle </w:t>
      </w:r>
      <w:r w:rsidRPr="006B5E2F">
        <w:rPr>
          <w:rFonts w:ascii="Arial" w:hAnsi="Arial" w:cs="Arial"/>
        </w:rPr>
        <w:t>istanze da istruire</w:t>
      </w:r>
      <w:r w:rsidR="00C545DD" w:rsidRPr="006B5E2F">
        <w:rPr>
          <w:rFonts w:ascii="Arial" w:hAnsi="Arial" w:cs="Arial"/>
        </w:rPr>
        <w:t xml:space="preserve"> </w:t>
      </w:r>
      <w:r w:rsidRPr="006B5E2F">
        <w:rPr>
          <w:rFonts w:ascii="Arial" w:hAnsi="Arial" w:cs="Arial"/>
        </w:rPr>
        <w:t>secondo quanto disposto dall’</w:t>
      </w:r>
      <w:r w:rsidR="00C805DD">
        <w:rPr>
          <w:rFonts w:ascii="Arial" w:hAnsi="Arial" w:cs="Arial"/>
        </w:rPr>
        <w:t>art.</w:t>
      </w:r>
      <w:r w:rsidRPr="006B5E2F">
        <w:rPr>
          <w:rFonts w:ascii="Arial" w:hAnsi="Arial" w:cs="Arial"/>
        </w:rPr>
        <w:t>10.</w:t>
      </w:r>
    </w:p>
    <w:p w14:paraId="6554F26C" w14:textId="40A69A44" w:rsidR="00316C8E" w:rsidRPr="006B5E2F" w:rsidRDefault="00306221" w:rsidP="00027E98">
      <w:pPr>
        <w:pStyle w:val="Rientrocorpodeltesto31"/>
        <w:widowControl w:val="0"/>
        <w:numPr>
          <w:ilvl w:val="0"/>
          <w:numId w:val="45"/>
        </w:numPr>
        <w:tabs>
          <w:tab w:val="clear" w:pos="720"/>
        </w:tabs>
        <w:ind w:left="426" w:right="-51" w:hanging="426"/>
        <w:rPr>
          <w:rFonts w:ascii="Arial" w:hAnsi="Arial" w:cs="Arial"/>
        </w:rPr>
      </w:pPr>
      <w:r w:rsidRPr="006B5E2F">
        <w:rPr>
          <w:rFonts w:ascii="Arial" w:hAnsi="Arial" w:cs="Arial"/>
        </w:rPr>
        <w:t xml:space="preserve">Il procedimento amministrativo per la concessione del contributo </w:t>
      </w:r>
      <w:r w:rsidR="00C545DD" w:rsidRPr="006B5E2F">
        <w:rPr>
          <w:rFonts w:ascii="Arial" w:hAnsi="Arial" w:cs="Arial"/>
        </w:rPr>
        <w:t>per ogni singola istanza</w:t>
      </w:r>
      <w:r w:rsidR="00761905" w:rsidRPr="006B5E2F">
        <w:rPr>
          <w:rFonts w:ascii="Arial" w:hAnsi="Arial" w:cs="Arial"/>
        </w:rPr>
        <w:t xml:space="preserve"> verrà effettuato nell’ordine di istruttoria dell’elenco di cui al precedente </w:t>
      </w:r>
      <w:r w:rsidR="00C805DD">
        <w:rPr>
          <w:rFonts w:ascii="Arial" w:hAnsi="Arial" w:cs="Arial"/>
        </w:rPr>
        <w:t>a</w:t>
      </w:r>
      <w:r w:rsidR="00E72457" w:rsidRPr="006B5E2F">
        <w:rPr>
          <w:rFonts w:ascii="Arial" w:hAnsi="Arial" w:cs="Arial"/>
        </w:rPr>
        <w:t>rt.</w:t>
      </w:r>
      <w:r w:rsidR="00761905" w:rsidRPr="006B5E2F">
        <w:rPr>
          <w:rFonts w:ascii="Arial" w:hAnsi="Arial" w:cs="Arial"/>
        </w:rPr>
        <w:t xml:space="preserve"> 10 e</w:t>
      </w:r>
      <w:r w:rsidR="00C545DD" w:rsidRPr="006B5E2F">
        <w:rPr>
          <w:rFonts w:ascii="Arial" w:hAnsi="Arial" w:cs="Arial"/>
        </w:rPr>
        <w:t xml:space="preserve"> seguirà le seguenti fasi e tempi nel rispetto di quanto disposto dalla D.G.R. n. 1322 del 13/11/2017</w:t>
      </w:r>
      <w:r w:rsidR="00CE349F" w:rsidRPr="006B5E2F">
        <w:rPr>
          <w:rFonts w:ascii="Arial" w:hAnsi="Arial" w:cs="Arial"/>
        </w:rPr>
        <w:t xml:space="preserve"> ed illustrato nell’</w:t>
      </w:r>
      <w:r w:rsidR="00CE349F" w:rsidRPr="006B5E2F">
        <w:rPr>
          <w:rFonts w:ascii="Arial" w:hAnsi="Arial" w:cs="Arial"/>
        </w:rPr>
        <w:fldChar w:fldCharType="begin"/>
      </w:r>
      <w:r w:rsidR="00CE349F" w:rsidRPr="006B5E2F">
        <w:rPr>
          <w:rFonts w:ascii="Arial" w:hAnsi="Arial" w:cs="Arial"/>
        </w:rPr>
        <w:instrText xml:space="preserve"> REF All_FlowChart \r \h </w:instrText>
      </w:r>
      <w:r w:rsidR="006B5E2F">
        <w:rPr>
          <w:rFonts w:ascii="Arial" w:hAnsi="Arial" w:cs="Arial"/>
        </w:rPr>
        <w:instrText xml:space="preserve"> \* MERGEFORMAT </w:instrText>
      </w:r>
      <w:r w:rsidR="00CE349F" w:rsidRPr="006B5E2F">
        <w:rPr>
          <w:rFonts w:ascii="Arial" w:hAnsi="Arial" w:cs="Arial"/>
        </w:rPr>
      </w:r>
      <w:r w:rsidR="00CE349F" w:rsidRPr="006B5E2F">
        <w:rPr>
          <w:rFonts w:ascii="Arial" w:hAnsi="Arial" w:cs="Arial"/>
        </w:rPr>
        <w:fldChar w:fldCharType="separate"/>
      </w:r>
      <w:r w:rsidR="00CE349F" w:rsidRPr="006B5E2F">
        <w:rPr>
          <w:rFonts w:ascii="Arial" w:hAnsi="Arial" w:cs="Arial"/>
        </w:rPr>
        <w:t>Allegato 19</w:t>
      </w:r>
      <w:r w:rsidR="00CE349F" w:rsidRPr="006B5E2F">
        <w:rPr>
          <w:rFonts w:ascii="Arial" w:hAnsi="Arial" w:cs="Arial"/>
        </w:rPr>
        <w:fldChar w:fldCharType="end"/>
      </w:r>
      <w:r w:rsidR="00C545DD" w:rsidRPr="006B5E2F">
        <w:rPr>
          <w:rFonts w:ascii="Arial" w:hAnsi="Arial" w:cs="Arial"/>
        </w:rPr>
        <w:t>.</w:t>
      </w:r>
    </w:p>
    <w:p w14:paraId="312EE27D" w14:textId="77777777" w:rsidR="00DB2CC1" w:rsidRPr="006B5E2F" w:rsidRDefault="00DB2CC1">
      <w:pPr>
        <w:pStyle w:val="Rientrocorpodeltesto32"/>
        <w:ind w:left="0" w:firstLine="0"/>
        <w:rPr>
          <w:rFonts w:ascii="Arial" w:hAnsi="Arial" w:cs="Arial"/>
          <w:bCs/>
          <w:szCs w:val="24"/>
        </w:rPr>
      </w:pPr>
    </w:p>
    <w:tbl>
      <w:tblPr>
        <w:tblW w:w="9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2881"/>
        <w:gridCol w:w="2700"/>
        <w:gridCol w:w="1438"/>
        <w:gridCol w:w="2701"/>
      </w:tblGrid>
      <w:tr w:rsidR="00316C8E" w:rsidRPr="006B5E2F" w14:paraId="14EA2E93" w14:textId="77777777" w:rsidTr="00A73D90">
        <w:trPr>
          <w:cantSplit/>
        </w:trPr>
        <w:tc>
          <w:tcPr>
            <w:tcW w:w="28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8C98C04" w14:textId="77777777" w:rsidR="00316C8E" w:rsidRPr="006B5E2F" w:rsidRDefault="00306221">
            <w:pPr>
              <w:pStyle w:val="Rientrocorpodeltesto32"/>
              <w:snapToGrid w:val="0"/>
              <w:ind w:left="0" w:firstLine="0"/>
              <w:jc w:val="center"/>
              <w:rPr>
                <w:rFonts w:ascii="Arial" w:hAnsi="Arial" w:cs="Arial"/>
                <w:bCs/>
                <w:szCs w:val="24"/>
              </w:rPr>
            </w:pPr>
            <w:r w:rsidRPr="006B5E2F">
              <w:rPr>
                <w:rFonts w:ascii="Arial" w:hAnsi="Arial" w:cs="Arial"/>
                <w:bCs/>
                <w:szCs w:val="24"/>
              </w:rPr>
              <w:t>Fase</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70D3718" w14:textId="77777777" w:rsidR="00316C8E" w:rsidRPr="006B5E2F" w:rsidRDefault="00306221">
            <w:pPr>
              <w:pStyle w:val="Rientrocorpodeltesto32"/>
              <w:snapToGrid w:val="0"/>
              <w:ind w:left="0" w:firstLine="0"/>
              <w:jc w:val="center"/>
              <w:rPr>
                <w:rFonts w:ascii="Arial" w:hAnsi="Arial" w:cs="Arial"/>
                <w:bCs/>
                <w:szCs w:val="24"/>
              </w:rPr>
            </w:pPr>
            <w:r w:rsidRPr="006B5E2F">
              <w:rPr>
                <w:rFonts w:ascii="Arial" w:hAnsi="Arial" w:cs="Arial"/>
                <w:bCs/>
                <w:szCs w:val="24"/>
              </w:rPr>
              <w:t>Termine avvio</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1074BB1" w14:textId="77777777" w:rsidR="00316C8E" w:rsidRPr="006B5E2F" w:rsidRDefault="00306221">
            <w:pPr>
              <w:pStyle w:val="Rientrocorpodeltesto32"/>
              <w:snapToGrid w:val="0"/>
              <w:ind w:left="0" w:firstLine="0"/>
              <w:jc w:val="center"/>
              <w:rPr>
                <w:rFonts w:ascii="Arial" w:hAnsi="Arial" w:cs="Arial"/>
                <w:bCs/>
                <w:szCs w:val="24"/>
              </w:rPr>
            </w:pPr>
            <w:r w:rsidRPr="006B5E2F">
              <w:rPr>
                <w:rFonts w:ascii="Arial" w:hAnsi="Arial" w:cs="Arial"/>
                <w:bCs/>
                <w:szCs w:val="24"/>
              </w:rPr>
              <w:t>Termine conclusione</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EF9314" w14:textId="77777777" w:rsidR="00316C8E" w:rsidRPr="006B5E2F" w:rsidRDefault="00306221">
            <w:pPr>
              <w:pStyle w:val="Rientrocorpodeltesto32"/>
              <w:snapToGrid w:val="0"/>
              <w:ind w:left="0" w:firstLine="0"/>
              <w:jc w:val="center"/>
              <w:rPr>
                <w:rFonts w:ascii="Arial" w:hAnsi="Arial" w:cs="Arial"/>
                <w:bCs/>
                <w:szCs w:val="24"/>
              </w:rPr>
            </w:pPr>
            <w:r w:rsidRPr="006B5E2F">
              <w:rPr>
                <w:rFonts w:ascii="Arial" w:hAnsi="Arial" w:cs="Arial"/>
                <w:bCs/>
                <w:szCs w:val="24"/>
              </w:rPr>
              <w:t>Atto finale</w:t>
            </w:r>
          </w:p>
        </w:tc>
      </w:tr>
      <w:tr w:rsidR="00DB2CC1" w:rsidRPr="006B5E2F" w14:paraId="2D575AD7" w14:textId="77777777" w:rsidTr="00A73D90">
        <w:trPr>
          <w:cantSplit/>
          <w:trHeight w:val="544"/>
        </w:trPr>
        <w:tc>
          <w:tcPr>
            <w:tcW w:w="28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CE88F60" w14:textId="1046358C" w:rsidR="00DB2CC1" w:rsidRPr="006B5E2F" w:rsidRDefault="00DB2CC1" w:rsidP="00C805DD">
            <w:pPr>
              <w:pStyle w:val="Rientrocorpodeltesto32"/>
              <w:snapToGrid w:val="0"/>
              <w:ind w:left="0" w:firstLine="0"/>
              <w:jc w:val="left"/>
              <w:rPr>
                <w:rFonts w:ascii="Arial" w:hAnsi="Arial" w:cs="Arial"/>
                <w:bCs/>
                <w:szCs w:val="24"/>
              </w:rPr>
            </w:pPr>
            <w:r w:rsidRPr="006B5E2F">
              <w:rPr>
                <w:rFonts w:ascii="Arial" w:hAnsi="Arial" w:cs="Arial"/>
                <w:bCs/>
                <w:szCs w:val="24"/>
              </w:rPr>
              <w:t>Esame formale domand</w:t>
            </w:r>
            <w:r w:rsidR="00446DF7" w:rsidRPr="006B5E2F">
              <w:rPr>
                <w:rFonts w:ascii="Arial" w:hAnsi="Arial" w:cs="Arial"/>
                <w:bCs/>
                <w:szCs w:val="24"/>
              </w:rPr>
              <w:t>a</w:t>
            </w:r>
            <w:r w:rsidRPr="006B5E2F">
              <w:rPr>
                <w:rFonts w:ascii="Arial" w:hAnsi="Arial" w:cs="Arial"/>
                <w:bCs/>
                <w:szCs w:val="24"/>
              </w:rPr>
              <w:t xml:space="preserve"> pervenut</w:t>
            </w:r>
            <w:r w:rsidR="00446DF7" w:rsidRPr="006B5E2F">
              <w:rPr>
                <w:rFonts w:ascii="Arial" w:hAnsi="Arial" w:cs="Arial"/>
                <w:bCs/>
                <w:szCs w:val="24"/>
              </w:rPr>
              <w:t>a</w:t>
            </w:r>
            <w:r w:rsidR="00564E01" w:rsidRPr="006B5E2F">
              <w:rPr>
                <w:rFonts w:ascii="Arial" w:hAnsi="Arial" w:cs="Arial"/>
                <w:bCs/>
                <w:szCs w:val="24"/>
              </w:rPr>
              <w:t xml:space="preserve"> (ex </w:t>
            </w:r>
            <w:r w:rsidR="00C805DD">
              <w:rPr>
                <w:rFonts w:ascii="Arial" w:hAnsi="Arial" w:cs="Arial"/>
                <w:bCs/>
                <w:szCs w:val="24"/>
              </w:rPr>
              <w:t>art.</w:t>
            </w:r>
            <w:r w:rsidR="00564E01" w:rsidRPr="006B5E2F">
              <w:rPr>
                <w:rFonts w:ascii="Arial" w:hAnsi="Arial" w:cs="Arial"/>
                <w:bCs/>
                <w:szCs w:val="24"/>
              </w:rPr>
              <w:t xml:space="preserve"> 10)</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0D10980" w14:textId="52057604" w:rsidR="00DB2CC1" w:rsidRPr="006B5E2F" w:rsidRDefault="00E93683">
            <w:pPr>
              <w:pStyle w:val="Rientrocorpodeltesto32"/>
              <w:snapToGrid w:val="0"/>
              <w:ind w:left="0" w:firstLine="0"/>
              <w:jc w:val="center"/>
              <w:rPr>
                <w:rFonts w:ascii="Arial" w:hAnsi="Arial" w:cs="Arial"/>
                <w:bCs/>
                <w:szCs w:val="24"/>
              </w:rPr>
            </w:pPr>
            <w:r w:rsidRPr="006B5E2F">
              <w:rPr>
                <w:rFonts w:ascii="Arial" w:hAnsi="Arial" w:cs="Arial"/>
                <w:bCs/>
                <w:szCs w:val="24"/>
              </w:rPr>
              <w:t>Comunicazione inizio avvio procedimento amministrativo singola istanza</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E66531B" w14:textId="6754B1D4" w:rsidR="00DB2CC1" w:rsidRPr="006B5E2F" w:rsidRDefault="00446DF7" w:rsidP="00E93683">
            <w:pPr>
              <w:pStyle w:val="Rientrocorpodeltesto32"/>
              <w:snapToGrid w:val="0"/>
              <w:ind w:left="0" w:firstLine="0"/>
              <w:jc w:val="center"/>
              <w:rPr>
                <w:rFonts w:ascii="Arial" w:hAnsi="Arial" w:cs="Arial"/>
                <w:bCs/>
                <w:szCs w:val="24"/>
              </w:rPr>
            </w:pPr>
            <w:r w:rsidRPr="006B5E2F">
              <w:rPr>
                <w:rFonts w:ascii="Arial" w:hAnsi="Arial" w:cs="Arial"/>
                <w:bCs/>
                <w:szCs w:val="24"/>
              </w:rPr>
              <w:t>1</w:t>
            </w:r>
            <w:r w:rsidR="00E93683" w:rsidRPr="006B5E2F">
              <w:rPr>
                <w:rFonts w:ascii="Arial" w:hAnsi="Arial" w:cs="Arial"/>
                <w:bCs/>
                <w:szCs w:val="24"/>
              </w:rPr>
              <w:t>0</w:t>
            </w:r>
            <w:r w:rsidR="00DB2CC1" w:rsidRPr="006B5E2F">
              <w:rPr>
                <w:rFonts w:ascii="Arial" w:hAnsi="Arial" w:cs="Arial"/>
                <w:bCs/>
                <w:szCs w:val="24"/>
              </w:rPr>
              <w:t xml:space="preserve"> gg</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68F2A52" w14:textId="3737033C" w:rsidR="00DB2CC1" w:rsidRPr="006B5E2F" w:rsidRDefault="00E93683">
            <w:pPr>
              <w:pStyle w:val="Rientrocorpodeltesto32"/>
              <w:snapToGrid w:val="0"/>
              <w:ind w:left="0" w:firstLine="0"/>
              <w:jc w:val="center"/>
              <w:rPr>
                <w:rFonts w:ascii="Arial" w:hAnsi="Arial" w:cs="Arial"/>
                <w:bCs/>
                <w:szCs w:val="24"/>
              </w:rPr>
            </w:pPr>
            <w:r w:rsidRPr="006B5E2F">
              <w:rPr>
                <w:rFonts w:ascii="Arial" w:hAnsi="Arial" w:cs="Arial"/>
                <w:bCs/>
                <w:szCs w:val="24"/>
              </w:rPr>
              <w:t>-</w:t>
            </w:r>
          </w:p>
        </w:tc>
      </w:tr>
      <w:tr w:rsidR="00446DF7" w:rsidRPr="006B5E2F" w14:paraId="4B0A06B4" w14:textId="77777777" w:rsidTr="00A73D90">
        <w:trPr>
          <w:cantSplit/>
          <w:trHeight w:val="544"/>
        </w:trPr>
        <w:tc>
          <w:tcPr>
            <w:tcW w:w="28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914C46" w14:textId="1CACD074" w:rsidR="00446DF7" w:rsidRPr="006B5E2F" w:rsidRDefault="00446DF7" w:rsidP="00C805DD">
            <w:pPr>
              <w:pStyle w:val="Rientrocorpodeltesto32"/>
              <w:snapToGrid w:val="0"/>
              <w:ind w:left="0" w:firstLine="0"/>
              <w:jc w:val="left"/>
              <w:rPr>
                <w:rFonts w:ascii="Arial" w:hAnsi="Arial" w:cs="Arial"/>
                <w:bCs/>
                <w:szCs w:val="24"/>
              </w:rPr>
            </w:pPr>
            <w:r w:rsidRPr="006B5E2F">
              <w:rPr>
                <w:rFonts w:ascii="Arial" w:hAnsi="Arial" w:cs="Arial"/>
                <w:bCs/>
                <w:szCs w:val="24"/>
              </w:rPr>
              <w:t>Esame tecnico domanda pervenuta</w:t>
            </w:r>
            <w:r w:rsidR="00564E01" w:rsidRPr="006B5E2F">
              <w:rPr>
                <w:rFonts w:ascii="Arial" w:hAnsi="Arial" w:cs="Arial"/>
                <w:bCs/>
                <w:szCs w:val="24"/>
              </w:rPr>
              <w:t xml:space="preserve"> (ex </w:t>
            </w:r>
            <w:r w:rsidR="00C805DD">
              <w:rPr>
                <w:rFonts w:ascii="Arial" w:hAnsi="Arial" w:cs="Arial"/>
                <w:bCs/>
                <w:szCs w:val="24"/>
              </w:rPr>
              <w:t>art.</w:t>
            </w:r>
            <w:r w:rsidR="00564E01" w:rsidRPr="006B5E2F">
              <w:rPr>
                <w:rFonts w:ascii="Arial" w:hAnsi="Arial" w:cs="Arial"/>
                <w:bCs/>
                <w:szCs w:val="24"/>
              </w:rPr>
              <w:t xml:space="preserve"> 11)</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E27C663" w14:textId="577225D6" w:rsidR="00446DF7" w:rsidRPr="006B5E2F" w:rsidRDefault="00446DF7">
            <w:pPr>
              <w:pStyle w:val="Rientrocorpodeltesto32"/>
              <w:snapToGrid w:val="0"/>
              <w:ind w:left="0" w:firstLine="0"/>
              <w:jc w:val="center"/>
              <w:rPr>
                <w:rFonts w:ascii="Arial" w:hAnsi="Arial" w:cs="Arial"/>
                <w:bCs/>
                <w:szCs w:val="24"/>
              </w:rPr>
            </w:pPr>
            <w:r w:rsidRPr="006B5E2F">
              <w:rPr>
                <w:rFonts w:ascii="Arial" w:hAnsi="Arial" w:cs="Arial"/>
                <w:bCs/>
                <w:szCs w:val="24"/>
              </w:rPr>
              <w:t>Fine fase precedente</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6F29D35" w14:textId="614A78B5" w:rsidR="00446DF7" w:rsidRPr="006B5E2F" w:rsidRDefault="009C2721" w:rsidP="00E93683">
            <w:pPr>
              <w:pStyle w:val="Rientrocorpodeltesto32"/>
              <w:snapToGrid w:val="0"/>
              <w:ind w:left="0" w:firstLine="0"/>
              <w:jc w:val="center"/>
              <w:rPr>
                <w:rFonts w:ascii="Arial" w:hAnsi="Arial" w:cs="Arial"/>
                <w:bCs/>
                <w:szCs w:val="24"/>
              </w:rPr>
            </w:pPr>
            <w:r w:rsidRPr="006B5E2F">
              <w:rPr>
                <w:rFonts w:ascii="Arial" w:hAnsi="Arial" w:cs="Arial"/>
                <w:bCs/>
                <w:szCs w:val="24"/>
              </w:rPr>
              <w:t>2</w:t>
            </w:r>
            <w:r w:rsidR="00E93683" w:rsidRPr="006B5E2F">
              <w:rPr>
                <w:rFonts w:ascii="Arial" w:hAnsi="Arial" w:cs="Arial"/>
                <w:bCs/>
                <w:szCs w:val="24"/>
              </w:rPr>
              <w:t>0</w:t>
            </w:r>
            <w:r w:rsidR="00446DF7" w:rsidRPr="006B5E2F">
              <w:rPr>
                <w:rFonts w:ascii="Arial" w:hAnsi="Arial" w:cs="Arial"/>
                <w:bCs/>
                <w:szCs w:val="24"/>
              </w:rPr>
              <w:t xml:space="preserve"> gg</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485C601" w14:textId="76E4AD8F" w:rsidR="00446DF7" w:rsidRPr="006B5E2F" w:rsidRDefault="00E93683">
            <w:pPr>
              <w:pStyle w:val="Rientrocorpodeltesto32"/>
              <w:snapToGrid w:val="0"/>
              <w:ind w:left="0" w:firstLine="0"/>
              <w:jc w:val="center"/>
              <w:rPr>
                <w:rFonts w:ascii="Arial" w:hAnsi="Arial" w:cs="Arial"/>
                <w:bCs/>
                <w:szCs w:val="24"/>
              </w:rPr>
            </w:pPr>
            <w:r w:rsidRPr="006B5E2F">
              <w:rPr>
                <w:rFonts w:ascii="Arial" w:hAnsi="Arial" w:cs="Arial"/>
                <w:bCs/>
                <w:szCs w:val="24"/>
              </w:rPr>
              <w:t>-</w:t>
            </w:r>
          </w:p>
        </w:tc>
      </w:tr>
      <w:tr w:rsidR="00DB2CC1" w:rsidRPr="006B5E2F" w14:paraId="5054CFEC" w14:textId="77777777" w:rsidTr="00A73D90">
        <w:trPr>
          <w:cantSplit/>
          <w:trHeight w:val="544"/>
        </w:trPr>
        <w:tc>
          <w:tcPr>
            <w:tcW w:w="28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380252A" w14:textId="35E26AE6" w:rsidR="00DB2CC1" w:rsidRPr="006B5E2F" w:rsidRDefault="00DB2CC1" w:rsidP="00C805DD">
            <w:pPr>
              <w:pStyle w:val="Rientrocorpodeltesto32"/>
              <w:snapToGrid w:val="0"/>
              <w:ind w:left="0" w:firstLine="0"/>
              <w:jc w:val="left"/>
              <w:rPr>
                <w:rFonts w:ascii="Arial" w:hAnsi="Arial" w:cs="Arial"/>
                <w:bCs/>
                <w:szCs w:val="24"/>
              </w:rPr>
            </w:pPr>
            <w:r w:rsidRPr="006B5E2F">
              <w:rPr>
                <w:rFonts w:ascii="Arial" w:hAnsi="Arial" w:cs="Arial"/>
                <w:bCs/>
                <w:szCs w:val="24"/>
              </w:rPr>
              <w:t xml:space="preserve">Convocazione </w:t>
            </w:r>
            <w:r w:rsidR="00564E01" w:rsidRPr="006B5E2F">
              <w:rPr>
                <w:rFonts w:ascii="Arial" w:hAnsi="Arial" w:cs="Arial"/>
                <w:bCs/>
                <w:szCs w:val="24"/>
              </w:rPr>
              <w:t xml:space="preserve">eventuale </w:t>
            </w:r>
            <w:r w:rsidRPr="006B5E2F">
              <w:rPr>
                <w:rFonts w:ascii="Arial" w:hAnsi="Arial" w:cs="Arial"/>
                <w:bCs/>
                <w:szCs w:val="24"/>
              </w:rPr>
              <w:t>colloquio</w:t>
            </w:r>
            <w:r w:rsidR="00564E01" w:rsidRPr="006B5E2F">
              <w:rPr>
                <w:rFonts w:ascii="Arial" w:hAnsi="Arial" w:cs="Arial"/>
                <w:bCs/>
                <w:szCs w:val="24"/>
              </w:rPr>
              <w:t xml:space="preserve"> (ex </w:t>
            </w:r>
            <w:r w:rsidR="00C805DD">
              <w:rPr>
                <w:rFonts w:ascii="Arial" w:hAnsi="Arial" w:cs="Arial"/>
                <w:bCs/>
                <w:szCs w:val="24"/>
              </w:rPr>
              <w:t>a</w:t>
            </w:r>
            <w:r w:rsidR="00564E01" w:rsidRPr="006B5E2F">
              <w:rPr>
                <w:rFonts w:ascii="Arial" w:hAnsi="Arial" w:cs="Arial"/>
                <w:bCs/>
                <w:szCs w:val="24"/>
              </w:rPr>
              <w:t>rt. 12)</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61EB51F" w14:textId="23A931F0" w:rsidR="00DB2CC1" w:rsidRPr="006B5E2F" w:rsidRDefault="00DB2CC1">
            <w:pPr>
              <w:pStyle w:val="Rientrocorpodeltesto32"/>
              <w:snapToGrid w:val="0"/>
              <w:ind w:left="0" w:firstLine="0"/>
              <w:jc w:val="center"/>
              <w:rPr>
                <w:rFonts w:ascii="Arial" w:hAnsi="Arial" w:cs="Arial"/>
                <w:bCs/>
                <w:szCs w:val="24"/>
              </w:rPr>
            </w:pPr>
            <w:r w:rsidRPr="006B5E2F">
              <w:rPr>
                <w:rFonts w:ascii="Arial" w:hAnsi="Arial" w:cs="Arial"/>
                <w:bCs/>
                <w:szCs w:val="24"/>
              </w:rPr>
              <w:t>Fine fase precedente</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317194A" w14:textId="16B79CE6" w:rsidR="00DB2CC1" w:rsidRPr="006B5E2F" w:rsidRDefault="00DB2CC1">
            <w:pPr>
              <w:pStyle w:val="Rientrocorpodeltesto32"/>
              <w:snapToGrid w:val="0"/>
              <w:ind w:left="0" w:firstLine="0"/>
              <w:jc w:val="center"/>
              <w:rPr>
                <w:rFonts w:ascii="Arial" w:hAnsi="Arial" w:cs="Arial"/>
                <w:bCs/>
                <w:szCs w:val="24"/>
              </w:rPr>
            </w:pPr>
            <w:r w:rsidRPr="006B5E2F">
              <w:rPr>
                <w:rFonts w:ascii="Arial" w:hAnsi="Arial" w:cs="Arial"/>
                <w:bCs/>
                <w:szCs w:val="24"/>
              </w:rPr>
              <w:t>5 gg</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831FA1C" w14:textId="32AF80AD" w:rsidR="00DB2CC1" w:rsidRPr="006B5E2F" w:rsidRDefault="00564E01">
            <w:pPr>
              <w:pStyle w:val="Rientrocorpodeltesto32"/>
              <w:snapToGrid w:val="0"/>
              <w:ind w:left="0" w:firstLine="0"/>
              <w:jc w:val="center"/>
              <w:rPr>
                <w:rFonts w:ascii="Arial" w:hAnsi="Arial" w:cs="Arial"/>
                <w:bCs/>
                <w:szCs w:val="24"/>
              </w:rPr>
            </w:pPr>
            <w:r w:rsidRPr="006B5E2F">
              <w:rPr>
                <w:rFonts w:ascii="Arial" w:hAnsi="Arial" w:cs="Arial"/>
                <w:bCs/>
                <w:szCs w:val="24"/>
              </w:rPr>
              <w:t>Invio PEC</w:t>
            </w:r>
          </w:p>
        </w:tc>
      </w:tr>
      <w:tr w:rsidR="00DB2CC1" w:rsidRPr="006B5E2F" w14:paraId="635FEFCF" w14:textId="77777777" w:rsidTr="00A73D90">
        <w:trPr>
          <w:cantSplit/>
          <w:trHeight w:val="544"/>
        </w:trPr>
        <w:tc>
          <w:tcPr>
            <w:tcW w:w="28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CE2DCE7" w14:textId="150C9536" w:rsidR="00DB2CC1" w:rsidRPr="006B5E2F" w:rsidRDefault="00564E01" w:rsidP="00222B9B">
            <w:pPr>
              <w:pStyle w:val="Rientrocorpodeltesto32"/>
              <w:snapToGrid w:val="0"/>
              <w:ind w:left="0" w:firstLine="0"/>
              <w:jc w:val="left"/>
              <w:rPr>
                <w:rFonts w:ascii="Arial" w:hAnsi="Arial" w:cs="Arial"/>
                <w:bCs/>
                <w:szCs w:val="24"/>
              </w:rPr>
            </w:pPr>
            <w:r w:rsidRPr="006B5E2F">
              <w:rPr>
                <w:rFonts w:ascii="Arial" w:hAnsi="Arial" w:cs="Arial"/>
                <w:bCs/>
                <w:szCs w:val="24"/>
              </w:rPr>
              <w:t>Colloquio</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6416448" w14:textId="657D231D" w:rsidR="00DB2CC1" w:rsidRPr="006B5E2F" w:rsidRDefault="00A73D90">
            <w:pPr>
              <w:pStyle w:val="Rientrocorpodeltesto32"/>
              <w:snapToGrid w:val="0"/>
              <w:ind w:left="0" w:firstLine="0"/>
              <w:jc w:val="center"/>
              <w:rPr>
                <w:rFonts w:ascii="Arial" w:hAnsi="Arial" w:cs="Arial"/>
                <w:bCs/>
                <w:szCs w:val="24"/>
              </w:rPr>
            </w:pPr>
            <w:r w:rsidRPr="006B5E2F">
              <w:rPr>
                <w:rFonts w:ascii="Arial" w:hAnsi="Arial" w:cs="Arial"/>
                <w:bCs/>
                <w:szCs w:val="24"/>
              </w:rPr>
              <w:t>Fine fase precedente</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B0FA3F" w14:textId="1C0BFB18" w:rsidR="00DB2CC1" w:rsidRPr="006B5E2F" w:rsidRDefault="00E93683">
            <w:pPr>
              <w:pStyle w:val="Rientrocorpodeltesto32"/>
              <w:snapToGrid w:val="0"/>
              <w:ind w:left="0" w:firstLine="0"/>
              <w:jc w:val="center"/>
              <w:rPr>
                <w:rFonts w:ascii="Arial" w:hAnsi="Arial" w:cs="Arial"/>
                <w:bCs/>
                <w:szCs w:val="24"/>
              </w:rPr>
            </w:pPr>
            <w:r w:rsidRPr="006B5E2F">
              <w:rPr>
                <w:rFonts w:ascii="Arial" w:hAnsi="Arial" w:cs="Arial"/>
                <w:bCs/>
                <w:szCs w:val="24"/>
              </w:rPr>
              <w:t>10 gg</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17CFF6D" w14:textId="2D397ADF" w:rsidR="00DB2CC1" w:rsidRPr="006B5E2F" w:rsidRDefault="00564E01" w:rsidP="00564E01">
            <w:pPr>
              <w:pStyle w:val="Rientrocorpodeltesto32"/>
              <w:snapToGrid w:val="0"/>
              <w:ind w:left="0" w:firstLine="0"/>
              <w:jc w:val="center"/>
              <w:rPr>
                <w:rFonts w:ascii="Arial" w:hAnsi="Arial" w:cs="Arial"/>
                <w:bCs/>
                <w:szCs w:val="24"/>
              </w:rPr>
            </w:pPr>
            <w:r w:rsidRPr="006B5E2F">
              <w:rPr>
                <w:rFonts w:ascii="Arial" w:hAnsi="Arial" w:cs="Arial"/>
                <w:bCs/>
                <w:szCs w:val="24"/>
              </w:rPr>
              <w:t>Verbale istruttoria contestuale</w:t>
            </w:r>
          </w:p>
        </w:tc>
      </w:tr>
      <w:tr w:rsidR="00A73D90" w:rsidRPr="006B5E2F" w14:paraId="0F05F4A4" w14:textId="77777777" w:rsidTr="00A73D90">
        <w:trPr>
          <w:cantSplit/>
          <w:trHeight w:val="544"/>
        </w:trPr>
        <w:tc>
          <w:tcPr>
            <w:tcW w:w="28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F7BD553" w14:textId="72E3E0B1" w:rsidR="00A73D90" w:rsidRPr="006B5E2F" w:rsidRDefault="00E00FF3" w:rsidP="00222B9B">
            <w:pPr>
              <w:pStyle w:val="Rientrocorpodeltesto32"/>
              <w:snapToGrid w:val="0"/>
              <w:ind w:left="0" w:firstLine="0"/>
              <w:jc w:val="left"/>
              <w:rPr>
                <w:rFonts w:ascii="Arial" w:hAnsi="Arial" w:cs="Arial"/>
                <w:bCs/>
                <w:szCs w:val="24"/>
              </w:rPr>
            </w:pPr>
            <w:r w:rsidRPr="006B5E2F">
              <w:rPr>
                <w:rFonts w:ascii="Arial" w:hAnsi="Arial" w:cs="Arial"/>
                <w:bCs/>
                <w:szCs w:val="24"/>
              </w:rPr>
              <w:t>A</w:t>
            </w:r>
            <w:r w:rsidR="009C2721" w:rsidRPr="006B5E2F">
              <w:rPr>
                <w:rFonts w:ascii="Arial" w:hAnsi="Arial" w:cs="Arial"/>
                <w:bCs/>
                <w:szCs w:val="24"/>
              </w:rPr>
              <w:t>tto di concessione</w:t>
            </w:r>
            <w:r w:rsidRPr="006B5E2F">
              <w:rPr>
                <w:rFonts w:ascii="Arial" w:hAnsi="Arial" w:cs="Arial"/>
                <w:bCs/>
                <w:szCs w:val="24"/>
              </w:rPr>
              <w:t>/esclusione</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CB3C5AA" w14:textId="2B7CD37D" w:rsidR="00A73D90" w:rsidRPr="006B5E2F" w:rsidRDefault="009C2721" w:rsidP="00A73D90">
            <w:pPr>
              <w:pStyle w:val="Rientrocorpodeltesto32"/>
              <w:snapToGrid w:val="0"/>
              <w:ind w:left="0" w:firstLine="0"/>
              <w:jc w:val="center"/>
              <w:rPr>
                <w:rFonts w:ascii="Arial" w:hAnsi="Arial" w:cs="Arial"/>
                <w:bCs/>
                <w:szCs w:val="24"/>
              </w:rPr>
            </w:pPr>
            <w:r w:rsidRPr="006B5E2F">
              <w:rPr>
                <w:rFonts w:ascii="Arial" w:hAnsi="Arial" w:cs="Arial"/>
                <w:bCs/>
                <w:szCs w:val="24"/>
              </w:rPr>
              <w:t>Fine fase precedente</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7B2F5FB" w14:textId="4FF04A3B" w:rsidR="00A73D90" w:rsidRPr="006B5E2F" w:rsidRDefault="009C2721" w:rsidP="00A73D90">
            <w:pPr>
              <w:pStyle w:val="Rientrocorpodeltesto32"/>
              <w:snapToGrid w:val="0"/>
              <w:ind w:left="0" w:firstLine="0"/>
              <w:jc w:val="center"/>
              <w:rPr>
                <w:rFonts w:ascii="Arial" w:hAnsi="Arial" w:cs="Arial"/>
                <w:bCs/>
                <w:szCs w:val="24"/>
              </w:rPr>
            </w:pPr>
            <w:r w:rsidRPr="006B5E2F">
              <w:rPr>
                <w:rFonts w:ascii="Arial" w:hAnsi="Arial" w:cs="Arial"/>
                <w:bCs/>
                <w:szCs w:val="24"/>
              </w:rPr>
              <w:t>15 gg</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937541" w14:textId="60833B04" w:rsidR="00A73D90" w:rsidRPr="006B5E2F" w:rsidRDefault="009C2721" w:rsidP="00A73D90">
            <w:pPr>
              <w:pStyle w:val="Rientrocorpodeltesto32"/>
              <w:snapToGrid w:val="0"/>
              <w:ind w:left="0" w:firstLine="0"/>
              <w:jc w:val="center"/>
              <w:rPr>
                <w:rFonts w:ascii="Arial" w:hAnsi="Arial" w:cs="Arial"/>
                <w:bCs/>
                <w:szCs w:val="24"/>
              </w:rPr>
            </w:pPr>
            <w:r w:rsidRPr="006B5E2F">
              <w:rPr>
                <w:rFonts w:ascii="Arial" w:hAnsi="Arial" w:cs="Arial"/>
                <w:bCs/>
                <w:szCs w:val="24"/>
              </w:rPr>
              <w:t>Eventuale atto di concessione</w:t>
            </w:r>
          </w:p>
        </w:tc>
      </w:tr>
    </w:tbl>
    <w:p w14:paraId="1241B382" w14:textId="77777777" w:rsidR="00316C8E" w:rsidRPr="006B5E2F" w:rsidRDefault="00316C8E">
      <w:pPr>
        <w:jc w:val="both"/>
        <w:rPr>
          <w:rFonts w:ascii="Arial" w:hAnsi="Arial" w:cs="Arial"/>
          <w:bCs/>
          <w:color w:val="000000"/>
        </w:rPr>
      </w:pPr>
    </w:p>
    <w:p w14:paraId="517D73BD" w14:textId="77777777" w:rsidR="007D6E57" w:rsidRPr="006B5E2F" w:rsidRDefault="007D6E57">
      <w:pPr>
        <w:pStyle w:val="Titolo5"/>
        <w:rPr>
          <w:rFonts w:ascii="Arial" w:hAnsi="Arial" w:cs="Arial"/>
          <w:bCs/>
          <w:color w:val="000000"/>
          <w:szCs w:val="24"/>
        </w:rPr>
      </w:pPr>
    </w:p>
    <w:p w14:paraId="7D904FD9" w14:textId="06E3F255" w:rsidR="00316C8E" w:rsidRPr="006B5E2F" w:rsidRDefault="00306221">
      <w:pPr>
        <w:pStyle w:val="Titolo5"/>
        <w:rPr>
          <w:rFonts w:ascii="Arial" w:hAnsi="Arial" w:cs="Arial"/>
          <w:bCs/>
          <w:color w:val="000000"/>
          <w:szCs w:val="24"/>
        </w:rPr>
      </w:pPr>
      <w:r w:rsidRPr="006B5E2F">
        <w:rPr>
          <w:rFonts w:ascii="Arial" w:hAnsi="Arial" w:cs="Arial"/>
          <w:bCs/>
          <w:color w:val="000000"/>
          <w:szCs w:val="24"/>
        </w:rPr>
        <w:t>Art. 2</w:t>
      </w:r>
      <w:r w:rsidR="00313B52" w:rsidRPr="006B5E2F">
        <w:rPr>
          <w:rFonts w:ascii="Arial" w:hAnsi="Arial" w:cs="Arial"/>
          <w:bCs/>
          <w:color w:val="000000"/>
          <w:szCs w:val="24"/>
        </w:rPr>
        <w:t>3</w:t>
      </w:r>
      <w:r w:rsidRPr="006B5E2F">
        <w:rPr>
          <w:rFonts w:ascii="Arial" w:hAnsi="Arial" w:cs="Arial"/>
          <w:bCs/>
          <w:color w:val="000000"/>
          <w:szCs w:val="24"/>
        </w:rPr>
        <w:t xml:space="preserve"> – Disposizioni finali</w:t>
      </w:r>
    </w:p>
    <w:p w14:paraId="24543EEE" w14:textId="77777777" w:rsidR="00316C8E" w:rsidRPr="006B5E2F" w:rsidRDefault="00316C8E">
      <w:pPr>
        <w:pStyle w:val="Titolo5"/>
        <w:rPr>
          <w:rFonts w:ascii="Arial" w:hAnsi="Arial" w:cs="Arial"/>
          <w:bCs/>
          <w:color w:val="000000"/>
          <w:szCs w:val="24"/>
        </w:rPr>
      </w:pPr>
    </w:p>
    <w:p w14:paraId="4FAC4D20" w14:textId="77777777" w:rsidR="004510FE" w:rsidRPr="006B5E2F" w:rsidRDefault="004510FE" w:rsidP="00027E98">
      <w:pPr>
        <w:numPr>
          <w:ilvl w:val="0"/>
          <w:numId w:val="46"/>
        </w:numPr>
        <w:tabs>
          <w:tab w:val="clear" w:pos="360"/>
          <w:tab w:val="left" w:pos="1800"/>
          <w:tab w:val="left" w:pos="2160"/>
        </w:tabs>
        <w:suppressAutoHyphens/>
        <w:ind w:left="426" w:hanging="426"/>
        <w:jc w:val="both"/>
      </w:pPr>
      <w:r w:rsidRPr="006B5E2F">
        <w:rPr>
          <w:rFonts w:ascii="Arial" w:hAnsi="Arial" w:cs="Arial"/>
          <w:bCs/>
          <w:color w:val="000000"/>
        </w:rPr>
        <w:t>L'Amministrazione regionale non assume alcuna responsabilità per eventuali disguidi o ritardi comunque imputabili a fatto di terzi, a caso fortuito o forza maggiore.</w:t>
      </w:r>
    </w:p>
    <w:p w14:paraId="2017A163" w14:textId="7EB11FD7" w:rsidR="004510FE" w:rsidRPr="006B5E2F" w:rsidRDefault="004510FE" w:rsidP="00027E98">
      <w:pPr>
        <w:numPr>
          <w:ilvl w:val="0"/>
          <w:numId w:val="46"/>
        </w:numPr>
        <w:tabs>
          <w:tab w:val="clear" w:pos="360"/>
          <w:tab w:val="left" w:pos="1800"/>
          <w:tab w:val="left" w:pos="2160"/>
        </w:tabs>
        <w:suppressAutoHyphens/>
        <w:ind w:left="426" w:hanging="426"/>
        <w:jc w:val="both"/>
      </w:pPr>
      <w:r w:rsidRPr="006B5E2F">
        <w:rPr>
          <w:rFonts w:ascii="Arial" w:hAnsi="Arial" w:cs="Arial"/>
          <w:bCs/>
        </w:rPr>
        <w:t xml:space="preserve">Le informazioni sui progetti finanziati e in particolare l’elenco dei beneficiari, le denominazioni delle operazioni e l’importo del finanziamento saranno resi disponibili e pubblicati sul sito internet della Regione nel rispetto di quanto disposto dall’art.115 del Reg. </w:t>
      </w:r>
      <w:r w:rsidR="009F13D9" w:rsidRPr="006B5E2F">
        <w:rPr>
          <w:rFonts w:ascii="Arial" w:hAnsi="Arial" w:cs="Arial"/>
          <w:bCs/>
        </w:rPr>
        <w:t>(UE)</w:t>
      </w:r>
      <w:r w:rsidRPr="006B5E2F">
        <w:rPr>
          <w:rFonts w:ascii="Arial" w:hAnsi="Arial" w:cs="Arial"/>
          <w:bCs/>
        </w:rPr>
        <w:t xml:space="preserve"> n. 1303/2013.</w:t>
      </w:r>
    </w:p>
    <w:p w14:paraId="459727DC" w14:textId="294FC661" w:rsidR="004510FE" w:rsidRPr="006B5E2F" w:rsidRDefault="004510FE" w:rsidP="00027E98">
      <w:pPr>
        <w:numPr>
          <w:ilvl w:val="0"/>
          <w:numId w:val="46"/>
        </w:numPr>
        <w:tabs>
          <w:tab w:val="clear" w:pos="360"/>
          <w:tab w:val="left" w:pos="1800"/>
          <w:tab w:val="left" w:pos="2160"/>
        </w:tabs>
        <w:suppressAutoHyphens/>
        <w:ind w:left="426" w:hanging="426"/>
        <w:jc w:val="both"/>
      </w:pPr>
      <w:r w:rsidRPr="006B5E2F">
        <w:rPr>
          <w:rFonts w:ascii="Arial" w:hAnsi="Arial" w:cs="Arial"/>
          <w:bCs/>
          <w:color w:val="000000"/>
        </w:rPr>
        <w:t>Tutte le comunicazioni relative alla gestione del presente avviso (a titolo esemplificativo e non esaustivo: domanda di ammissione, contraddittorio in conseguenza a esclusioni formali e sostanziali, domanda di liquidazione del contributo concesso, integrazioni documentali, rinuncia al contributo, comunicazioni varie) dovranno essere formalmente inviate al Responsabile del Servi</w:t>
      </w:r>
      <w:r w:rsidR="003A3E3E" w:rsidRPr="006B5E2F">
        <w:rPr>
          <w:rFonts w:ascii="Arial" w:hAnsi="Arial" w:cs="Arial"/>
          <w:bCs/>
          <w:color w:val="000000"/>
        </w:rPr>
        <w:t>zio Dott.ssa Daniela Toccacelo</w:t>
      </w:r>
      <w:r w:rsidRPr="006B5E2F">
        <w:rPr>
          <w:rFonts w:ascii="Arial" w:hAnsi="Arial" w:cs="Arial"/>
          <w:bCs/>
          <w:color w:val="000000"/>
        </w:rPr>
        <w:t xml:space="preserve">, Servizio Sviluppo e Competitività delle Imprese, </w:t>
      </w:r>
      <w:r w:rsidR="003A3E3E" w:rsidRPr="006B5E2F">
        <w:rPr>
          <w:rFonts w:ascii="Arial" w:hAnsi="Arial" w:cs="Arial"/>
        </w:rPr>
        <w:t xml:space="preserve">indirizzo PEC: </w:t>
      </w:r>
      <w:hyperlink r:id="rId23">
        <w:r w:rsidR="003A3E3E" w:rsidRPr="006B5E2F">
          <w:rPr>
            <w:rStyle w:val="CollegamentoInternet"/>
            <w:rFonts w:ascii="Arial" w:eastAsia="Calibri" w:hAnsi="Arial" w:cs="Arial"/>
            <w:lang w:eastAsia="en-US"/>
          </w:rPr>
          <w:t>direzionesviluppo.regione@postacert.umbria.it</w:t>
        </w:r>
      </w:hyperlink>
      <w:r w:rsidR="000C7835" w:rsidRPr="006B5E2F">
        <w:rPr>
          <w:rFonts w:ascii="Arial" w:hAnsi="Arial" w:cs="Arial"/>
          <w:bCs/>
          <w:color w:val="000000"/>
        </w:rPr>
        <w:t xml:space="preserve"> e dovranno riportare nell’oggetto la dicitura: </w:t>
      </w:r>
      <w:r w:rsidR="000C7835" w:rsidRPr="006B5E2F">
        <w:rPr>
          <w:rFonts w:ascii="Arial" w:hAnsi="Arial" w:cs="Arial"/>
          <w:b/>
          <w:bCs/>
          <w:color w:val="000000"/>
        </w:rPr>
        <w:t xml:space="preserve">Servizio Sviluppo e Competitività delle Imprese – Avviso Energia 2017 – </w:t>
      </w:r>
      <w:r w:rsidR="000C7835" w:rsidRPr="006B5E2F">
        <w:rPr>
          <w:rFonts w:ascii="Arial" w:hAnsi="Arial" w:cs="Arial"/>
          <w:b/>
          <w:bCs/>
          <w:i/>
          <w:color w:val="000000"/>
        </w:rPr>
        <w:t>nome impresa</w:t>
      </w:r>
      <w:r w:rsidR="000C7835" w:rsidRPr="006B5E2F">
        <w:rPr>
          <w:rFonts w:ascii="Arial" w:hAnsi="Arial" w:cs="Arial"/>
          <w:bCs/>
          <w:color w:val="000000"/>
        </w:rPr>
        <w:t>.</w:t>
      </w:r>
    </w:p>
    <w:p w14:paraId="52E0F50B" w14:textId="7E7A3F0B" w:rsidR="004510FE" w:rsidRPr="006B5E2F" w:rsidRDefault="004510FE" w:rsidP="00027E98">
      <w:pPr>
        <w:numPr>
          <w:ilvl w:val="0"/>
          <w:numId w:val="46"/>
        </w:numPr>
        <w:tabs>
          <w:tab w:val="clear" w:pos="360"/>
          <w:tab w:val="left" w:pos="1800"/>
          <w:tab w:val="left" w:pos="2160"/>
        </w:tabs>
        <w:suppressAutoHyphens/>
        <w:ind w:left="426" w:hanging="426"/>
        <w:jc w:val="both"/>
      </w:pPr>
      <w:r w:rsidRPr="006B5E2F">
        <w:rPr>
          <w:rFonts w:ascii="Arial" w:hAnsi="Arial" w:cs="Arial"/>
          <w:bCs/>
          <w:color w:val="000000"/>
        </w:rPr>
        <w:t>Il diritto di accesso di cui all’</w:t>
      </w:r>
      <w:r w:rsidR="00F26BB9">
        <w:rPr>
          <w:rFonts w:ascii="Arial" w:hAnsi="Arial" w:cs="Arial"/>
          <w:bCs/>
          <w:color w:val="000000"/>
        </w:rPr>
        <w:t>a</w:t>
      </w:r>
      <w:r w:rsidRPr="006B5E2F">
        <w:rPr>
          <w:rFonts w:ascii="Arial" w:hAnsi="Arial" w:cs="Arial"/>
          <w:bCs/>
          <w:color w:val="000000"/>
        </w:rPr>
        <w:t>rt. 22 della Legge 2</w:t>
      </w:r>
      <w:r w:rsidR="00155E7B" w:rsidRPr="006B5E2F">
        <w:rPr>
          <w:rFonts w:ascii="Arial" w:hAnsi="Arial" w:cs="Arial"/>
          <w:bCs/>
          <w:color w:val="000000"/>
        </w:rPr>
        <w:t>41/90 e s.m.i. viene esercitato</w:t>
      </w:r>
      <w:r w:rsidRPr="006B5E2F">
        <w:rPr>
          <w:rFonts w:ascii="Arial" w:hAnsi="Arial" w:cs="Arial"/>
          <w:bCs/>
          <w:color w:val="000000"/>
        </w:rPr>
        <w:t xml:space="preserve"> mediante richiesta motivata scritta alla Regione Umbria – Servizio Sviluppo e Competitività delle Imprese - Via Mario Angeloni, 61 – 06124 Perugia, con le modalità di cui all’</w:t>
      </w:r>
      <w:r w:rsidR="00F32A50">
        <w:rPr>
          <w:rFonts w:ascii="Arial" w:hAnsi="Arial" w:cs="Arial"/>
          <w:bCs/>
          <w:color w:val="000000"/>
        </w:rPr>
        <w:t>a</w:t>
      </w:r>
      <w:r w:rsidRPr="006B5E2F">
        <w:rPr>
          <w:rFonts w:ascii="Arial" w:hAnsi="Arial" w:cs="Arial"/>
          <w:bCs/>
          <w:color w:val="000000"/>
        </w:rPr>
        <w:t>rt. 25 della citata Legge.</w:t>
      </w:r>
    </w:p>
    <w:p w14:paraId="1B2583D6" w14:textId="77777777" w:rsidR="004510FE" w:rsidRPr="006B5E2F" w:rsidRDefault="004510FE" w:rsidP="00027E98">
      <w:pPr>
        <w:numPr>
          <w:ilvl w:val="0"/>
          <w:numId w:val="46"/>
        </w:numPr>
        <w:tabs>
          <w:tab w:val="clear" w:pos="360"/>
          <w:tab w:val="left" w:pos="1800"/>
          <w:tab w:val="left" w:pos="2160"/>
        </w:tabs>
        <w:suppressAutoHyphens/>
        <w:ind w:left="426" w:hanging="426"/>
        <w:jc w:val="both"/>
      </w:pPr>
      <w:r w:rsidRPr="006B5E2F">
        <w:rPr>
          <w:rFonts w:ascii="Arial" w:hAnsi="Arial" w:cs="Arial"/>
          <w:bCs/>
          <w:color w:val="000000"/>
        </w:rPr>
        <w:t>I provvedimenti inerenti l’approvazione delle graduatorie potranno essere impugnati, entro 60 giorni dalla pubblicazione sul B.U.R.U., di fronte al T.A.R. dell’Umbria.</w:t>
      </w:r>
    </w:p>
    <w:p w14:paraId="093F5E3F" w14:textId="77777777" w:rsidR="004510FE" w:rsidRPr="006B5E2F" w:rsidRDefault="004510FE" w:rsidP="00027E98">
      <w:pPr>
        <w:numPr>
          <w:ilvl w:val="0"/>
          <w:numId w:val="46"/>
        </w:numPr>
        <w:tabs>
          <w:tab w:val="clear" w:pos="360"/>
          <w:tab w:val="left" w:pos="1800"/>
          <w:tab w:val="left" w:pos="2160"/>
        </w:tabs>
        <w:suppressAutoHyphens/>
        <w:ind w:left="426" w:hanging="426"/>
        <w:jc w:val="both"/>
      </w:pPr>
      <w:r w:rsidRPr="006B5E2F">
        <w:rPr>
          <w:rFonts w:ascii="Arial" w:hAnsi="Arial" w:cs="Arial"/>
          <w:bCs/>
          <w:color w:val="000000"/>
        </w:rPr>
        <w:t>Per quanto non previsto nel presente avviso si farà riferimento alla normativa comunitaria, nazionale e regionale vigente.</w:t>
      </w:r>
    </w:p>
    <w:p w14:paraId="5587A406" w14:textId="77777777" w:rsidR="004510FE" w:rsidRPr="006B5E2F" w:rsidRDefault="004510FE">
      <w:pPr>
        <w:pStyle w:val="Titolo5"/>
        <w:rPr>
          <w:rFonts w:ascii="Arial" w:hAnsi="Arial" w:cs="Arial"/>
          <w:bCs/>
          <w:color w:val="000000"/>
          <w:szCs w:val="24"/>
        </w:rPr>
      </w:pPr>
    </w:p>
    <w:p w14:paraId="45746971" w14:textId="77777777" w:rsidR="006E05BA" w:rsidRPr="006B5E2F" w:rsidRDefault="006E05BA" w:rsidP="006E05BA">
      <w:pPr>
        <w:pStyle w:val="Titolo5"/>
      </w:pPr>
      <w:r w:rsidRPr="006B5E2F">
        <w:rPr>
          <w:rFonts w:ascii="Arial" w:hAnsi="Arial" w:cs="Arial"/>
          <w:bCs/>
          <w:color w:val="000000"/>
          <w:szCs w:val="24"/>
        </w:rPr>
        <w:t>Art. 24 – Modulistica</w:t>
      </w:r>
    </w:p>
    <w:p w14:paraId="0F51088A" w14:textId="77777777" w:rsidR="006E05BA" w:rsidRPr="006B5E2F" w:rsidRDefault="006E05BA" w:rsidP="006E05BA">
      <w:pPr>
        <w:pStyle w:val="Rientrocorpodeltesto31"/>
        <w:tabs>
          <w:tab w:val="left" w:pos="360"/>
        </w:tabs>
        <w:ind w:left="0" w:firstLine="0"/>
        <w:rPr>
          <w:rFonts w:ascii="Arial" w:hAnsi="Arial" w:cs="Arial"/>
          <w:bCs/>
          <w:color w:val="000000"/>
          <w:szCs w:val="24"/>
        </w:rPr>
      </w:pPr>
    </w:p>
    <w:p w14:paraId="0B305354" w14:textId="4C106846" w:rsidR="000072BA" w:rsidRPr="006B5E2F" w:rsidRDefault="006E05BA" w:rsidP="00526DF0">
      <w:pPr>
        <w:numPr>
          <w:ilvl w:val="0"/>
          <w:numId w:val="47"/>
        </w:numPr>
        <w:tabs>
          <w:tab w:val="clear" w:pos="360"/>
          <w:tab w:val="left" w:pos="1800"/>
          <w:tab w:val="left" w:pos="2160"/>
        </w:tabs>
        <w:suppressAutoHyphens/>
        <w:ind w:left="426" w:hanging="426"/>
        <w:jc w:val="both"/>
        <w:rPr>
          <w:rFonts w:ascii="Arial" w:hAnsi="Arial" w:cs="Arial"/>
          <w:bCs/>
          <w:color w:val="000000"/>
        </w:rPr>
      </w:pPr>
      <w:r w:rsidRPr="006B5E2F">
        <w:rPr>
          <w:rFonts w:ascii="Arial" w:hAnsi="Arial" w:cs="Arial"/>
          <w:bCs/>
          <w:color w:val="000000"/>
        </w:rPr>
        <w:t>La modulistica relativa al presente avviso è riportata in allegato come segue:</w:t>
      </w:r>
    </w:p>
    <w:p w14:paraId="341A0A88" w14:textId="33BB7EEC" w:rsidR="00526DF0" w:rsidRPr="006B5E2F" w:rsidRDefault="00526DF0" w:rsidP="003A3E3E">
      <w:pPr>
        <w:pStyle w:val="Rientrocorpodeltesto31"/>
        <w:widowControl w:val="0"/>
        <w:numPr>
          <w:ilvl w:val="0"/>
          <w:numId w:val="48"/>
        </w:numPr>
        <w:ind w:left="1985" w:right="-51" w:hanging="1418"/>
        <w:rPr>
          <w:rFonts w:ascii="Arial" w:hAnsi="Arial" w:cs="Arial"/>
        </w:rPr>
      </w:pPr>
      <w:bookmarkStart w:id="2" w:name="All_Tipologia_interventi"/>
      <w:r w:rsidRPr="006B5E2F">
        <w:rPr>
          <w:rFonts w:ascii="Arial" w:hAnsi="Arial" w:cs="Arial"/>
        </w:rPr>
        <w:t>Tipologia interventi ammissibili</w:t>
      </w:r>
      <w:r w:rsidR="004D399C">
        <w:rPr>
          <w:rFonts w:ascii="Arial" w:hAnsi="Arial" w:cs="Arial"/>
        </w:rPr>
        <w:t>.</w:t>
      </w:r>
    </w:p>
    <w:p w14:paraId="468DB7EE" w14:textId="2C60CC5E" w:rsidR="000072BA" w:rsidRPr="006B5E2F" w:rsidRDefault="006E05BA" w:rsidP="003A3E3E">
      <w:pPr>
        <w:pStyle w:val="Rientrocorpodeltesto31"/>
        <w:widowControl w:val="0"/>
        <w:numPr>
          <w:ilvl w:val="0"/>
          <w:numId w:val="48"/>
        </w:numPr>
        <w:ind w:left="1985" w:right="-51" w:hanging="1418"/>
        <w:rPr>
          <w:rFonts w:ascii="Arial" w:hAnsi="Arial" w:cs="Arial"/>
        </w:rPr>
      </w:pPr>
      <w:bookmarkStart w:id="3" w:name="All_CostiCaratteristiche"/>
      <w:bookmarkEnd w:id="2"/>
      <w:r w:rsidRPr="006B5E2F">
        <w:rPr>
          <w:rFonts w:ascii="Arial" w:eastAsia="MS Mincho" w:hAnsi="Arial" w:cs="Arial"/>
        </w:rPr>
        <w:t xml:space="preserve">Costi caratteristiche </w:t>
      </w:r>
      <w:bookmarkEnd w:id="3"/>
      <w:r w:rsidRPr="006B5E2F">
        <w:rPr>
          <w:rFonts w:ascii="Arial" w:eastAsia="MS Mincho" w:hAnsi="Arial" w:cs="Arial"/>
        </w:rPr>
        <w:t>tecniche e prestazionali di alcune tipo</w:t>
      </w:r>
      <w:r w:rsidR="004D399C">
        <w:rPr>
          <w:rFonts w:ascii="Arial" w:eastAsia="MS Mincho" w:hAnsi="Arial" w:cs="Arial"/>
        </w:rPr>
        <w:t>logie di interventi ammissibili.</w:t>
      </w:r>
    </w:p>
    <w:p w14:paraId="3458AA91" w14:textId="70FB952A" w:rsidR="009F6BE0" w:rsidRPr="006B5E2F" w:rsidRDefault="009F6BE0" w:rsidP="003A3E3E">
      <w:pPr>
        <w:pStyle w:val="Rientrocorpodeltesto31"/>
        <w:widowControl w:val="0"/>
        <w:numPr>
          <w:ilvl w:val="0"/>
          <w:numId w:val="48"/>
        </w:numPr>
        <w:ind w:left="1985" w:right="-51" w:hanging="1418"/>
        <w:rPr>
          <w:rFonts w:ascii="Arial" w:hAnsi="Arial" w:cs="Arial"/>
        </w:rPr>
      </w:pPr>
      <w:bookmarkStart w:id="4" w:name="All_DichiarazioneAutorizzazioneEsecuzion"/>
      <w:r w:rsidRPr="006B5E2F">
        <w:rPr>
          <w:rFonts w:ascii="Arial" w:hAnsi="Arial" w:cs="Arial"/>
        </w:rPr>
        <w:t xml:space="preserve">Dichiarazione di autorizzazione all’esecuzione dei lavori </w:t>
      </w:r>
      <w:bookmarkEnd w:id="4"/>
      <w:r w:rsidRPr="006B5E2F">
        <w:rPr>
          <w:rFonts w:ascii="Arial" w:hAnsi="Arial" w:cs="Arial"/>
        </w:rPr>
        <w:t>ed impegno a garanti</w:t>
      </w:r>
      <w:r w:rsidR="004D399C">
        <w:rPr>
          <w:rFonts w:ascii="Arial" w:hAnsi="Arial" w:cs="Arial"/>
        </w:rPr>
        <w:t>re la stabilità dell’intervento.</w:t>
      </w:r>
    </w:p>
    <w:p w14:paraId="47200C83" w14:textId="7C01B0EB" w:rsidR="006E1C74" w:rsidRPr="006B5E2F" w:rsidRDefault="00C30006" w:rsidP="003A3E3E">
      <w:pPr>
        <w:pStyle w:val="Rientrocorpodeltesto31"/>
        <w:widowControl w:val="0"/>
        <w:numPr>
          <w:ilvl w:val="0"/>
          <w:numId w:val="48"/>
        </w:numPr>
        <w:ind w:left="1985" w:right="-51" w:hanging="1418"/>
        <w:rPr>
          <w:rFonts w:ascii="Arial" w:hAnsi="Arial" w:cs="Arial"/>
        </w:rPr>
      </w:pPr>
      <w:bookmarkStart w:id="5" w:name="All_ElencoZoneAssistite"/>
      <w:r w:rsidRPr="006B5E2F">
        <w:rPr>
          <w:rFonts w:ascii="Arial" w:hAnsi="Arial" w:cs="Arial"/>
        </w:rPr>
        <w:t xml:space="preserve">Elenco zone assistite </w:t>
      </w:r>
      <w:bookmarkEnd w:id="5"/>
      <w:r w:rsidRPr="006B5E2F">
        <w:rPr>
          <w:rFonts w:ascii="Arial" w:hAnsi="Arial" w:cs="Arial"/>
        </w:rPr>
        <w:t xml:space="preserve">– </w:t>
      </w:r>
      <w:r w:rsidR="0078381D">
        <w:rPr>
          <w:rFonts w:ascii="Arial" w:hAnsi="Arial" w:cs="Arial"/>
        </w:rPr>
        <w:t>a</w:t>
      </w:r>
      <w:r w:rsidRPr="006B5E2F">
        <w:rPr>
          <w:rFonts w:ascii="Arial" w:hAnsi="Arial" w:cs="Arial"/>
        </w:rPr>
        <w:t>rt. 107</w:t>
      </w:r>
      <w:r w:rsidR="004D399C">
        <w:rPr>
          <w:rFonts w:ascii="Arial" w:hAnsi="Arial" w:cs="Arial"/>
        </w:rPr>
        <w:t>, paragrafo 3, lettera c – TFUE;</w:t>
      </w:r>
    </w:p>
    <w:p w14:paraId="7A7CD804" w14:textId="2A40798B" w:rsidR="003F4AC6" w:rsidRPr="006B5E2F" w:rsidRDefault="003F4AC6" w:rsidP="003A3E3E">
      <w:pPr>
        <w:pStyle w:val="Rientrocorpodeltesto31"/>
        <w:widowControl w:val="0"/>
        <w:numPr>
          <w:ilvl w:val="0"/>
          <w:numId w:val="48"/>
        </w:numPr>
        <w:ind w:left="1985" w:right="-51" w:hanging="1418"/>
        <w:rPr>
          <w:rFonts w:ascii="Arial" w:hAnsi="Arial" w:cs="Arial"/>
        </w:rPr>
      </w:pPr>
      <w:bookmarkStart w:id="6" w:name="All_ModalitaRegistrazione"/>
      <w:r w:rsidRPr="006B5E2F">
        <w:rPr>
          <w:rFonts w:ascii="Arial" w:hAnsi="Arial" w:cs="Arial"/>
        </w:rPr>
        <w:t>Modalità di registrazione</w:t>
      </w:r>
      <w:bookmarkEnd w:id="6"/>
      <w:r w:rsidRPr="006B5E2F">
        <w:rPr>
          <w:rFonts w:ascii="Arial" w:hAnsi="Arial" w:cs="Arial"/>
        </w:rPr>
        <w:t>, compilazione e invio telematico della domanda.</w:t>
      </w:r>
    </w:p>
    <w:p w14:paraId="6C6B1F58" w14:textId="722E5DD8" w:rsidR="008B2D20" w:rsidRPr="006B5E2F" w:rsidRDefault="008B2D20" w:rsidP="003A3E3E">
      <w:pPr>
        <w:pStyle w:val="Rientrocorpodeltesto31"/>
        <w:widowControl w:val="0"/>
        <w:numPr>
          <w:ilvl w:val="0"/>
          <w:numId w:val="48"/>
        </w:numPr>
        <w:ind w:left="1985" w:right="-51" w:hanging="1418"/>
        <w:rPr>
          <w:rFonts w:ascii="Arial" w:hAnsi="Arial" w:cs="Arial"/>
        </w:rPr>
      </w:pPr>
      <w:bookmarkStart w:id="7" w:name="All_SchemaDomandaAmmissioneContributo"/>
      <w:r w:rsidRPr="006B5E2F">
        <w:rPr>
          <w:rFonts w:ascii="Arial" w:hAnsi="Arial" w:cs="Arial"/>
        </w:rPr>
        <w:t xml:space="preserve">Schema domanda di ammissione a contributo </w:t>
      </w:r>
      <w:bookmarkEnd w:id="7"/>
      <w:r w:rsidRPr="006B5E2F">
        <w:rPr>
          <w:rFonts w:ascii="Arial" w:hAnsi="Arial" w:cs="Arial"/>
        </w:rPr>
        <w:t>(N.B. da compilare per via telematica).</w:t>
      </w:r>
    </w:p>
    <w:p w14:paraId="77D31B9B" w14:textId="76093B93" w:rsidR="008B2D20" w:rsidRPr="006B5E2F" w:rsidRDefault="008B72FE" w:rsidP="003A3E3E">
      <w:pPr>
        <w:pStyle w:val="Rientrocorpodeltesto31"/>
        <w:widowControl w:val="0"/>
        <w:numPr>
          <w:ilvl w:val="0"/>
          <w:numId w:val="48"/>
        </w:numPr>
        <w:ind w:left="1985" w:right="-51" w:hanging="1418"/>
        <w:rPr>
          <w:rFonts w:ascii="Arial" w:hAnsi="Arial" w:cs="Arial"/>
        </w:rPr>
      </w:pPr>
      <w:bookmarkStart w:id="8" w:name="All_ModelloRelazioneTecnica"/>
      <w:r w:rsidRPr="006B5E2F">
        <w:rPr>
          <w:rFonts w:ascii="Arial" w:eastAsia="MS Mincho" w:hAnsi="Arial" w:cs="Arial"/>
        </w:rPr>
        <w:t>Modello relazione tecnica</w:t>
      </w:r>
      <w:bookmarkEnd w:id="8"/>
      <w:r w:rsidRPr="006B5E2F">
        <w:rPr>
          <w:rFonts w:ascii="Arial" w:eastAsia="MS Mincho" w:hAnsi="Arial" w:cs="Arial"/>
        </w:rPr>
        <w:t>.</w:t>
      </w:r>
    </w:p>
    <w:p w14:paraId="0F72D26E" w14:textId="77777777" w:rsidR="00D27166" w:rsidRPr="006B5E2F" w:rsidRDefault="006E05BA" w:rsidP="003A3E3E">
      <w:pPr>
        <w:pStyle w:val="Rientrocorpodeltesto31"/>
        <w:widowControl w:val="0"/>
        <w:numPr>
          <w:ilvl w:val="0"/>
          <w:numId w:val="48"/>
        </w:numPr>
        <w:ind w:left="1985" w:right="-51" w:hanging="1418"/>
        <w:rPr>
          <w:rFonts w:ascii="Arial" w:hAnsi="Arial" w:cs="Arial"/>
        </w:rPr>
      </w:pPr>
      <w:bookmarkStart w:id="9" w:name="All_SchemaComputoMetrico"/>
      <w:r w:rsidRPr="006B5E2F">
        <w:rPr>
          <w:rFonts w:ascii="Arial" w:hAnsi="Arial" w:cs="Arial"/>
        </w:rPr>
        <w:t xml:space="preserve">Schema del </w:t>
      </w:r>
      <w:r w:rsidR="000072BA" w:rsidRPr="006B5E2F">
        <w:rPr>
          <w:rFonts w:ascii="Arial" w:hAnsi="Arial" w:cs="Arial"/>
        </w:rPr>
        <w:t>c</w:t>
      </w:r>
      <w:r w:rsidRPr="006B5E2F">
        <w:rPr>
          <w:rFonts w:ascii="Arial" w:hAnsi="Arial" w:cs="Arial"/>
        </w:rPr>
        <w:t xml:space="preserve">omputo </w:t>
      </w:r>
      <w:r w:rsidR="000072BA" w:rsidRPr="006B5E2F">
        <w:rPr>
          <w:rFonts w:ascii="Arial" w:hAnsi="Arial" w:cs="Arial"/>
        </w:rPr>
        <w:t>m</w:t>
      </w:r>
      <w:r w:rsidRPr="006B5E2F">
        <w:rPr>
          <w:rFonts w:ascii="Arial" w:hAnsi="Arial" w:cs="Arial"/>
        </w:rPr>
        <w:t xml:space="preserve">etrico da allegare firmato dal tecnico e in formato </w:t>
      </w:r>
      <w:r w:rsidRPr="00C805DD">
        <w:rPr>
          <w:rFonts w:ascii="Arial" w:hAnsi="Arial" w:cs="Arial"/>
          <w:i/>
        </w:rPr>
        <w:t>xls</w:t>
      </w:r>
      <w:r w:rsidRPr="006B5E2F">
        <w:rPr>
          <w:rFonts w:ascii="Arial" w:hAnsi="Arial" w:cs="Arial"/>
        </w:rPr>
        <w:t xml:space="preserve">, </w:t>
      </w:r>
      <w:r w:rsidRPr="00C805DD">
        <w:rPr>
          <w:rFonts w:ascii="Arial" w:hAnsi="Arial" w:cs="Arial"/>
          <w:i/>
        </w:rPr>
        <w:t>number</w:t>
      </w:r>
      <w:r w:rsidRPr="006B5E2F">
        <w:rPr>
          <w:rFonts w:ascii="Arial" w:hAnsi="Arial" w:cs="Arial"/>
        </w:rPr>
        <w:t xml:space="preserve">, </w:t>
      </w:r>
      <w:r w:rsidRPr="00C805DD">
        <w:rPr>
          <w:rFonts w:ascii="Arial" w:hAnsi="Arial" w:cs="Arial"/>
          <w:i/>
        </w:rPr>
        <w:t>csv</w:t>
      </w:r>
      <w:r w:rsidRPr="006B5E2F">
        <w:rPr>
          <w:rFonts w:ascii="Arial" w:hAnsi="Arial" w:cs="Arial"/>
        </w:rPr>
        <w:t>…</w:t>
      </w:r>
    </w:p>
    <w:p w14:paraId="7F44021D" w14:textId="42FF7158" w:rsidR="002C2C83" w:rsidRPr="006B5E2F" w:rsidRDefault="002C2C83" w:rsidP="003A3E3E">
      <w:pPr>
        <w:pStyle w:val="Rientrocorpodeltesto31"/>
        <w:widowControl w:val="0"/>
        <w:numPr>
          <w:ilvl w:val="0"/>
          <w:numId w:val="48"/>
        </w:numPr>
        <w:ind w:left="1985" w:right="-51" w:hanging="1418"/>
        <w:rPr>
          <w:rFonts w:ascii="Arial" w:hAnsi="Arial" w:cs="Arial"/>
        </w:rPr>
      </w:pPr>
      <w:bookmarkStart w:id="10" w:name="All_DichiarazioneImpegno50001"/>
      <w:bookmarkEnd w:id="9"/>
      <w:r w:rsidRPr="006B5E2F">
        <w:rPr>
          <w:rFonts w:ascii="Arial" w:hAnsi="Arial" w:cs="Arial"/>
        </w:rPr>
        <w:t>Dichiarazione di impegno a conseguire la certificazione sistema gestione energia ISO 50001</w:t>
      </w:r>
      <w:bookmarkEnd w:id="10"/>
      <w:r w:rsidRPr="006B5E2F">
        <w:rPr>
          <w:rFonts w:ascii="Arial" w:hAnsi="Arial" w:cs="Arial"/>
        </w:rPr>
        <w:t>.</w:t>
      </w:r>
    </w:p>
    <w:p w14:paraId="33586DB9" w14:textId="169FB20F" w:rsidR="00D924A3" w:rsidRPr="006B5E2F" w:rsidRDefault="00D924A3" w:rsidP="003A3E3E">
      <w:pPr>
        <w:pStyle w:val="Rientrocorpodeltesto31"/>
        <w:widowControl w:val="0"/>
        <w:numPr>
          <w:ilvl w:val="0"/>
          <w:numId w:val="48"/>
        </w:numPr>
        <w:ind w:left="1985" w:right="-51" w:hanging="1418"/>
        <w:rPr>
          <w:rFonts w:ascii="Arial" w:hAnsi="Arial" w:cs="Arial"/>
        </w:rPr>
      </w:pPr>
      <w:bookmarkStart w:id="11" w:name="All_DichiarazioneAntimafia"/>
      <w:r w:rsidRPr="006B5E2F">
        <w:rPr>
          <w:rFonts w:ascii="Arial" w:hAnsi="Arial" w:cs="Arial"/>
        </w:rPr>
        <w:t>Dichiarazione Antimafia</w:t>
      </w:r>
      <w:bookmarkEnd w:id="11"/>
      <w:r w:rsidRPr="006B5E2F">
        <w:rPr>
          <w:rFonts w:ascii="Arial" w:hAnsi="Arial" w:cs="Arial"/>
        </w:rPr>
        <w:t>:</w:t>
      </w:r>
    </w:p>
    <w:p w14:paraId="604AF559" w14:textId="625C8E96" w:rsidR="00D924A3" w:rsidRPr="006B5E2F" w:rsidRDefault="003712EF" w:rsidP="003A3E3E">
      <w:pPr>
        <w:pStyle w:val="Rientrocorpodeltesto31"/>
        <w:widowControl w:val="0"/>
        <w:numPr>
          <w:ilvl w:val="1"/>
          <w:numId w:val="48"/>
        </w:numPr>
        <w:ind w:left="1985" w:right="-51" w:firstLine="0"/>
        <w:rPr>
          <w:rFonts w:ascii="Arial" w:hAnsi="Arial" w:cs="Arial"/>
        </w:rPr>
      </w:pPr>
      <w:r w:rsidRPr="006B5E2F">
        <w:rPr>
          <w:rFonts w:ascii="Arial" w:hAnsi="Arial" w:cs="Arial"/>
        </w:rPr>
        <w:t>Is</w:t>
      </w:r>
      <w:r w:rsidR="00F25AC0">
        <w:rPr>
          <w:rFonts w:ascii="Arial" w:hAnsi="Arial" w:cs="Arial"/>
        </w:rPr>
        <w:t>truzioni compilazione antimafia;</w:t>
      </w:r>
      <w:r w:rsidR="00D924A3" w:rsidRPr="006B5E2F">
        <w:rPr>
          <w:rFonts w:ascii="Arial" w:hAnsi="Arial" w:cs="Arial"/>
        </w:rPr>
        <w:t xml:space="preserve"> </w:t>
      </w:r>
    </w:p>
    <w:p w14:paraId="64824FA0" w14:textId="4A139426" w:rsidR="00D924A3" w:rsidRPr="006B5E2F" w:rsidRDefault="00D924A3" w:rsidP="003A3E3E">
      <w:pPr>
        <w:pStyle w:val="Rientrocorpodeltesto31"/>
        <w:widowControl w:val="0"/>
        <w:numPr>
          <w:ilvl w:val="1"/>
          <w:numId w:val="48"/>
        </w:numPr>
        <w:ind w:left="1985" w:right="-51" w:firstLine="0"/>
        <w:rPr>
          <w:rFonts w:ascii="Arial" w:hAnsi="Arial" w:cs="Arial"/>
        </w:rPr>
      </w:pPr>
      <w:r w:rsidRPr="006B5E2F">
        <w:rPr>
          <w:rFonts w:ascii="Arial" w:hAnsi="Arial" w:cs="Arial"/>
        </w:rPr>
        <w:t>Dichiarazione sostitutiva familiari conviventi.</w:t>
      </w:r>
    </w:p>
    <w:p w14:paraId="5B3F5C87" w14:textId="00F45431" w:rsidR="008B72FE" w:rsidRPr="006B5E2F" w:rsidRDefault="006E05BA" w:rsidP="003A3E3E">
      <w:pPr>
        <w:pStyle w:val="Rientrocorpodeltesto31"/>
        <w:widowControl w:val="0"/>
        <w:numPr>
          <w:ilvl w:val="0"/>
          <w:numId w:val="48"/>
        </w:numPr>
        <w:ind w:left="1985" w:right="-51" w:hanging="1418"/>
        <w:jc w:val="left"/>
        <w:rPr>
          <w:rFonts w:ascii="Arial" w:hAnsi="Arial" w:cs="Arial"/>
        </w:rPr>
      </w:pPr>
      <w:bookmarkStart w:id="12" w:name="All_AttestazioneProprieta"/>
      <w:r w:rsidRPr="006B5E2F">
        <w:rPr>
          <w:rFonts w:ascii="Arial" w:hAnsi="Arial" w:cs="Arial"/>
        </w:rPr>
        <w:t xml:space="preserve">Attestazione di proprietà </w:t>
      </w:r>
      <w:bookmarkEnd w:id="12"/>
      <w:r w:rsidRPr="006B5E2F">
        <w:rPr>
          <w:rFonts w:ascii="Arial" w:hAnsi="Arial" w:cs="Arial"/>
        </w:rPr>
        <w:t>dei beni oggetto di intervento.</w:t>
      </w:r>
    </w:p>
    <w:p w14:paraId="50700858" w14:textId="709F111A" w:rsidR="00F00548" w:rsidRPr="006B5E2F" w:rsidRDefault="00F00548" w:rsidP="003A3E3E">
      <w:pPr>
        <w:pStyle w:val="Rientrocorpodeltesto31"/>
        <w:widowControl w:val="0"/>
        <w:numPr>
          <w:ilvl w:val="0"/>
          <w:numId w:val="48"/>
        </w:numPr>
        <w:ind w:left="1985" w:right="-51" w:hanging="1418"/>
        <w:rPr>
          <w:rFonts w:ascii="Arial" w:hAnsi="Arial" w:cs="Arial"/>
        </w:rPr>
      </w:pPr>
      <w:bookmarkStart w:id="13" w:name="All_DefinizionePMI"/>
      <w:r w:rsidRPr="006B5E2F">
        <w:rPr>
          <w:rFonts w:ascii="Arial" w:hAnsi="Arial" w:cs="Arial"/>
        </w:rPr>
        <w:t xml:space="preserve">Definizione di piccola media </w:t>
      </w:r>
      <w:bookmarkEnd w:id="13"/>
      <w:r w:rsidRPr="006B5E2F">
        <w:rPr>
          <w:rFonts w:ascii="Arial" w:hAnsi="Arial" w:cs="Arial"/>
        </w:rPr>
        <w:t>e grande impresa – Allegato 1 del regolamento (UE) N. 651/2014 del 17 giugno 2014.</w:t>
      </w:r>
    </w:p>
    <w:p w14:paraId="7D58948A" w14:textId="07D90FB7" w:rsidR="00032F27" w:rsidRPr="006B5E2F" w:rsidRDefault="00032F27" w:rsidP="003A3E3E">
      <w:pPr>
        <w:pStyle w:val="Rientrocorpodeltesto31"/>
        <w:widowControl w:val="0"/>
        <w:numPr>
          <w:ilvl w:val="0"/>
          <w:numId w:val="48"/>
        </w:numPr>
        <w:ind w:left="1985" w:right="-51" w:hanging="1418"/>
        <w:rPr>
          <w:rFonts w:ascii="Arial" w:hAnsi="Arial" w:cs="Arial"/>
        </w:rPr>
      </w:pPr>
      <w:bookmarkStart w:id="14" w:name="All_VerbaleIstruttoria"/>
      <w:r w:rsidRPr="006B5E2F">
        <w:rPr>
          <w:rFonts w:ascii="Arial" w:hAnsi="Arial" w:cs="Arial"/>
        </w:rPr>
        <w:t>Traccia di verbale istruttori</w:t>
      </w:r>
      <w:bookmarkEnd w:id="14"/>
      <w:r w:rsidR="00E95BF6" w:rsidRPr="006B5E2F">
        <w:rPr>
          <w:rFonts w:ascii="Arial" w:hAnsi="Arial" w:cs="Arial"/>
        </w:rPr>
        <w:t>o</w:t>
      </w:r>
      <w:r w:rsidRPr="006B5E2F">
        <w:rPr>
          <w:rFonts w:ascii="Arial" w:hAnsi="Arial" w:cs="Arial"/>
        </w:rPr>
        <w:t xml:space="preserve">. </w:t>
      </w:r>
    </w:p>
    <w:p w14:paraId="417594E7" w14:textId="59CF0F13" w:rsidR="00D27166" w:rsidRPr="006B5E2F" w:rsidRDefault="009C5DEB" w:rsidP="003A3E3E">
      <w:pPr>
        <w:pStyle w:val="Rientrocorpodeltesto31"/>
        <w:widowControl w:val="0"/>
        <w:numPr>
          <w:ilvl w:val="0"/>
          <w:numId w:val="48"/>
        </w:numPr>
        <w:ind w:left="1985" w:right="-51" w:hanging="1418"/>
        <w:rPr>
          <w:rFonts w:ascii="Arial" w:hAnsi="Arial" w:cs="Arial"/>
        </w:rPr>
      </w:pPr>
      <w:bookmarkStart w:id="15" w:name="All_DichiarazioneDeMinimis"/>
      <w:r>
        <w:rPr>
          <w:rFonts w:ascii="Arial" w:hAnsi="Arial" w:cs="Arial"/>
        </w:rPr>
        <w:t>Dichiarazione de minimis</w:t>
      </w:r>
      <w:r w:rsidR="00D27166" w:rsidRPr="006B5E2F">
        <w:rPr>
          <w:rFonts w:ascii="Arial" w:hAnsi="Arial" w:cs="Arial"/>
        </w:rPr>
        <w:t>:</w:t>
      </w:r>
    </w:p>
    <w:bookmarkEnd w:id="15"/>
    <w:p w14:paraId="23BD87CF" w14:textId="3A246B4E" w:rsidR="00D27166" w:rsidRPr="006B5E2F" w:rsidRDefault="00D27166" w:rsidP="003A3E3E">
      <w:pPr>
        <w:pStyle w:val="Rientrocorpodeltesto31"/>
        <w:widowControl w:val="0"/>
        <w:numPr>
          <w:ilvl w:val="1"/>
          <w:numId w:val="48"/>
        </w:numPr>
        <w:ind w:left="1985" w:right="-51" w:firstLine="0"/>
        <w:rPr>
          <w:rFonts w:ascii="Arial" w:hAnsi="Arial" w:cs="Arial"/>
        </w:rPr>
      </w:pPr>
      <w:r w:rsidRPr="006B5E2F">
        <w:rPr>
          <w:rFonts w:ascii="Arial" w:hAnsi="Arial" w:cs="Arial"/>
        </w:rPr>
        <w:t>Istruzione compilazione dichiarazione de minimis</w:t>
      </w:r>
      <w:r w:rsidR="00F25AC0">
        <w:rPr>
          <w:rFonts w:ascii="Arial" w:hAnsi="Arial" w:cs="Arial"/>
        </w:rPr>
        <w:t>;</w:t>
      </w:r>
    </w:p>
    <w:p w14:paraId="639B50AD" w14:textId="765B71A7" w:rsidR="00D27166" w:rsidRPr="006B5E2F" w:rsidRDefault="00D27166" w:rsidP="003A3E3E">
      <w:pPr>
        <w:pStyle w:val="Rientrocorpodeltesto31"/>
        <w:widowControl w:val="0"/>
        <w:numPr>
          <w:ilvl w:val="1"/>
          <w:numId w:val="48"/>
        </w:numPr>
        <w:ind w:left="1985" w:right="-51" w:firstLine="0"/>
        <w:rPr>
          <w:rFonts w:ascii="Arial" w:hAnsi="Arial" w:cs="Arial"/>
        </w:rPr>
      </w:pPr>
      <w:r w:rsidRPr="006B5E2F">
        <w:rPr>
          <w:rFonts w:ascii="Arial" w:hAnsi="Arial" w:cs="Arial"/>
        </w:rPr>
        <w:t>Prospetto</w:t>
      </w:r>
      <w:r w:rsidR="00F25AC0">
        <w:rPr>
          <w:rFonts w:ascii="Arial" w:hAnsi="Arial" w:cs="Arial"/>
        </w:rPr>
        <w:t xml:space="preserve"> riepilogativo aiuti de minimis;</w:t>
      </w:r>
    </w:p>
    <w:p w14:paraId="3F36620D" w14:textId="59FCD718" w:rsidR="00824A93" w:rsidRPr="006B5E2F" w:rsidRDefault="009C5DEB" w:rsidP="003A3E3E">
      <w:pPr>
        <w:pStyle w:val="Rientrocorpodeltesto31"/>
        <w:widowControl w:val="0"/>
        <w:numPr>
          <w:ilvl w:val="1"/>
          <w:numId w:val="48"/>
        </w:numPr>
        <w:ind w:left="1985" w:right="-51" w:firstLine="0"/>
        <w:rPr>
          <w:rFonts w:ascii="Arial" w:hAnsi="Arial" w:cs="Arial"/>
        </w:rPr>
      </w:pPr>
      <w:r>
        <w:rPr>
          <w:rFonts w:ascii="Arial" w:hAnsi="Arial" w:cs="Arial"/>
        </w:rPr>
        <w:t xml:space="preserve">Prospetto riepilogativo aiuti </w:t>
      </w:r>
      <w:r w:rsidR="004D399C">
        <w:rPr>
          <w:rFonts w:ascii="Arial" w:hAnsi="Arial" w:cs="Arial"/>
        </w:rPr>
        <w:t>d</w:t>
      </w:r>
      <w:r w:rsidR="00824A93" w:rsidRPr="006B5E2F">
        <w:rPr>
          <w:rFonts w:ascii="Arial" w:hAnsi="Arial" w:cs="Arial"/>
        </w:rPr>
        <w:t xml:space="preserve">e </w:t>
      </w:r>
      <w:r w:rsidR="004D399C">
        <w:rPr>
          <w:rFonts w:ascii="Arial" w:hAnsi="Arial" w:cs="Arial"/>
        </w:rPr>
        <w:t>m</w:t>
      </w:r>
      <w:r>
        <w:rPr>
          <w:rFonts w:ascii="Arial" w:hAnsi="Arial" w:cs="Arial"/>
        </w:rPr>
        <w:t>inimis</w:t>
      </w:r>
      <w:r w:rsidR="00824A93" w:rsidRPr="006B5E2F">
        <w:rPr>
          <w:rFonts w:ascii="Arial" w:hAnsi="Arial" w:cs="Arial"/>
        </w:rPr>
        <w:t xml:space="preserve"> impresa unica.</w:t>
      </w:r>
    </w:p>
    <w:p w14:paraId="6436D878" w14:textId="77777777" w:rsidR="00D924A3" w:rsidRPr="006B5E2F" w:rsidRDefault="00D924A3" w:rsidP="003A3E3E">
      <w:pPr>
        <w:pStyle w:val="Rientrocorpodeltesto31"/>
        <w:widowControl w:val="0"/>
        <w:numPr>
          <w:ilvl w:val="0"/>
          <w:numId w:val="48"/>
        </w:numPr>
        <w:ind w:left="1985" w:right="-51" w:hanging="1418"/>
        <w:rPr>
          <w:rFonts w:ascii="Arial" w:hAnsi="Arial" w:cs="Arial"/>
        </w:rPr>
      </w:pPr>
      <w:bookmarkStart w:id="16" w:name="All_DomandaErogazioneContributo"/>
      <w:r w:rsidRPr="006B5E2F">
        <w:rPr>
          <w:rFonts w:ascii="Arial" w:hAnsi="Arial" w:cs="Arial"/>
        </w:rPr>
        <w:t>Schema domanda di erogazione del contributo</w:t>
      </w:r>
      <w:bookmarkEnd w:id="16"/>
      <w:r w:rsidRPr="006B5E2F">
        <w:rPr>
          <w:rFonts w:ascii="Arial" w:hAnsi="Arial" w:cs="Arial"/>
        </w:rPr>
        <w:t>.</w:t>
      </w:r>
    </w:p>
    <w:p w14:paraId="795350C2" w14:textId="77777777" w:rsidR="006C6ACB" w:rsidRPr="006B5E2F" w:rsidRDefault="006C6ACB" w:rsidP="003A3E3E">
      <w:pPr>
        <w:pStyle w:val="Rientrocorpodeltesto31"/>
        <w:widowControl w:val="0"/>
        <w:numPr>
          <w:ilvl w:val="0"/>
          <w:numId w:val="48"/>
        </w:numPr>
        <w:ind w:left="1985" w:right="-51" w:hanging="1418"/>
        <w:rPr>
          <w:rFonts w:ascii="Arial" w:hAnsi="Arial" w:cs="Arial"/>
        </w:rPr>
      </w:pPr>
      <w:bookmarkStart w:id="17" w:name="All_AttestatoNuovaFabbricazione"/>
      <w:r w:rsidRPr="006B5E2F">
        <w:rPr>
          <w:rFonts w:ascii="Arial" w:hAnsi="Arial" w:cs="Arial"/>
        </w:rPr>
        <w:t>Attestazione di nuova fabbricazione</w:t>
      </w:r>
      <w:bookmarkEnd w:id="17"/>
      <w:r w:rsidRPr="006B5E2F">
        <w:rPr>
          <w:rFonts w:ascii="Arial" w:hAnsi="Arial" w:cs="Arial"/>
        </w:rPr>
        <w:t>.</w:t>
      </w:r>
    </w:p>
    <w:p w14:paraId="4343A936" w14:textId="728753B2" w:rsidR="006C6ACB" w:rsidRPr="006B5E2F" w:rsidRDefault="006C6ACB" w:rsidP="003A3E3E">
      <w:pPr>
        <w:pStyle w:val="Rientrocorpodeltesto31"/>
        <w:widowControl w:val="0"/>
        <w:numPr>
          <w:ilvl w:val="0"/>
          <w:numId w:val="48"/>
        </w:numPr>
        <w:ind w:left="1985" w:right="-51" w:hanging="1418"/>
        <w:rPr>
          <w:rFonts w:ascii="Arial" w:hAnsi="Arial" w:cs="Arial"/>
        </w:rPr>
      </w:pPr>
      <w:bookmarkStart w:id="18" w:name="All_DichiarazioneSostitutivaCespiti"/>
      <w:r w:rsidRPr="006B5E2F">
        <w:rPr>
          <w:rFonts w:ascii="Arial" w:hAnsi="Arial" w:cs="Arial"/>
        </w:rPr>
        <w:t xml:space="preserve">Dichiarazione sostitutiva di iscrizione a cespiti </w:t>
      </w:r>
      <w:bookmarkEnd w:id="18"/>
      <w:r w:rsidRPr="006B5E2F">
        <w:rPr>
          <w:rFonts w:ascii="Arial" w:hAnsi="Arial" w:cs="Arial"/>
        </w:rPr>
        <w:t>beni ammortizzabili.</w:t>
      </w:r>
    </w:p>
    <w:p w14:paraId="40B5FB8E" w14:textId="245627E0" w:rsidR="00CE349F" w:rsidRPr="006B5E2F" w:rsidRDefault="006C6ACB" w:rsidP="003A3E3E">
      <w:pPr>
        <w:pStyle w:val="Rientrocorpodeltesto31"/>
        <w:widowControl w:val="0"/>
        <w:numPr>
          <w:ilvl w:val="0"/>
          <w:numId w:val="48"/>
        </w:numPr>
        <w:ind w:left="1985" w:right="-51" w:hanging="1418"/>
        <w:rPr>
          <w:rFonts w:ascii="Arial" w:hAnsi="Arial" w:cs="Arial"/>
        </w:rPr>
      </w:pPr>
      <w:bookmarkStart w:id="19" w:name="All_VerbaleCollaudo"/>
      <w:r w:rsidRPr="006B5E2F">
        <w:rPr>
          <w:rFonts w:ascii="Arial" w:hAnsi="Arial" w:cs="Arial"/>
        </w:rPr>
        <w:t>Verbale di collaudo</w:t>
      </w:r>
      <w:bookmarkEnd w:id="19"/>
      <w:r w:rsidR="004D399C">
        <w:rPr>
          <w:rFonts w:ascii="Arial" w:hAnsi="Arial" w:cs="Arial"/>
        </w:rPr>
        <w:t>.</w:t>
      </w:r>
    </w:p>
    <w:p w14:paraId="1DFDFF33" w14:textId="77777777" w:rsidR="006E05BA" w:rsidRPr="006B5E2F" w:rsidRDefault="006E05BA">
      <w:pPr>
        <w:pStyle w:val="Titolo5"/>
        <w:rPr>
          <w:rFonts w:ascii="Arial" w:hAnsi="Arial" w:cs="Arial"/>
          <w:bCs/>
          <w:color w:val="000000"/>
          <w:szCs w:val="24"/>
        </w:rPr>
      </w:pPr>
    </w:p>
    <w:p w14:paraId="370BA517" w14:textId="77777777" w:rsidR="00901ED9" w:rsidRPr="006B5E2F" w:rsidRDefault="00901ED9">
      <w:pPr>
        <w:pStyle w:val="Titolo5"/>
        <w:rPr>
          <w:rFonts w:ascii="Arial" w:hAnsi="Arial" w:cs="Arial"/>
          <w:bCs/>
          <w:color w:val="000000"/>
          <w:szCs w:val="24"/>
        </w:rPr>
      </w:pPr>
    </w:p>
    <w:p w14:paraId="265B1EC1" w14:textId="38DBDB53" w:rsidR="00316C8E" w:rsidRPr="006B5E2F" w:rsidRDefault="000072BA">
      <w:pPr>
        <w:tabs>
          <w:tab w:val="left" w:pos="284"/>
        </w:tabs>
        <w:spacing w:after="120"/>
        <w:ind w:right="-51"/>
        <w:jc w:val="center"/>
        <w:rPr>
          <w:rFonts w:ascii="Arial" w:hAnsi="Arial" w:cs="Arial"/>
          <w:b/>
          <w:bCs/>
          <w:color w:val="000000"/>
        </w:rPr>
      </w:pPr>
      <w:r w:rsidRPr="006B5E2F">
        <w:rPr>
          <w:rFonts w:ascii="Arial" w:hAnsi="Arial" w:cs="Arial"/>
          <w:b/>
          <w:bCs/>
          <w:color w:val="000000"/>
        </w:rPr>
        <w:t xml:space="preserve">Art. 25 – </w:t>
      </w:r>
      <w:r w:rsidR="00306221" w:rsidRPr="006B5E2F">
        <w:rPr>
          <w:rFonts w:ascii="Arial" w:hAnsi="Arial" w:cs="Arial"/>
          <w:b/>
          <w:bCs/>
          <w:color w:val="000000"/>
        </w:rPr>
        <w:t>Informativa (art. 13 del D. Lgs n. 196 del 30 giugno 2003 “Tutela delle</w:t>
      </w:r>
      <w:r w:rsidRPr="006B5E2F">
        <w:rPr>
          <w:rFonts w:ascii="Arial" w:hAnsi="Arial" w:cs="Arial"/>
          <w:b/>
          <w:bCs/>
          <w:color w:val="000000"/>
        </w:rPr>
        <w:t xml:space="preserve"> </w:t>
      </w:r>
      <w:r w:rsidR="00306221" w:rsidRPr="006B5E2F">
        <w:rPr>
          <w:rFonts w:ascii="Arial" w:hAnsi="Arial" w:cs="Arial"/>
          <w:b/>
          <w:bCs/>
          <w:color w:val="000000"/>
        </w:rPr>
        <w:t>persone e di altri soggetti rispetto al trattamento dei dati personali”)</w:t>
      </w:r>
    </w:p>
    <w:p w14:paraId="10B79853" w14:textId="77777777" w:rsidR="00316C8E" w:rsidRPr="006B5E2F" w:rsidRDefault="00316C8E">
      <w:pPr>
        <w:pStyle w:val="Didascalia"/>
        <w:rPr>
          <w:rFonts w:ascii="Arial" w:hAnsi="Arial" w:cs="Arial"/>
        </w:rPr>
      </w:pPr>
    </w:p>
    <w:p w14:paraId="6E5B6331" w14:textId="06839A1F" w:rsidR="00316C8E" w:rsidRPr="006B5E2F" w:rsidRDefault="000072BA" w:rsidP="00027E98">
      <w:pPr>
        <w:pStyle w:val="Rientrocorpodeltesto31"/>
        <w:widowControl w:val="0"/>
        <w:numPr>
          <w:ilvl w:val="0"/>
          <w:numId w:val="3"/>
        </w:numPr>
        <w:tabs>
          <w:tab w:val="left" w:pos="426"/>
        </w:tabs>
        <w:ind w:left="426" w:right="-51" w:hanging="426"/>
        <w:rPr>
          <w:rFonts w:ascii="Arial" w:hAnsi="Arial" w:cs="Arial"/>
          <w:szCs w:val="24"/>
        </w:rPr>
      </w:pPr>
      <w:r w:rsidRPr="006B5E2F">
        <w:rPr>
          <w:rFonts w:ascii="Arial" w:hAnsi="Arial" w:cs="Arial"/>
          <w:szCs w:val="24"/>
        </w:rPr>
        <w:t>Ai sensi dell’art. 13 D.</w:t>
      </w:r>
      <w:r w:rsidR="00306221" w:rsidRPr="006B5E2F">
        <w:rPr>
          <w:rFonts w:ascii="Arial" w:hAnsi="Arial" w:cs="Arial"/>
          <w:szCs w:val="24"/>
        </w:rPr>
        <w:t>Lgs. N. 196/2003, Codice in materia di protezione dei dati personali (di seguito T.U.) e in relazione ai dati personali, si informa che il titolare del trattamento dei dati personali è la Regione Umbria, che effettua il trattamento in ordine alla concessione di contributi alle aziende.</w:t>
      </w:r>
    </w:p>
    <w:p w14:paraId="42F95419" w14:textId="77777777" w:rsidR="00316C8E" w:rsidRPr="006B5E2F" w:rsidRDefault="00306221" w:rsidP="00027E98">
      <w:pPr>
        <w:pStyle w:val="Rientrocorpodeltesto31"/>
        <w:widowControl w:val="0"/>
        <w:numPr>
          <w:ilvl w:val="0"/>
          <w:numId w:val="3"/>
        </w:numPr>
        <w:tabs>
          <w:tab w:val="left" w:pos="426"/>
        </w:tabs>
        <w:ind w:left="426" w:right="-51" w:hanging="426"/>
        <w:rPr>
          <w:rFonts w:ascii="Arial" w:hAnsi="Arial" w:cs="Arial"/>
          <w:szCs w:val="24"/>
        </w:rPr>
      </w:pPr>
      <w:r w:rsidRPr="006B5E2F">
        <w:rPr>
          <w:rFonts w:ascii="Arial" w:hAnsi="Arial" w:cs="Arial"/>
          <w:szCs w:val="24"/>
        </w:rPr>
        <w:t>La concessione avviene in seguito ad approvazione e pubblicazione dello specifico Avviso di concorso. Le imprese sono informate di quanto segue:</w:t>
      </w:r>
    </w:p>
    <w:p w14:paraId="1C27F52D" w14:textId="5351ABF2" w:rsidR="000072BA" w:rsidRPr="006B5E2F" w:rsidRDefault="00306221" w:rsidP="00027E98">
      <w:pPr>
        <w:pStyle w:val="Rientrocorpodeltesto31"/>
        <w:widowControl w:val="0"/>
        <w:numPr>
          <w:ilvl w:val="0"/>
          <w:numId w:val="49"/>
        </w:numPr>
        <w:tabs>
          <w:tab w:val="clear" w:pos="1440"/>
          <w:tab w:val="left" w:pos="360"/>
        </w:tabs>
        <w:ind w:left="1418" w:right="-51" w:hanging="284"/>
        <w:rPr>
          <w:rFonts w:ascii="Arial" w:hAnsi="Arial" w:cs="Arial"/>
        </w:rPr>
      </w:pPr>
      <w:r w:rsidRPr="006B5E2F">
        <w:rPr>
          <w:rFonts w:ascii="Arial" w:hAnsi="Arial" w:cs="Arial"/>
        </w:rPr>
        <w:t xml:space="preserve">Responsabile del trattamento è il Dirigente del Servizio Sviluppo e Competitività delle Imprese, dott.ssa Daniela Toccacelo, e-mail </w:t>
      </w:r>
      <w:r w:rsidR="000072BA" w:rsidRPr="006B5E2F">
        <w:rPr>
          <w:rStyle w:val="CollegamentoInternet"/>
          <w:rFonts w:ascii="Arial" w:eastAsia="Calibri" w:hAnsi="Arial" w:cs="Arial"/>
          <w:szCs w:val="24"/>
          <w:lang w:eastAsia="en-US"/>
        </w:rPr>
        <w:t>dtoccacelo@regione.umbria.it</w:t>
      </w:r>
      <w:r w:rsidRPr="006B5E2F">
        <w:rPr>
          <w:rFonts w:ascii="Arial" w:hAnsi="Arial" w:cs="Arial"/>
        </w:rPr>
        <w:t>.</w:t>
      </w:r>
    </w:p>
    <w:p w14:paraId="0CA6E462" w14:textId="77777777" w:rsidR="000072BA" w:rsidRPr="006B5E2F" w:rsidRDefault="00306221" w:rsidP="00027E98">
      <w:pPr>
        <w:pStyle w:val="Rientrocorpodeltesto31"/>
        <w:widowControl w:val="0"/>
        <w:numPr>
          <w:ilvl w:val="0"/>
          <w:numId w:val="49"/>
        </w:numPr>
        <w:tabs>
          <w:tab w:val="clear" w:pos="1440"/>
          <w:tab w:val="left" w:pos="360"/>
        </w:tabs>
        <w:ind w:left="1418" w:right="-51" w:hanging="284"/>
        <w:rPr>
          <w:rFonts w:ascii="Arial" w:hAnsi="Arial" w:cs="Arial"/>
        </w:rPr>
      </w:pPr>
      <w:r w:rsidRPr="006B5E2F">
        <w:rPr>
          <w:rFonts w:ascii="Arial" w:hAnsi="Arial" w:cs="Arial"/>
        </w:rPr>
        <w:t>Responsabile esterno del trattamento: Umbria Digitale soc.cons. arl.</w:t>
      </w:r>
    </w:p>
    <w:p w14:paraId="61FEBEF0" w14:textId="77777777" w:rsidR="000072BA" w:rsidRPr="006B5E2F" w:rsidRDefault="00306221" w:rsidP="00027E98">
      <w:pPr>
        <w:pStyle w:val="Rientrocorpodeltesto31"/>
        <w:widowControl w:val="0"/>
        <w:numPr>
          <w:ilvl w:val="0"/>
          <w:numId w:val="49"/>
        </w:numPr>
        <w:tabs>
          <w:tab w:val="clear" w:pos="1440"/>
          <w:tab w:val="left" w:pos="360"/>
        </w:tabs>
        <w:ind w:left="1418" w:right="-51" w:hanging="284"/>
        <w:rPr>
          <w:rFonts w:ascii="Arial" w:hAnsi="Arial" w:cs="Arial"/>
        </w:rPr>
      </w:pPr>
      <w:r w:rsidRPr="006B5E2F">
        <w:rPr>
          <w:rFonts w:ascii="Arial" w:hAnsi="Arial" w:cs="Arial"/>
        </w:rPr>
        <w:t>Finalità del trattamento dei dati. Il trattamento è finalizzato unicamente alla corretta e completa esecuzione dell’attività come sopra individuata.</w:t>
      </w:r>
    </w:p>
    <w:p w14:paraId="45682326" w14:textId="1D20286B" w:rsidR="005273CD" w:rsidRPr="006B5E2F" w:rsidRDefault="00306221" w:rsidP="00027E98">
      <w:pPr>
        <w:pStyle w:val="Rientrocorpodeltesto31"/>
        <w:widowControl w:val="0"/>
        <w:numPr>
          <w:ilvl w:val="0"/>
          <w:numId w:val="49"/>
        </w:numPr>
        <w:tabs>
          <w:tab w:val="clear" w:pos="1440"/>
          <w:tab w:val="left" w:pos="360"/>
        </w:tabs>
        <w:ind w:left="1418" w:right="-51" w:hanging="284"/>
        <w:rPr>
          <w:rFonts w:ascii="Arial" w:hAnsi="Arial" w:cs="Arial"/>
        </w:rPr>
      </w:pPr>
      <w:r w:rsidRPr="006B5E2F">
        <w:rPr>
          <w:rFonts w:ascii="Arial" w:hAnsi="Arial" w:cs="Arial"/>
        </w:rPr>
        <w:t xml:space="preserve">Modalità del trattamento dei dati. Il trattamento è realizzato per mezzo delle operazioni o complesso di operazioni indicate all’art. 4, comma 1, </w:t>
      </w:r>
      <w:r w:rsidR="000531A8">
        <w:rPr>
          <w:rFonts w:ascii="Arial" w:hAnsi="Arial" w:cs="Arial"/>
        </w:rPr>
        <w:t>lettera</w:t>
      </w:r>
      <w:r w:rsidRPr="006B5E2F">
        <w:rPr>
          <w:rFonts w:ascii="Arial" w:hAnsi="Arial" w:cs="Arial"/>
        </w:rPr>
        <w:t xml:space="preserve"> a) del T.U.:</w:t>
      </w:r>
      <w:r w:rsidRPr="006B5E2F">
        <w:rPr>
          <w:rFonts w:ascii="Arial" w:hAnsi="Arial" w:cs="Arial"/>
          <w:color w:val="FF6600"/>
        </w:rPr>
        <w:t xml:space="preserve"> </w:t>
      </w:r>
      <w:r w:rsidRPr="006B5E2F">
        <w:rPr>
          <w:rFonts w:ascii="Arial" w:hAnsi="Arial" w:cs="Arial"/>
        </w:rPr>
        <w:t xml:space="preserve">raccolta, registrazione, organizzazione, conservazione, consultazione, elaborazione, modificazione, selezione, estrazione, raffronto, utilizzo, interconnessione, blocco, comunicazione, cancellazione e distruzione dei dati. Le operazioni possono essere svolte con o senza l’ausilio di strumenti elettronici o comunque automatizzati, mediante i mezzi e secondo le logiche individuate nel Documento Programmatico per la Sicurezza (di seguito DPS), redatto ai sensi dell’art. 34, </w:t>
      </w:r>
      <w:r w:rsidR="000531A8">
        <w:rPr>
          <w:rFonts w:ascii="Arial" w:hAnsi="Arial" w:cs="Arial"/>
        </w:rPr>
        <w:t>lettera</w:t>
      </w:r>
      <w:r w:rsidRPr="006B5E2F">
        <w:rPr>
          <w:rFonts w:ascii="Arial" w:hAnsi="Arial" w:cs="Arial"/>
        </w:rPr>
        <w:t xml:space="preserve"> g) del T.U. I dati sono custoditi e conservati mediante l’adozione delle misure di sicurezza previste dagli artt. da 31 a 37 del T.U. Il trattamento è svolto ai sensi degli artt. 23-27 T.U. e conformemente alle prescrizioni di cui alle autorizzazioni del Garante n. 2/2005 (trattamento dei dati inerenti alla salute ed alla vita sessuale), n. 5/2005 (trattamento dei dati sensibili), n. 7/2005 (trattamento dei dati giudiziari). La conservazione nel tempo dei dati, è effettuata nella misura necessaria al trattamento e comunque per il periodo consentito dalla legge.</w:t>
      </w:r>
    </w:p>
    <w:p w14:paraId="5DF13581" w14:textId="77777777" w:rsidR="005273CD" w:rsidRPr="006B5E2F" w:rsidRDefault="005273CD" w:rsidP="00027E98">
      <w:pPr>
        <w:pStyle w:val="Rientrocorpodeltesto31"/>
        <w:widowControl w:val="0"/>
        <w:numPr>
          <w:ilvl w:val="0"/>
          <w:numId w:val="49"/>
        </w:numPr>
        <w:tabs>
          <w:tab w:val="clear" w:pos="1440"/>
          <w:tab w:val="left" w:pos="360"/>
        </w:tabs>
        <w:ind w:left="1418" w:right="-51" w:hanging="284"/>
        <w:rPr>
          <w:rFonts w:ascii="Arial" w:hAnsi="Arial" w:cs="Arial"/>
        </w:rPr>
      </w:pPr>
      <w:r w:rsidRPr="006B5E2F">
        <w:rPr>
          <w:rFonts w:ascii="Arial" w:hAnsi="Arial" w:cs="Arial"/>
        </w:rPr>
        <w:t>Conferimento dei dati. I dati,</w:t>
      </w:r>
      <w:r w:rsidR="00306221" w:rsidRPr="006B5E2F">
        <w:rPr>
          <w:rFonts w:ascii="Arial" w:hAnsi="Arial" w:cs="Arial"/>
        </w:rPr>
        <w:t xml:space="preserve"> ivi compresi quelli sensibili e giudiziari di terzi, ove eventualmente necessari, il cui trattamento è svolto conformemente ai provvedimenti di cui al punto 2</w:t>
      </w:r>
      <w:r w:rsidRPr="006B5E2F">
        <w:rPr>
          <w:rFonts w:ascii="Arial" w:hAnsi="Arial" w:cs="Arial"/>
        </w:rPr>
        <w:t xml:space="preserve">, </w:t>
      </w:r>
      <w:r w:rsidR="00306221" w:rsidRPr="006B5E2F">
        <w:rPr>
          <w:rFonts w:ascii="Arial" w:hAnsi="Arial" w:cs="Arial"/>
        </w:rPr>
        <w:t>conferiti o acquisiti dal Titolare e/o dal Responsabile in quanto provenienti da pubblici registri, elenchi, atti o documenti conoscibili da chiunque nei limiti e con le modalità previste dalla legge, sono trattati nella misura necessaria, non eccedente e pertinente, ai fini dello svolgimento delle attività di cui al punto 1.</w:t>
      </w:r>
    </w:p>
    <w:p w14:paraId="11FFA5A4" w14:textId="77777777" w:rsidR="005273CD" w:rsidRPr="006B5E2F" w:rsidRDefault="00306221" w:rsidP="00027E98">
      <w:pPr>
        <w:pStyle w:val="Rientrocorpodeltesto31"/>
        <w:widowControl w:val="0"/>
        <w:numPr>
          <w:ilvl w:val="0"/>
          <w:numId w:val="49"/>
        </w:numPr>
        <w:tabs>
          <w:tab w:val="clear" w:pos="1440"/>
          <w:tab w:val="left" w:pos="360"/>
        </w:tabs>
        <w:ind w:left="1418" w:right="-51" w:hanging="284"/>
        <w:rPr>
          <w:rFonts w:ascii="Arial" w:hAnsi="Arial" w:cs="Arial"/>
        </w:rPr>
      </w:pPr>
      <w:r w:rsidRPr="006B5E2F">
        <w:rPr>
          <w:rFonts w:ascii="Arial" w:hAnsi="Arial" w:cs="Arial"/>
        </w:rPr>
        <w:t>Rifiuto di conferimento dei dati. L'eventuale rifiuto da parte dell'interessato di conferire dati necessari per lo svolgimento delle attività di cui al punto 1 comporta l'impossibilità di adempiervi.</w:t>
      </w:r>
    </w:p>
    <w:p w14:paraId="2ADF7401" w14:textId="01BC5BD3" w:rsidR="005273CD" w:rsidRPr="006B5E2F" w:rsidRDefault="00306221" w:rsidP="00027E98">
      <w:pPr>
        <w:pStyle w:val="Rientrocorpodeltesto31"/>
        <w:widowControl w:val="0"/>
        <w:numPr>
          <w:ilvl w:val="0"/>
          <w:numId w:val="49"/>
        </w:numPr>
        <w:tabs>
          <w:tab w:val="clear" w:pos="1440"/>
          <w:tab w:val="left" w:pos="360"/>
        </w:tabs>
        <w:ind w:left="1418" w:right="-51" w:hanging="284"/>
        <w:rPr>
          <w:rFonts w:ascii="Arial" w:hAnsi="Arial" w:cs="Arial"/>
        </w:rPr>
      </w:pPr>
      <w:r w:rsidRPr="006B5E2F">
        <w:rPr>
          <w:rFonts w:ascii="Arial" w:hAnsi="Arial" w:cs="Arial"/>
        </w:rPr>
        <w:t>Comunicazione dei dati. I dati possono essere conosciuti dagli incaricati del trattamento e possono essere comunicati, ove necessario, per le finalità di cui al punto 1, a tutti quei soggetti pubblici e privati verso cui la comunicazione sia necessaria, non eccedente e pertinente ai fini del corretto adempimento delle finalità indicate nel punto 1, nonché a soggetti che ne debbano venire a conoscenza a fini contabili e/o fiscali, in adempimento a obblighi di legge e comunque nei limiti dei principi di necessità, non eccedenza e pertinenza e nel rispetto dei provvedimenti del Garante di cui al punto 2.</w:t>
      </w:r>
    </w:p>
    <w:p w14:paraId="616FA445" w14:textId="77777777" w:rsidR="005273CD" w:rsidRPr="006B5E2F" w:rsidRDefault="00306221" w:rsidP="00027E98">
      <w:pPr>
        <w:pStyle w:val="Rientrocorpodeltesto31"/>
        <w:widowControl w:val="0"/>
        <w:numPr>
          <w:ilvl w:val="0"/>
          <w:numId w:val="49"/>
        </w:numPr>
        <w:tabs>
          <w:tab w:val="clear" w:pos="1440"/>
          <w:tab w:val="left" w:pos="360"/>
        </w:tabs>
        <w:ind w:left="1418" w:right="-51" w:hanging="284"/>
        <w:rPr>
          <w:rFonts w:ascii="Arial" w:hAnsi="Arial" w:cs="Arial"/>
        </w:rPr>
      </w:pPr>
      <w:r w:rsidRPr="006B5E2F">
        <w:rPr>
          <w:rFonts w:ascii="Arial" w:hAnsi="Arial" w:cs="Arial"/>
        </w:rPr>
        <w:t>Diffusione dei dati. I dati sono soggetti a diffusione in forma anonima a fini statistici e rendicontativi.</w:t>
      </w:r>
    </w:p>
    <w:p w14:paraId="0DAB48F9" w14:textId="0ABFAFB6" w:rsidR="005273CD" w:rsidRPr="006B5E2F" w:rsidRDefault="00306221" w:rsidP="00027E98">
      <w:pPr>
        <w:pStyle w:val="Rientrocorpodeltesto31"/>
        <w:widowControl w:val="0"/>
        <w:numPr>
          <w:ilvl w:val="0"/>
          <w:numId w:val="49"/>
        </w:numPr>
        <w:tabs>
          <w:tab w:val="clear" w:pos="1440"/>
          <w:tab w:val="left" w:pos="360"/>
        </w:tabs>
        <w:ind w:left="1418" w:right="-51" w:hanging="284"/>
        <w:rPr>
          <w:rFonts w:ascii="Arial" w:hAnsi="Arial" w:cs="Arial"/>
        </w:rPr>
      </w:pPr>
      <w:r w:rsidRPr="006B5E2F">
        <w:rPr>
          <w:rFonts w:ascii="Arial" w:hAnsi="Arial" w:cs="Arial"/>
        </w:rPr>
        <w:t>Pubblicità su rete internet. I dati sono soggetti a pubblicazione sulla rete internet nei limiti e con le modalità indicate nel D.L. del 22 giugno 2012, “Misure urgenti per la crescita del paese”, convertito con modificazioni dalla Legge 7 agosto 2012, n. 134, e in particolare dall’</w:t>
      </w:r>
      <w:r w:rsidR="005C6560">
        <w:rPr>
          <w:rFonts w:ascii="Arial" w:hAnsi="Arial" w:cs="Arial"/>
        </w:rPr>
        <w:t>a</w:t>
      </w:r>
      <w:r w:rsidRPr="006B5E2F">
        <w:rPr>
          <w:rFonts w:ascii="Arial" w:hAnsi="Arial" w:cs="Arial"/>
        </w:rPr>
        <w:t>rt. 18 del medesimo.</w:t>
      </w:r>
    </w:p>
    <w:p w14:paraId="2FD93526" w14:textId="77777777" w:rsidR="005273CD" w:rsidRPr="006B5E2F" w:rsidRDefault="00306221" w:rsidP="00027E98">
      <w:pPr>
        <w:pStyle w:val="Rientrocorpodeltesto31"/>
        <w:widowControl w:val="0"/>
        <w:numPr>
          <w:ilvl w:val="0"/>
          <w:numId w:val="49"/>
        </w:numPr>
        <w:tabs>
          <w:tab w:val="clear" w:pos="1440"/>
          <w:tab w:val="left" w:pos="360"/>
        </w:tabs>
        <w:ind w:left="1418" w:right="-51" w:hanging="284"/>
        <w:rPr>
          <w:rFonts w:ascii="Arial" w:hAnsi="Arial" w:cs="Arial"/>
        </w:rPr>
      </w:pPr>
      <w:r w:rsidRPr="006B5E2F">
        <w:rPr>
          <w:rFonts w:ascii="Arial" w:hAnsi="Arial" w:cs="Arial"/>
        </w:rPr>
        <w:t>Trasferimento dei dati all'estero. I dati, ove necessario, possono essere trasferiti verso Paesi dell'Unione Europea o verso Paesi terzi rispetto all'Unione Europea.</w:t>
      </w:r>
    </w:p>
    <w:p w14:paraId="70E9FFAB" w14:textId="5FEFFD7B" w:rsidR="00316C8E" w:rsidRPr="006B5E2F" w:rsidRDefault="00306221" w:rsidP="00027E98">
      <w:pPr>
        <w:pStyle w:val="Rientrocorpodeltesto31"/>
        <w:widowControl w:val="0"/>
        <w:numPr>
          <w:ilvl w:val="0"/>
          <w:numId w:val="49"/>
        </w:numPr>
        <w:tabs>
          <w:tab w:val="clear" w:pos="1440"/>
          <w:tab w:val="left" w:pos="360"/>
        </w:tabs>
        <w:ind w:left="1418" w:right="-51" w:hanging="284"/>
        <w:rPr>
          <w:rFonts w:ascii="Arial" w:hAnsi="Arial" w:cs="Arial"/>
        </w:rPr>
      </w:pPr>
      <w:r w:rsidRPr="006B5E2F">
        <w:rPr>
          <w:rFonts w:ascii="Arial" w:hAnsi="Arial" w:cs="Arial"/>
        </w:rPr>
        <w:t>Diritti dell'interessato</w:t>
      </w:r>
      <w:r w:rsidR="005273CD" w:rsidRPr="006B5E2F">
        <w:rPr>
          <w:rFonts w:ascii="Arial" w:hAnsi="Arial" w:cs="Arial"/>
        </w:rPr>
        <w:t>:</w:t>
      </w:r>
    </w:p>
    <w:p w14:paraId="408F004F" w14:textId="77777777" w:rsidR="005273CD" w:rsidRPr="006B5E2F" w:rsidRDefault="00306221" w:rsidP="00027E98">
      <w:pPr>
        <w:pStyle w:val="Paragrafoelenco"/>
        <w:numPr>
          <w:ilvl w:val="0"/>
          <w:numId w:val="50"/>
        </w:numPr>
        <w:tabs>
          <w:tab w:val="left" w:pos="284"/>
        </w:tabs>
        <w:suppressAutoHyphens/>
        <w:ind w:right="-51"/>
        <w:jc w:val="both"/>
        <w:rPr>
          <w:rFonts w:ascii="Arial" w:hAnsi="Arial" w:cs="Arial"/>
        </w:rPr>
      </w:pPr>
      <w:r w:rsidRPr="006B5E2F">
        <w:rPr>
          <w:rFonts w:ascii="Arial" w:hAnsi="Arial" w:cs="Arial"/>
        </w:rPr>
        <w:t>L'interessato ha diritto di ottenere la conferma dell'esistenza o meno di dati personali che lo riguardano, anche se non ancora registrati, e la loro comunicazione in forma intelligibile.</w:t>
      </w:r>
    </w:p>
    <w:p w14:paraId="76479013" w14:textId="77777777" w:rsidR="005273CD" w:rsidRPr="006B5E2F" w:rsidRDefault="00306221" w:rsidP="00027E98">
      <w:pPr>
        <w:pStyle w:val="Paragrafoelenco"/>
        <w:numPr>
          <w:ilvl w:val="0"/>
          <w:numId w:val="50"/>
        </w:numPr>
        <w:tabs>
          <w:tab w:val="left" w:pos="284"/>
        </w:tabs>
        <w:suppressAutoHyphens/>
        <w:ind w:right="-51"/>
        <w:jc w:val="both"/>
        <w:rPr>
          <w:rFonts w:ascii="Arial" w:hAnsi="Arial" w:cs="Arial"/>
        </w:rPr>
      </w:pPr>
      <w:r w:rsidRPr="006B5E2F">
        <w:rPr>
          <w:rFonts w:ascii="Arial" w:hAnsi="Arial" w:cs="Arial"/>
        </w:rPr>
        <w:t>L'interessato ha diritto di ottenere l'indicazione: a) dell'origine dei dati personali; b) delle finalità e modalità del trattamento; c) della logica applicata in caso di trattamento con l'ausilio di strumenti elettronici; d) degli estremi identificativi del titolare, dei responsabili e del rappresentante designato ai sensi dell'articolo 5, c. 2; e) dei soggetti o delle categorie di soggetti ai quali i dati personali possono essere comunicati o che possono venirne a conoscenza in qualità di rappresentante designato nel territorio dello Stato, di responsabili o incaricati.</w:t>
      </w:r>
    </w:p>
    <w:p w14:paraId="48267CD2" w14:textId="77777777" w:rsidR="005273CD" w:rsidRPr="006B5E2F" w:rsidRDefault="00306221" w:rsidP="00027E98">
      <w:pPr>
        <w:pStyle w:val="Paragrafoelenco"/>
        <w:numPr>
          <w:ilvl w:val="0"/>
          <w:numId w:val="50"/>
        </w:numPr>
        <w:tabs>
          <w:tab w:val="left" w:pos="284"/>
        </w:tabs>
        <w:suppressAutoHyphens/>
        <w:ind w:right="-51"/>
        <w:jc w:val="both"/>
        <w:rPr>
          <w:rFonts w:ascii="Arial" w:hAnsi="Arial" w:cs="Arial"/>
        </w:rPr>
      </w:pPr>
      <w:r w:rsidRPr="006B5E2F">
        <w:rPr>
          <w:rFonts w:ascii="Arial" w:hAnsi="Arial" w:cs="Arial"/>
        </w:rPr>
        <w:t xml:space="preserve">L'interessato ha diritto di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19A1D795" w14:textId="078F5477" w:rsidR="00316C8E" w:rsidRPr="006B5E2F" w:rsidRDefault="00306221" w:rsidP="00027E98">
      <w:pPr>
        <w:pStyle w:val="Paragrafoelenco"/>
        <w:numPr>
          <w:ilvl w:val="0"/>
          <w:numId w:val="50"/>
        </w:numPr>
        <w:tabs>
          <w:tab w:val="left" w:pos="284"/>
        </w:tabs>
        <w:suppressAutoHyphens/>
        <w:ind w:right="-51"/>
        <w:jc w:val="both"/>
        <w:rPr>
          <w:rFonts w:ascii="Arial" w:hAnsi="Arial" w:cs="Arial"/>
        </w:rPr>
      </w:pPr>
      <w:r w:rsidRPr="006B5E2F">
        <w:rPr>
          <w:rFonts w:ascii="Arial" w:hAnsi="Arial" w:cs="Arial"/>
        </w:rPr>
        <w:t>L'interessato ha diritto di opporsi, in tutto o in parte: a) per motivi legittimi al trattamento dei dati personali che lo riguardano, ancorché pertinenti allo scopo della raccolta; b) al trattamento di dati personali che lo riguardano a fini di invio di materiale pubblicitario o di vendita diretta o per il compimento di ricerche di mercato o di comunicazione commerciale.</w:t>
      </w:r>
    </w:p>
    <w:p w14:paraId="20A81A58" w14:textId="77777777" w:rsidR="005273CD" w:rsidRDefault="005273CD">
      <w:pPr>
        <w:tabs>
          <w:tab w:val="left" w:pos="284"/>
        </w:tabs>
        <w:ind w:right="-51"/>
        <w:jc w:val="center"/>
        <w:rPr>
          <w:rFonts w:ascii="Arial" w:hAnsi="Arial" w:cs="Arial"/>
          <w:b/>
          <w:bCs/>
          <w:color w:val="000000"/>
        </w:rPr>
      </w:pPr>
    </w:p>
    <w:p w14:paraId="072E601C" w14:textId="77777777" w:rsidR="00CE349F" w:rsidRDefault="00CE349F">
      <w:pPr>
        <w:tabs>
          <w:tab w:val="left" w:pos="284"/>
        </w:tabs>
        <w:ind w:right="-51"/>
        <w:jc w:val="center"/>
        <w:rPr>
          <w:rFonts w:ascii="Arial" w:hAnsi="Arial" w:cs="Arial"/>
          <w:b/>
        </w:rPr>
      </w:pPr>
    </w:p>
    <w:sectPr w:rsidR="00CE349F" w:rsidSect="00FD42A6">
      <w:pgSz w:w="11906" w:h="16838"/>
      <w:pgMar w:top="1417" w:right="1134" w:bottom="1134" w:left="1418" w:header="0" w:footer="31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49440" w14:textId="77777777" w:rsidR="00D36E26" w:rsidRDefault="00D36E26">
      <w:r>
        <w:separator/>
      </w:r>
    </w:p>
  </w:endnote>
  <w:endnote w:type="continuationSeparator" w:id="0">
    <w:p w14:paraId="6B3F258F" w14:textId="77777777" w:rsidR="00D36E26" w:rsidRDefault="00D3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F1">
    <w:altName w:val="Times New Roman"/>
    <w:charset w:val="00"/>
    <w:family w:val="roman"/>
    <w:pitch w:val="variable"/>
    <w:sig w:usb0="00000003" w:usb1="00000000" w:usb2="00000000" w:usb3="00000000" w:csb0="00000001" w:csb1="00000000"/>
  </w:font>
  <w:font w:name="Gill Sans MT Condense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UAlbertina">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F2">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967007"/>
      <w:docPartObj>
        <w:docPartGallery w:val="Page Numbers (Bottom of Page)"/>
        <w:docPartUnique/>
      </w:docPartObj>
    </w:sdtPr>
    <w:sdtEndPr/>
    <w:sdtContent>
      <w:p w14:paraId="0DDB8C52" w14:textId="15560D4A" w:rsidR="00EC167E" w:rsidRDefault="00EC167E">
        <w:pPr>
          <w:pStyle w:val="Pidipagina"/>
          <w:jc w:val="right"/>
        </w:pPr>
        <w:r w:rsidRPr="005D5EAD">
          <w:rPr>
            <w:rFonts w:ascii="Arial" w:hAnsi="Arial" w:cs="Arial"/>
            <w:sz w:val="20"/>
            <w:szCs w:val="20"/>
          </w:rPr>
          <w:fldChar w:fldCharType="begin"/>
        </w:r>
        <w:r w:rsidRPr="005D5EAD">
          <w:rPr>
            <w:rFonts w:ascii="Arial" w:hAnsi="Arial" w:cs="Arial"/>
            <w:sz w:val="20"/>
            <w:szCs w:val="20"/>
          </w:rPr>
          <w:instrText>PAGE   \* MERGEFORMAT</w:instrText>
        </w:r>
        <w:r w:rsidRPr="005D5EAD">
          <w:rPr>
            <w:rFonts w:ascii="Arial" w:hAnsi="Arial" w:cs="Arial"/>
            <w:sz w:val="20"/>
            <w:szCs w:val="20"/>
          </w:rPr>
          <w:fldChar w:fldCharType="separate"/>
        </w:r>
        <w:r w:rsidR="00D36E26">
          <w:rPr>
            <w:rFonts w:ascii="Arial" w:hAnsi="Arial" w:cs="Arial"/>
            <w:noProof/>
            <w:sz w:val="20"/>
            <w:szCs w:val="20"/>
          </w:rPr>
          <w:t>1</w:t>
        </w:r>
        <w:r w:rsidRPr="005D5EAD">
          <w:rPr>
            <w:rFonts w:ascii="Arial" w:hAnsi="Arial" w:cs="Arial"/>
            <w:sz w:val="20"/>
            <w:szCs w:val="20"/>
          </w:rPr>
          <w:fldChar w:fldCharType="end"/>
        </w:r>
      </w:p>
    </w:sdtContent>
  </w:sdt>
  <w:p w14:paraId="570FB288" w14:textId="77777777" w:rsidR="00EC167E" w:rsidRDefault="00EC16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CF342" w14:textId="77777777" w:rsidR="00D36E26" w:rsidRDefault="00D36E26">
      <w:r>
        <w:separator/>
      </w:r>
    </w:p>
  </w:footnote>
  <w:footnote w:type="continuationSeparator" w:id="0">
    <w:p w14:paraId="5A79E57E" w14:textId="77777777" w:rsidR="00D36E26" w:rsidRDefault="00D36E26">
      <w:r>
        <w:continuationSeparator/>
      </w:r>
    </w:p>
  </w:footnote>
  <w:footnote w:id="1">
    <w:p w14:paraId="33F401EA" w14:textId="5DAA3363" w:rsidR="00EC167E" w:rsidRPr="003C1551" w:rsidRDefault="00EC167E" w:rsidP="003C1551">
      <w:pPr>
        <w:pStyle w:val="Testonotaapidipagina"/>
        <w:ind w:left="426" w:hanging="426"/>
        <w:jc w:val="both"/>
        <w:rPr>
          <w:rFonts w:ascii="Arial" w:hAnsi="Arial" w:cs="Arial"/>
          <w:sz w:val="20"/>
          <w:szCs w:val="20"/>
        </w:rPr>
      </w:pPr>
      <w:r w:rsidRPr="003C1551">
        <w:rPr>
          <w:rFonts w:ascii="Arial" w:hAnsi="Arial" w:cs="Arial"/>
          <w:sz w:val="20"/>
          <w:szCs w:val="20"/>
        </w:rPr>
        <w:footnoteRef/>
      </w:r>
      <w:r w:rsidRPr="003C1551">
        <w:rPr>
          <w:rFonts w:ascii="Arial" w:hAnsi="Arial" w:cs="Arial"/>
          <w:sz w:val="20"/>
          <w:szCs w:val="20"/>
        </w:rPr>
        <w:tab/>
        <w:t>Per avvio dell’intervento si intende il primo atto finalizzato alla realizzazione dell’intervento stesso (fattura del fornitore del bene, ordine, conferma d’ordine, acconti, caparre confirmatorie o altro documento giuridicamente vincolante ai fini dell’acquisto del bene).</w:t>
      </w:r>
    </w:p>
  </w:footnote>
  <w:footnote w:id="2">
    <w:p w14:paraId="32FA4EAB" w14:textId="638617CC" w:rsidR="00EC167E" w:rsidRPr="003C1551" w:rsidRDefault="00EC167E" w:rsidP="003C1551">
      <w:pPr>
        <w:ind w:left="426" w:hanging="426"/>
        <w:jc w:val="both"/>
        <w:rPr>
          <w:rFonts w:ascii="Arial" w:hAnsi="Arial" w:cs="Arial"/>
          <w:sz w:val="20"/>
          <w:szCs w:val="20"/>
        </w:rPr>
      </w:pPr>
      <w:r w:rsidRPr="003C1551">
        <w:rPr>
          <w:rFonts w:ascii="Arial" w:hAnsi="Arial" w:cs="Arial"/>
          <w:sz w:val="20"/>
          <w:szCs w:val="20"/>
        </w:rPr>
        <w:footnoteRef/>
      </w:r>
      <w:r w:rsidRPr="003C1551">
        <w:rPr>
          <w:rFonts w:ascii="Arial" w:hAnsi="Arial" w:cs="Arial"/>
          <w:sz w:val="20"/>
          <w:szCs w:val="20"/>
        </w:rPr>
        <w:tab/>
        <w:t>Per titolo di spesa si intende la fattura o altro documento avente forza contabile equivalente</w:t>
      </w:r>
      <w:r>
        <w:rPr>
          <w:rFonts w:ascii="Arial" w:hAnsi="Arial" w:cs="Arial"/>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A"/>
    <w:multiLevelType w:val="singleLevel"/>
    <w:tmpl w:val="0000002A"/>
    <w:name w:val="WW8Num45"/>
    <w:lvl w:ilvl="0">
      <w:start w:val="1"/>
      <w:numFmt w:val="decimal"/>
      <w:lvlText w:val="%1."/>
      <w:lvlJc w:val="left"/>
      <w:pPr>
        <w:tabs>
          <w:tab w:val="num" w:pos="360"/>
        </w:tabs>
        <w:ind w:left="360" w:hanging="360"/>
      </w:pPr>
      <w:rPr>
        <w:rFonts w:ascii="Arial" w:hAnsi="Arial" w:cs="Arial" w:hint="default"/>
        <w:b w:val="0"/>
        <w:bCs/>
        <w:i w:val="0"/>
        <w:sz w:val="24"/>
      </w:rPr>
    </w:lvl>
  </w:abstractNum>
  <w:abstractNum w:abstractNumId="1" w15:restartNumberingAfterBreak="0">
    <w:nsid w:val="0192599A"/>
    <w:multiLevelType w:val="multilevel"/>
    <w:tmpl w:val="4380DBBA"/>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4D712E"/>
    <w:multiLevelType w:val="hybridMultilevel"/>
    <w:tmpl w:val="1E6451E0"/>
    <w:lvl w:ilvl="0" w:tplc="0410001B">
      <w:start w:val="1"/>
      <w:numFmt w:val="lowerRoman"/>
      <w:lvlText w:val="%1."/>
      <w:lvlJc w:val="right"/>
      <w:pPr>
        <w:ind w:left="2137" w:hanging="360"/>
      </w:p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3" w15:restartNumberingAfterBreak="0">
    <w:nsid w:val="06C02388"/>
    <w:multiLevelType w:val="hybridMultilevel"/>
    <w:tmpl w:val="1E6451E0"/>
    <w:lvl w:ilvl="0" w:tplc="0410001B">
      <w:start w:val="1"/>
      <w:numFmt w:val="lowerRoman"/>
      <w:lvlText w:val="%1."/>
      <w:lvlJc w:val="right"/>
      <w:pPr>
        <w:ind w:left="2137" w:hanging="360"/>
      </w:p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4" w15:restartNumberingAfterBreak="0">
    <w:nsid w:val="0CB93DE4"/>
    <w:multiLevelType w:val="multilevel"/>
    <w:tmpl w:val="28FEE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460BDA"/>
    <w:multiLevelType w:val="multilevel"/>
    <w:tmpl w:val="39362C56"/>
    <w:lvl w:ilvl="0">
      <w:start w:val="4"/>
      <w:numFmt w:val="decimal"/>
      <w:lvlText w:val="%1."/>
      <w:lvlJc w:val="left"/>
      <w:pPr>
        <w:tabs>
          <w:tab w:val="num" w:pos="1440"/>
        </w:tabs>
        <w:ind w:left="1440" w:hanging="360"/>
      </w:pPr>
      <w:rPr>
        <w:rFonts w:ascii="Arial" w:hAnsi="Arial"/>
        <w:b/>
        <w:i w:val="0"/>
      </w:r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EB7FBF"/>
    <w:multiLevelType w:val="multilevel"/>
    <w:tmpl w:val="4380DBBA"/>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70515F"/>
    <w:multiLevelType w:val="multilevel"/>
    <w:tmpl w:val="39362C56"/>
    <w:lvl w:ilvl="0">
      <w:start w:val="4"/>
      <w:numFmt w:val="decimal"/>
      <w:lvlText w:val="%1."/>
      <w:lvlJc w:val="left"/>
      <w:pPr>
        <w:tabs>
          <w:tab w:val="num" w:pos="1440"/>
        </w:tabs>
        <w:ind w:left="1440" w:hanging="360"/>
      </w:pPr>
      <w:rPr>
        <w:rFonts w:ascii="Arial" w:hAnsi="Arial"/>
        <w:b/>
        <w:i w:val="0"/>
      </w:r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4A527A8"/>
    <w:multiLevelType w:val="multilevel"/>
    <w:tmpl w:val="57E0B1D2"/>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367DE3"/>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6448F6"/>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091570"/>
    <w:multiLevelType w:val="multilevel"/>
    <w:tmpl w:val="2F647A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276606"/>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32103C"/>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3F2A22"/>
    <w:multiLevelType w:val="multilevel"/>
    <w:tmpl w:val="28FEE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5210BE"/>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A67021"/>
    <w:multiLevelType w:val="hybridMultilevel"/>
    <w:tmpl w:val="1E6451E0"/>
    <w:lvl w:ilvl="0" w:tplc="0410001B">
      <w:start w:val="1"/>
      <w:numFmt w:val="lowerRoman"/>
      <w:lvlText w:val="%1."/>
      <w:lvlJc w:val="right"/>
      <w:pPr>
        <w:ind w:left="2137" w:hanging="360"/>
      </w:p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17" w15:restartNumberingAfterBreak="0">
    <w:nsid w:val="243D733E"/>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9D5BBA"/>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0D1F3C"/>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C82B29"/>
    <w:multiLevelType w:val="multilevel"/>
    <w:tmpl w:val="E8022526"/>
    <w:lvl w:ilvl="0">
      <w:start w:val="1"/>
      <w:numFmt w:val="lowerLetter"/>
      <w:lvlText w:val="%1."/>
      <w:lvlJc w:val="left"/>
      <w:pPr>
        <w:tabs>
          <w:tab w:val="num" w:pos="1440"/>
        </w:tabs>
        <w:ind w:left="144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B0755FF"/>
    <w:multiLevelType w:val="multilevel"/>
    <w:tmpl w:val="4380DBBA"/>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B495BC3"/>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22239F"/>
    <w:multiLevelType w:val="multilevel"/>
    <w:tmpl w:val="57E0B1D2"/>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062A37"/>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2AE0818"/>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337FE0"/>
    <w:multiLevelType w:val="multilevel"/>
    <w:tmpl w:val="57E0B1D2"/>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A7604EC"/>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AEE6C6F"/>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B6B30FC"/>
    <w:multiLevelType w:val="multilevel"/>
    <w:tmpl w:val="771620DA"/>
    <w:lvl w:ilvl="0">
      <w:start w:val="1"/>
      <w:numFmt w:val="decimal"/>
      <w:lvlText w:val="Allegato %1"/>
      <w:lvlJc w:val="left"/>
      <w:pPr>
        <w:ind w:left="284" w:firstLine="793"/>
      </w:pPr>
      <w:rPr>
        <w:rFonts w:hint="default"/>
      </w:rPr>
    </w:lvl>
    <w:lvl w:ilvl="1">
      <w:start w:val="1"/>
      <w:numFmt w:val="lowerLetter"/>
      <w:lvlText w:val="%2."/>
      <w:lvlJc w:val="left"/>
      <w:pPr>
        <w:tabs>
          <w:tab w:val="num" w:pos="1440"/>
        </w:tabs>
        <w:ind w:left="284" w:firstLine="793"/>
      </w:pPr>
      <w:rPr>
        <w:rFonts w:hint="default"/>
      </w:rPr>
    </w:lvl>
    <w:lvl w:ilvl="2">
      <w:start w:val="1"/>
      <w:numFmt w:val="lowerRoman"/>
      <w:lvlText w:val="%3."/>
      <w:lvlJc w:val="right"/>
      <w:pPr>
        <w:tabs>
          <w:tab w:val="num" w:pos="2160"/>
        </w:tabs>
        <w:ind w:left="284" w:firstLine="793"/>
      </w:pPr>
      <w:rPr>
        <w:rFonts w:hint="default"/>
      </w:rPr>
    </w:lvl>
    <w:lvl w:ilvl="3">
      <w:start w:val="1"/>
      <w:numFmt w:val="decimal"/>
      <w:lvlText w:val="%4."/>
      <w:lvlJc w:val="left"/>
      <w:pPr>
        <w:tabs>
          <w:tab w:val="num" w:pos="2880"/>
        </w:tabs>
        <w:ind w:left="284" w:firstLine="793"/>
      </w:pPr>
      <w:rPr>
        <w:rFonts w:hint="default"/>
      </w:rPr>
    </w:lvl>
    <w:lvl w:ilvl="4">
      <w:start w:val="1"/>
      <w:numFmt w:val="lowerLetter"/>
      <w:lvlText w:val="%5."/>
      <w:lvlJc w:val="left"/>
      <w:pPr>
        <w:tabs>
          <w:tab w:val="num" w:pos="3600"/>
        </w:tabs>
        <w:ind w:left="284" w:firstLine="793"/>
      </w:pPr>
      <w:rPr>
        <w:rFonts w:hint="default"/>
      </w:rPr>
    </w:lvl>
    <w:lvl w:ilvl="5">
      <w:start w:val="1"/>
      <w:numFmt w:val="lowerRoman"/>
      <w:lvlText w:val="%6."/>
      <w:lvlJc w:val="right"/>
      <w:pPr>
        <w:tabs>
          <w:tab w:val="num" w:pos="4320"/>
        </w:tabs>
        <w:ind w:left="284" w:firstLine="793"/>
      </w:pPr>
      <w:rPr>
        <w:rFonts w:hint="default"/>
      </w:rPr>
    </w:lvl>
    <w:lvl w:ilvl="6">
      <w:start w:val="1"/>
      <w:numFmt w:val="decimal"/>
      <w:lvlText w:val="%7."/>
      <w:lvlJc w:val="left"/>
      <w:pPr>
        <w:tabs>
          <w:tab w:val="num" w:pos="5040"/>
        </w:tabs>
        <w:ind w:left="284" w:firstLine="793"/>
      </w:pPr>
      <w:rPr>
        <w:rFonts w:hint="default"/>
      </w:rPr>
    </w:lvl>
    <w:lvl w:ilvl="7">
      <w:start w:val="1"/>
      <w:numFmt w:val="lowerLetter"/>
      <w:lvlText w:val="%8."/>
      <w:lvlJc w:val="left"/>
      <w:pPr>
        <w:tabs>
          <w:tab w:val="num" w:pos="5760"/>
        </w:tabs>
        <w:ind w:left="284" w:firstLine="793"/>
      </w:pPr>
      <w:rPr>
        <w:rFonts w:hint="default"/>
      </w:rPr>
    </w:lvl>
    <w:lvl w:ilvl="8">
      <w:start w:val="1"/>
      <w:numFmt w:val="lowerRoman"/>
      <w:lvlText w:val="%9."/>
      <w:lvlJc w:val="right"/>
      <w:pPr>
        <w:tabs>
          <w:tab w:val="num" w:pos="6480"/>
        </w:tabs>
        <w:ind w:left="284" w:firstLine="793"/>
      </w:pPr>
      <w:rPr>
        <w:rFonts w:hint="default"/>
      </w:rPr>
    </w:lvl>
  </w:abstractNum>
  <w:abstractNum w:abstractNumId="30" w15:restartNumberingAfterBreak="0">
    <w:nsid w:val="3BF67B11"/>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CE72021"/>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35559BD"/>
    <w:multiLevelType w:val="multilevel"/>
    <w:tmpl w:val="E2708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44D134F"/>
    <w:multiLevelType w:val="multilevel"/>
    <w:tmpl w:val="57E0B1D2"/>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62671F6"/>
    <w:multiLevelType w:val="multilevel"/>
    <w:tmpl w:val="646C04A4"/>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A4F6D6E"/>
    <w:multiLevelType w:val="multilevel"/>
    <w:tmpl w:val="8EAAAAF4"/>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CF87C7E"/>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DF32567"/>
    <w:multiLevelType w:val="multilevel"/>
    <w:tmpl w:val="3B78B38E"/>
    <w:lvl w:ilvl="0">
      <w:start w:val="1"/>
      <w:numFmt w:val="decimal"/>
      <w:lvlText w:val="%1."/>
      <w:lvlJc w:val="left"/>
      <w:pPr>
        <w:ind w:left="360" w:hanging="360"/>
      </w:pPr>
      <w:rPr>
        <w:rFonts w:ascii="Arial" w:hAnsi="Arial" w:cs="Arial" w:hint="default"/>
        <w:color w:val="auto"/>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2484EFC"/>
    <w:multiLevelType w:val="multilevel"/>
    <w:tmpl w:val="43F69C5C"/>
    <w:lvl w:ilvl="0">
      <w:start w:val="1"/>
      <w:numFmt w:val="decimal"/>
      <w:lvlText w:val="%1."/>
      <w:lvlJc w:val="left"/>
      <w:pPr>
        <w:ind w:left="360" w:hanging="360"/>
      </w:pPr>
      <w:rPr>
        <w:rFonts w:ascii="Arial" w:hAnsi="Arial" w:cs="Arial" w:hint="default"/>
        <w:color w:val="auto"/>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2BB10F0"/>
    <w:multiLevelType w:val="hybridMultilevel"/>
    <w:tmpl w:val="1E6451E0"/>
    <w:lvl w:ilvl="0" w:tplc="0410001B">
      <w:start w:val="1"/>
      <w:numFmt w:val="lowerRoman"/>
      <w:lvlText w:val="%1."/>
      <w:lvlJc w:val="right"/>
      <w:pPr>
        <w:ind w:left="2137" w:hanging="360"/>
      </w:p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40" w15:restartNumberingAfterBreak="0">
    <w:nsid w:val="53D97B68"/>
    <w:multiLevelType w:val="hybridMultilevel"/>
    <w:tmpl w:val="1E6451E0"/>
    <w:lvl w:ilvl="0" w:tplc="0410001B">
      <w:start w:val="1"/>
      <w:numFmt w:val="lowerRoman"/>
      <w:lvlText w:val="%1."/>
      <w:lvlJc w:val="right"/>
      <w:pPr>
        <w:ind w:left="2137" w:hanging="360"/>
      </w:pPr>
    </w:lvl>
    <w:lvl w:ilvl="1" w:tplc="04100019">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41" w15:restartNumberingAfterBreak="0">
    <w:nsid w:val="55F97297"/>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D85E41"/>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E900AEA"/>
    <w:multiLevelType w:val="multilevel"/>
    <w:tmpl w:val="57E0B1D2"/>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F6B574C"/>
    <w:multiLevelType w:val="hybridMultilevel"/>
    <w:tmpl w:val="1E6451E0"/>
    <w:lvl w:ilvl="0" w:tplc="0410001B">
      <w:start w:val="1"/>
      <w:numFmt w:val="lowerRoman"/>
      <w:lvlText w:val="%1."/>
      <w:lvlJc w:val="right"/>
      <w:pPr>
        <w:ind w:left="2137" w:hanging="360"/>
      </w:p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45" w15:restartNumberingAfterBreak="0">
    <w:nsid w:val="6177560E"/>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5FB1FA5"/>
    <w:multiLevelType w:val="multilevel"/>
    <w:tmpl w:val="200CF20A"/>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6406076"/>
    <w:multiLevelType w:val="multilevel"/>
    <w:tmpl w:val="FD4CF1E6"/>
    <w:lvl w:ilvl="0">
      <w:start w:val="1"/>
      <w:numFmt w:val="decimal"/>
      <w:lvlText w:val="%1."/>
      <w:lvlJc w:val="left"/>
      <w:pPr>
        <w:ind w:left="644"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C386EB3"/>
    <w:multiLevelType w:val="multilevel"/>
    <w:tmpl w:val="486AA0EA"/>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rPr>
        <w:rFonts w:eastAsia="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1BA4173"/>
    <w:multiLevelType w:val="multilevel"/>
    <w:tmpl w:val="E8022526"/>
    <w:lvl w:ilvl="0">
      <w:start w:val="1"/>
      <w:numFmt w:val="lowerLetter"/>
      <w:lvlText w:val="%1."/>
      <w:lvlJc w:val="left"/>
      <w:pPr>
        <w:tabs>
          <w:tab w:val="num" w:pos="1440"/>
        </w:tabs>
        <w:ind w:left="144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3607180"/>
    <w:multiLevelType w:val="hybridMultilevel"/>
    <w:tmpl w:val="1E6451E0"/>
    <w:lvl w:ilvl="0" w:tplc="0410001B">
      <w:start w:val="1"/>
      <w:numFmt w:val="lowerRoman"/>
      <w:lvlText w:val="%1."/>
      <w:lvlJc w:val="right"/>
      <w:pPr>
        <w:ind w:left="2137" w:hanging="360"/>
      </w:p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51" w15:restartNumberingAfterBreak="0">
    <w:nsid w:val="739622D5"/>
    <w:multiLevelType w:val="multilevel"/>
    <w:tmpl w:val="200CF20A"/>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4BE6EC8"/>
    <w:multiLevelType w:val="multilevel"/>
    <w:tmpl w:val="9C5E4280"/>
    <w:lvl w:ilvl="0">
      <w:start w:val="1"/>
      <w:numFmt w:val="decimal"/>
      <w:lvlText w:val="%1."/>
      <w:lvlJc w:val="left"/>
      <w:pPr>
        <w:tabs>
          <w:tab w:val="num" w:pos="720"/>
        </w:tabs>
        <w:ind w:left="720" w:hanging="360"/>
      </w:pPr>
    </w:lvl>
    <w:lvl w:ilvl="1">
      <w:start w:val="1"/>
      <w:numFmt w:val="decimal"/>
      <w:lvlText w:val="%1.%2"/>
      <w:lvlJc w:val="left"/>
      <w:pPr>
        <w:ind w:left="1211" w:hanging="360"/>
      </w:pPr>
    </w:lvl>
    <w:lvl w:ilvl="2">
      <w:start w:val="1"/>
      <w:numFmt w:val="decimal"/>
      <w:lvlText w:val="%1.%2.%3"/>
      <w:lvlJc w:val="left"/>
      <w:pPr>
        <w:ind w:left="2062" w:hanging="720"/>
      </w:pPr>
    </w:lvl>
    <w:lvl w:ilvl="3">
      <w:start w:val="1"/>
      <w:numFmt w:val="decimal"/>
      <w:lvlText w:val="%1.%2.%3.%4"/>
      <w:lvlJc w:val="left"/>
      <w:pPr>
        <w:ind w:left="2553" w:hanging="720"/>
      </w:pPr>
    </w:lvl>
    <w:lvl w:ilvl="4">
      <w:start w:val="1"/>
      <w:numFmt w:val="decimal"/>
      <w:lvlText w:val="%1.%2.%3.%4.%5"/>
      <w:lvlJc w:val="left"/>
      <w:pPr>
        <w:ind w:left="3404" w:hanging="1080"/>
      </w:pPr>
    </w:lvl>
    <w:lvl w:ilvl="5">
      <w:start w:val="1"/>
      <w:numFmt w:val="decimal"/>
      <w:lvlText w:val="%1.%2.%3.%4.%5.%6"/>
      <w:lvlJc w:val="left"/>
      <w:pPr>
        <w:ind w:left="3895" w:hanging="1080"/>
      </w:pPr>
    </w:lvl>
    <w:lvl w:ilvl="6">
      <w:start w:val="1"/>
      <w:numFmt w:val="decimal"/>
      <w:lvlText w:val="%1.%2.%3.%4.%5.%6.%7"/>
      <w:lvlJc w:val="left"/>
      <w:pPr>
        <w:ind w:left="4386" w:hanging="1080"/>
      </w:pPr>
    </w:lvl>
    <w:lvl w:ilvl="7">
      <w:start w:val="1"/>
      <w:numFmt w:val="decimal"/>
      <w:lvlText w:val="%1.%2.%3.%4.%5.%6.%7.%8"/>
      <w:lvlJc w:val="left"/>
      <w:pPr>
        <w:ind w:left="5237" w:hanging="1440"/>
      </w:pPr>
    </w:lvl>
    <w:lvl w:ilvl="8">
      <w:start w:val="1"/>
      <w:numFmt w:val="decimal"/>
      <w:lvlText w:val="%1.%2.%3.%4.%5.%6.%7.%8.%9"/>
      <w:lvlJc w:val="left"/>
      <w:pPr>
        <w:ind w:left="5728" w:hanging="1440"/>
      </w:pPr>
    </w:lvl>
  </w:abstractNum>
  <w:abstractNum w:abstractNumId="53" w15:restartNumberingAfterBreak="0">
    <w:nsid w:val="7AC936AD"/>
    <w:multiLevelType w:val="multilevel"/>
    <w:tmpl w:val="200CF20A"/>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BBF2A15"/>
    <w:multiLevelType w:val="singleLevel"/>
    <w:tmpl w:val="0000002A"/>
    <w:lvl w:ilvl="0">
      <w:start w:val="1"/>
      <w:numFmt w:val="decimal"/>
      <w:lvlText w:val="%1."/>
      <w:lvlJc w:val="left"/>
      <w:pPr>
        <w:tabs>
          <w:tab w:val="num" w:pos="360"/>
        </w:tabs>
        <w:ind w:left="360" w:hanging="360"/>
      </w:pPr>
      <w:rPr>
        <w:rFonts w:ascii="Arial" w:hAnsi="Arial" w:cs="Arial" w:hint="default"/>
        <w:b w:val="0"/>
        <w:bCs/>
        <w:i w:val="0"/>
        <w:sz w:val="24"/>
      </w:rPr>
    </w:lvl>
  </w:abstractNum>
  <w:abstractNum w:abstractNumId="55" w15:restartNumberingAfterBreak="0">
    <w:nsid w:val="7E0B3887"/>
    <w:multiLevelType w:val="multilevel"/>
    <w:tmpl w:val="FD4CF1E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35"/>
  </w:num>
  <w:num w:numId="3">
    <w:abstractNumId w:val="52"/>
  </w:num>
  <w:num w:numId="4">
    <w:abstractNumId w:val="32"/>
  </w:num>
  <w:num w:numId="5">
    <w:abstractNumId w:val="11"/>
  </w:num>
  <w:num w:numId="6">
    <w:abstractNumId w:val="51"/>
  </w:num>
  <w:num w:numId="7">
    <w:abstractNumId w:val="1"/>
  </w:num>
  <w:num w:numId="8">
    <w:abstractNumId w:val="14"/>
  </w:num>
  <w:num w:numId="9">
    <w:abstractNumId w:val="49"/>
  </w:num>
  <w:num w:numId="10">
    <w:abstractNumId w:val="47"/>
  </w:num>
  <w:num w:numId="11">
    <w:abstractNumId w:val="33"/>
  </w:num>
  <w:num w:numId="12">
    <w:abstractNumId w:val="48"/>
  </w:num>
  <w:num w:numId="13">
    <w:abstractNumId w:val="7"/>
  </w:num>
  <w:num w:numId="14">
    <w:abstractNumId w:val="8"/>
  </w:num>
  <w:num w:numId="15">
    <w:abstractNumId w:val="26"/>
  </w:num>
  <w:num w:numId="16">
    <w:abstractNumId w:val="43"/>
  </w:num>
  <w:num w:numId="17">
    <w:abstractNumId w:val="24"/>
  </w:num>
  <w:num w:numId="18">
    <w:abstractNumId w:val="40"/>
  </w:num>
  <w:num w:numId="19">
    <w:abstractNumId w:val="41"/>
  </w:num>
  <w:num w:numId="20">
    <w:abstractNumId w:val="44"/>
  </w:num>
  <w:num w:numId="21">
    <w:abstractNumId w:val="9"/>
  </w:num>
  <w:num w:numId="22">
    <w:abstractNumId w:val="25"/>
  </w:num>
  <w:num w:numId="23">
    <w:abstractNumId w:val="10"/>
  </w:num>
  <w:num w:numId="24">
    <w:abstractNumId w:val="42"/>
  </w:num>
  <w:num w:numId="25">
    <w:abstractNumId w:val="22"/>
  </w:num>
  <w:num w:numId="26">
    <w:abstractNumId w:val="55"/>
  </w:num>
  <w:num w:numId="27">
    <w:abstractNumId w:val="37"/>
  </w:num>
  <w:num w:numId="28">
    <w:abstractNumId w:val="36"/>
  </w:num>
  <w:num w:numId="29">
    <w:abstractNumId w:val="30"/>
  </w:num>
  <w:num w:numId="30">
    <w:abstractNumId w:val="16"/>
  </w:num>
  <w:num w:numId="31">
    <w:abstractNumId w:val="19"/>
  </w:num>
  <w:num w:numId="32">
    <w:abstractNumId w:val="45"/>
  </w:num>
  <w:num w:numId="33">
    <w:abstractNumId w:val="18"/>
  </w:num>
  <w:num w:numId="34">
    <w:abstractNumId w:val="50"/>
  </w:num>
  <w:num w:numId="35">
    <w:abstractNumId w:val="28"/>
  </w:num>
  <w:num w:numId="36">
    <w:abstractNumId w:val="15"/>
  </w:num>
  <w:num w:numId="37">
    <w:abstractNumId w:val="17"/>
  </w:num>
  <w:num w:numId="38">
    <w:abstractNumId w:val="12"/>
  </w:num>
  <w:num w:numId="39">
    <w:abstractNumId w:val="27"/>
  </w:num>
  <w:num w:numId="40">
    <w:abstractNumId w:val="39"/>
  </w:num>
  <w:num w:numId="41">
    <w:abstractNumId w:val="21"/>
  </w:num>
  <w:num w:numId="42">
    <w:abstractNumId w:val="53"/>
  </w:num>
  <w:num w:numId="43">
    <w:abstractNumId w:val="6"/>
  </w:num>
  <w:num w:numId="44">
    <w:abstractNumId w:val="46"/>
  </w:num>
  <w:num w:numId="45">
    <w:abstractNumId w:val="4"/>
  </w:num>
  <w:num w:numId="46">
    <w:abstractNumId w:val="0"/>
  </w:num>
  <w:num w:numId="47">
    <w:abstractNumId w:val="54"/>
  </w:num>
  <w:num w:numId="48">
    <w:abstractNumId w:val="29"/>
  </w:num>
  <w:num w:numId="49">
    <w:abstractNumId w:val="20"/>
  </w:num>
  <w:num w:numId="50">
    <w:abstractNumId w:val="3"/>
  </w:num>
  <w:num w:numId="51">
    <w:abstractNumId w:val="31"/>
  </w:num>
  <w:num w:numId="52">
    <w:abstractNumId w:val="13"/>
  </w:num>
  <w:num w:numId="53">
    <w:abstractNumId w:val="38"/>
  </w:num>
  <w:num w:numId="54">
    <w:abstractNumId w:val="5"/>
  </w:num>
  <w:num w:numId="55">
    <w:abstractNumId w:val="2"/>
  </w:num>
  <w:num w:numId="56">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8E"/>
    <w:rsid w:val="000072BA"/>
    <w:rsid w:val="00015AFC"/>
    <w:rsid w:val="00016A51"/>
    <w:rsid w:val="000239EE"/>
    <w:rsid w:val="000263CB"/>
    <w:rsid w:val="00027E98"/>
    <w:rsid w:val="000326BA"/>
    <w:rsid w:val="00032AB9"/>
    <w:rsid w:val="00032F27"/>
    <w:rsid w:val="0004198C"/>
    <w:rsid w:val="000531A8"/>
    <w:rsid w:val="00081492"/>
    <w:rsid w:val="000821CD"/>
    <w:rsid w:val="00092834"/>
    <w:rsid w:val="000A2379"/>
    <w:rsid w:val="000B1BAB"/>
    <w:rsid w:val="000B1E8C"/>
    <w:rsid w:val="000B3A85"/>
    <w:rsid w:val="000C0D67"/>
    <w:rsid w:val="000C30E9"/>
    <w:rsid w:val="000C317F"/>
    <w:rsid w:val="000C7835"/>
    <w:rsid w:val="000E2B4A"/>
    <w:rsid w:val="000F00A1"/>
    <w:rsid w:val="000F37FA"/>
    <w:rsid w:val="00100B34"/>
    <w:rsid w:val="00105D42"/>
    <w:rsid w:val="001072A5"/>
    <w:rsid w:val="00115ADA"/>
    <w:rsid w:val="00123291"/>
    <w:rsid w:val="0013000A"/>
    <w:rsid w:val="001349C3"/>
    <w:rsid w:val="00142B5F"/>
    <w:rsid w:val="00143476"/>
    <w:rsid w:val="00143B1F"/>
    <w:rsid w:val="00144B4E"/>
    <w:rsid w:val="00155E7B"/>
    <w:rsid w:val="00161CEB"/>
    <w:rsid w:val="00161EE6"/>
    <w:rsid w:val="00164CFC"/>
    <w:rsid w:val="00167CAE"/>
    <w:rsid w:val="00167D6C"/>
    <w:rsid w:val="00174693"/>
    <w:rsid w:val="00182128"/>
    <w:rsid w:val="00186965"/>
    <w:rsid w:val="00192A44"/>
    <w:rsid w:val="001944B0"/>
    <w:rsid w:val="0019782E"/>
    <w:rsid w:val="001A3EBF"/>
    <w:rsid w:val="001B1A63"/>
    <w:rsid w:val="001B4288"/>
    <w:rsid w:val="001B42D2"/>
    <w:rsid w:val="001B6E03"/>
    <w:rsid w:val="001C49B2"/>
    <w:rsid w:val="001D7749"/>
    <w:rsid w:val="001E4369"/>
    <w:rsid w:val="001E7AA1"/>
    <w:rsid w:val="00201EB8"/>
    <w:rsid w:val="00203955"/>
    <w:rsid w:val="00207BB4"/>
    <w:rsid w:val="00217134"/>
    <w:rsid w:val="002229F5"/>
    <w:rsid w:val="00222B9B"/>
    <w:rsid w:val="002316E3"/>
    <w:rsid w:val="00240E2C"/>
    <w:rsid w:val="0024200D"/>
    <w:rsid w:val="00245E1B"/>
    <w:rsid w:val="00254E41"/>
    <w:rsid w:val="0026039B"/>
    <w:rsid w:val="00270689"/>
    <w:rsid w:val="00274F7D"/>
    <w:rsid w:val="00275DE7"/>
    <w:rsid w:val="00282BCE"/>
    <w:rsid w:val="0029235B"/>
    <w:rsid w:val="002925CB"/>
    <w:rsid w:val="002927FD"/>
    <w:rsid w:val="00292959"/>
    <w:rsid w:val="00293EB8"/>
    <w:rsid w:val="002A558B"/>
    <w:rsid w:val="002A5A3A"/>
    <w:rsid w:val="002B0393"/>
    <w:rsid w:val="002B1B93"/>
    <w:rsid w:val="002B465D"/>
    <w:rsid w:val="002B555F"/>
    <w:rsid w:val="002B758F"/>
    <w:rsid w:val="002C2C83"/>
    <w:rsid w:val="002D5167"/>
    <w:rsid w:val="002E26C3"/>
    <w:rsid w:val="002E6E20"/>
    <w:rsid w:val="002F3F8D"/>
    <w:rsid w:val="002F41E2"/>
    <w:rsid w:val="002F6B12"/>
    <w:rsid w:val="00302527"/>
    <w:rsid w:val="00306221"/>
    <w:rsid w:val="00310866"/>
    <w:rsid w:val="003139BC"/>
    <w:rsid w:val="00313B52"/>
    <w:rsid w:val="0031489C"/>
    <w:rsid w:val="00316C8E"/>
    <w:rsid w:val="003201B7"/>
    <w:rsid w:val="00321563"/>
    <w:rsid w:val="00325C73"/>
    <w:rsid w:val="003316ED"/>
    <w:rsid w:val="003332E1"/>
    <w:rsid w:val="0033578A"/>
    <w:rsid w:val="0033769A"/>
    <w:rsid w:val="00346095"/>
    <w:rsid w:val="003568D6"/>
    <w:rsid w:val="00357DA2"/>
    <w:rsid w:val="003607DC"/>
    <w:rsid w:val="00362A68"/>
    <w:rsid w:val="003678A9"/>
    <w:rsid w:val="00367F77"/>
    <w:rsid w:val="003712EF"/>
    <w:rsid w:val="00371EC8"/>
    <w:rsid w:val="00384168"/>
    <w:rsid w:val="003901BB"/>
    <w:rsid w:val="00393727"/>
    <w:rsid w:val="00396DA5"/>
    <w:rsid w:val="003A3B8B"/>
    <w:rsid w:val="003A3E3E"/>
    <w:rsid w:val="003B5A2E"/>
    <w:rsid w:val="003C1551"/>
    <w:rsid w:val="003C2EEE"/>
    <w:rsid w:val="003D2CE8"/>
    <w:rsid w:val="003D2D71"/>
    <w:rsid w:val="003E6B77"/>
    <w:rsid w:val="003F4AC6"/>
    <w:rsid w:val="003F650A"/>
    <w:rsid w:val="00404F4C"/>
    <w:rsid w:val="00406B7D"/>
    <w:rsid w:val="00410024"/>
    <w:rsid w:val="004117A4"/>
    <w:rsid w:val="0041682A"/>
    <w:rsid w:val="00434E3D"/>
    <w:rsid w:val="00437E15"/>
    <w:rsid w:val="00444F86"/>
    <w:rsid w:val="004454D1"/>
    <w:rsid w:val="00446C5F"/>
    <w:rsid w:val="00446DF7"/>
    <w:rsid w:val="00450D9F"/>
    <w:rsid w:val="004510FE"/>
    <w:rsid w:val="0045674B"/>
    <w:rsid w:val="00456DFC"/>
    <w:rsid w:val="00465DBE"/>
    <w:rsid w:val="00475F1D"/>
    <w:rsid w:val="004827A4"/>
    <w:rsid w:val="00485A8C"/>
    <w:rsid w:val="00495209"/>
    <w:rsid w:val="004969C5"/>
    <w:rsid w:val="004A3341"/>
    <w:rsid w:val="004B0C24"/>
    <w:rsid w:val="004C18C8"/>
    <w:rsid w:val="004C24A5"/>
    <w:rsid w:val="004C5992"/>
    <w:rsid w:val="004D399C"/>
    <w:rsid w:val="004E6DA6"/>
    <w:rsid w:val="004E75C3"/>
    <w:rsid w:val="004F110A"/>
    <w:rsid w:val="004F17EC"/>
    <w:rsid w:val="004F226F"/>
    <w:rsid w:val="00500FF6"/>
    <w:rsid w:val="005107E8"/>
    <w:rsid w:val="0051365F"/>
    <w:rsid w:val="00516904"/>
    <w:rsid w:val="005243B6"/>
    <w:rsid w:val="005247C4"/>
    <w:rsid w:val="00526DF0"/>
    <w:rsid w:val="005273CD"/>
    <w:rsid w:val="0056014F"/>
    <w:rsid w:val="005629C8"/>
    <w:rsid w:val="00564E01"/>
    <w:rsid w:val="00566115"/>
    <w:rsid w:val="00573BAD"/>
    <w:rsid w:val="005752E9"/>
    <w:rsid w:val="0059209E"/>
    <w:rsid w:val="005A4C91"/>
    <w:rsid w:val="005A5E0B"/>
    <w:rsid w:val="005C1B45"/>
    <w:rsid w:val="005C1CE5"/>
    <w:rsid w:val="005C6560"/>
    <w:rsid w:val="005D2D8C"/>
    <w:rsid w:val="005D5EAD"/>
    <w:rsid w:val="005E27CF"/>
    <w:rsid w:val="005E7909"/>
    <w:rsid w:val="005F1CAB"/>
    <w:rsid w:val="005F39A8"/>
    <w:rsid w:val="00605472"/>
    <w:rsid w:val="00627241"/>
    <w:rsid w:val="006302F4"/>
    <w:rsid w:val="0063629D"/>
    <w:rsid w:val="00640ED7"/>
    <w:rsid w:val="006525A1"/>
    <w:rsid w:val="00672731"/>
    <w:rsid w:val="00672855"/>
    <w:rsid w:val="0068594B"/>
    <w:rsid w:val="006954B5"/>
    <w:rsid w:val="006B5E2F"/>
    <w:rsid w:val="006C3085"/>
    <w:rsid w:val="006C47D9"/>
    <w:rsid w:val="006C6ACB"/>
    <w:rsid w:val="006E05BA"/>
    <w:rsid w:val="006E0AE5"/>
    <w:rsid w:val="006E136E"/>
    <w:rsid w:val="006E1C74"/>
    <w:rsid w:val="006F24F0"/>
    <w:rsid w:val="006F251E"/>
    <w:rsid w:val="006F27CC"/>
    <w:rsid w:val="006F314D"/>
    <w:rsid w:val="00700F81"/>
    <w:rsid w:val="00706711"/>
    <w:rsid w:val="007079A9"/>
    <w:rsid w:val="00740EE2"/>
    <w:rsid w:val="00746C28"/>
    <w:rsid w:val="00746F57"/>
    <w:rsid w:val="00754609"/>
    <w:rsid w:val="00755997"/>
    <w:rsid w:val="00756ABC"/>
    <w:rsid w:val="00757229"/>
    <w:rsid w:val="00761905"/>
    <w:rsid w:val="007722D0"/>
    <w:rsid w:val="00775FF9"/>
    <w:rsid w:val="00776CE7"/>
    <w:rsid w:val="0078381D"/>
    <w:rsid w:val="0079257D"/>
    <w:rsid w:val="007A1F04"/>
    <w:rsid w:val="007B4820"/>
    <w:rsid w:val="007C6BD2"/>
    <w:rsid w:val="007D091B"/>
    <w:rsid w:val="007D097E"/>
    <w:rsid w:val="007D2BFC"/>
    <w:rsid w:val="007D6E57"/>
    <w:rsid w:val="007E10AF"/>
    <w:rsid w:val="007E56A6"/>
    <w:rsid w:val="007F0FB1"/>
    <w:rsid w:val="007F383C"/>
    <w:rsid w:val="007F3F35"/>
    <w:rsid w:val="008037CD"/>
    <w:rsid w:val="008232B1"/>
    <w:rsid w:val="0082407B"/>
    <w:rsid w:val="00824A93"/>
    <w:rsid w:val="00825309"/>
    <w:rsid w:val="00827459"/>
    <w:rsid w:val="00831A7D"/>
    <w:rsid w:val="0083296E"/>
    <w:rsid w:val="00832EA4"/>
    <w:rsid w:val="008343C5"/>
    <w:rsid w:val="00834637"/>
    <w:rsid w:val="00836E9D"/>
    <w:rsid w:val="00841C54"/>
    <w:rsid w:val="00851202"/>
    <w:rsid w:val="00863B2F"/>
    <w:rsid w:val="00874126"/>
    <w:rsid w:val="00886145"/>
    <w:rsid w:val="00895F3C"/>
    <w:rsid w:val="008A7C65"/>
    <w:rsid w:val="008B2D20"/>
    <w:rsid w:val="008B60E0"/>
    <w:rsid w:val="008B72FE"/>
    <w:rsid w:val="008C74F6"/>
    <w:rsid w:val="008C799E"/>
    <w:rsid w:val="008D51AB"/>
    <w:rsid w:val="008E3F74"/>
    <w:rsid w:val="008E7EE7"/>
    <w:rsid w:val="0090006E"/>
    <w:rsid w:val="00901ED9"/>
    <w:rsid w:val="00902A3F"/>
    <w:rsid w:val="00903393"/>
    <w:rsid w:val="00904526"/>
    <w:rsid w:val="009051A6"/>
    <w:rsid w:val="00910FFC"/>
    <w:rsid w:val="0091402F"/>
    <w:rsid w:val="00915646"/>
    <w:rsid w:val="00916582"/>
    <w:rsid w:val="009253E2"/>
    <w:rsid w:val="00925454"/>
    <w:rsid w:val="00927937"/>
    <w:rsid w:val="009326A9"/>
    <w:rsid w:val="00933088"/>
    <w:rsid w:val="0093414E"/>
    <w:rsid w:val="00947C18"/>
    <w:rsid w:val="00954A72"/>
    <w:rsid w:val="0096405C"/>
    <w:rsid w:val="00971667"/>
    <w:rsid w:val="0098181A"/>
    <w:rsid w:val="00987711"/>
    <w:rsid w:val="00993FD2"/>
    <w:rsid w:val="009A108B"/>
    <w:rsid w:val="009A56C0"/>
    <w:rsid w:val="009A5AF4"/>
    <w:rsid w:val="009A664D"/>
    <w:rsid w:val="009A7833"/>
    <w:rsid w:val="009B10E4"/>
    <w:rsid w:val="009B4C46"/>
    <w:rsid w:val="009B58C4"/>
    <w:rsid w:val="009B663F"/>
    <w:rsid w:val="009B77D1"/>
    <w:rsid w:val="009C2721"/>
    <w:rsid w:val="009C2C50"/>
    <w:rsid w:val="009C57DA"/>
    <w:rsid w:val="009C5DEB"/>
    <w:rsid w:val="009D0900"/>
    <w:rsid w:val="009D7C88"/>
    <w:rsid w:val="009E5FA5"/>
    <w:rsid w:val="009F13D9"/>
    <w:rsid w:val="009F4738"/>
    <w:rsid w:val="009F6BE0"/>
    <w:rsid w:val="00A02D25"/>
    <w:rsid w:val="00A101A1"/>
    <w:rsid w:val="00A121B1"/>
    <w:rsid w:val="00A258DF"/>
    <w:rsid w:val="00A277E7"/>
    <w:rsid w:val="00A2784D"/>
    <w:rsid w:val="00A32E96"/>
    <w:rsid w:val="00A37B1A"/>
    <w:rsid w:val="00A43D94"/>
    <w:rsid w:val="00A54174"/>
    <w:rsid w:val="00A56EB4"/>
    <w:rsid w:val="00A57837"/>
    <w:rsid w:val="00A7038F"/>
    <w:rsid w:val="00A73D90"/>
    <w:rsid w:val="00A744E4"/>
    <w:rsid w:val="00A81E26"/>
    <w:rsid w:val="00A84AFD"/>
    <w:rsid w:val="00A93D4E"/>
    <w:rsid w:val="00AB22AD"/>
    <w:rsid w:val="00AB34A2"/>
    <w:rsid w:val="00AB6486"/>
    <w:rsid w:val="00AB71E6"/>
    <w:rsid w:val="00AC1E8B"/>
    <w:rsid w:val="00AD23F8"/>
    <w:rsid w:val="00AD5CEC"/>
    <w:rsid w:val="00AD7666"/>
    <w:rsid w:val="00AE04CA"/>
    <w:rsid w:val="00AF2512"/>
    <w:rsid w:val="00AF421A"/>
    <w:rsid w:val="00B02A38"/>
    <w:rsid w:val="00B02C12"/>
    <w:rsid w:val="00B0602A"/>
    <w:rsid w:val="00B07797"/>
    <w:rsid w:val="00B117B0"/>
    <w:rsid w:val="00B162F7"/>
    <w:rsid w:val="00B31FB3"/>
    <w:rsid w:val="00B37C0A"/>
    <w:rsid w:val="00B42108"/>
    <w:rsid w:val="00B45867"/>
    <w:rsid w:val="00B5126D"/>
    <w:rsid w:val="00B51726"/>
    <w:rsid w:val="00B55585"/>
    <w:rsid w:val="00B60492"/>
    <w:rsid w:val="00B73CDF"/>
    <w:rsid w:val="00B7742F"/>
    <w:rsid w:val="00B837CD"/>
    <w:rsid w:val="00B87EA7"/>
    <w:rsid w:val="00BA07B4"/>
    <w:rsid w:val="00BA1D00"/>
    <w:rsid w:val="00BA79A8"/>
    <w:rsid w:val="00BB1021"/>
    <w:rsid w:val="00BB1C78"/>
    <w:rsid w:val="00BB43AE"/>
    <w:rsid w:val="00BB5BBC"/>
    <w:rsid w:val="00BC53A2"/>
    <w:rsid w:val="00BD2658"/>
    <w:rsid w:val="00BE09A7"/>
    <w:rsid w:val="00BF07B0"/>
    <w:rsid w:val="00BF262B"/>
    <w:rsid w:val="00BF307A"/>
    <w:rsid w:val="00BF3CAE"/>
    <w:rsid w:val="00BF75CD"/>
    <w:rsid w:val="00C11697"/>
    <w:rsid w:val="00C228FD"/>
    <w:rsid w:val="00C24033"/>
    <w:rsid w:val="00C30006"/>
    <w:rsid w:val="00C328A7"/>
    <w:rsid w:val="00C374E0"/>
    <w:rsid w:val="00C43E5F"/>
    <w:rsid w:val="00C45D75"/>
    <w:rsid w:val="00C47F8D"/>
    <w:rsid w:val="00C51D32"/>
    <w:rsid w:val="00C545DD"/>
    <w:rsid w:val="00C61164"/>
    <w:rsid w:val="00C61997"/>
    <w:rsid w:val="00C6653A"/>
    <w:rsid w:val="00C666F2"/>
    <w:rsid w:val="00C768E4"/>
    <w:rsid w:val="00C7700A"/>
    <w:rsid w:val="00C805DD"/>
    <w:rsid w:val="00C82E1B"/>
    <w:rsid w:val="00C84AA1"/>
    <w:rsid w:val="00C91124"/>
    <w:rsid w:val="00C9269D"/>
    <w:rsid w:val="00C95268"/>
    <w:rsid w:val="00C973C8"/>
    <w:rsid w:val="00CA4898"/>
    <w:rsid w:val="00CA7DB7"/>
    <w:rsid w:val="00CB38B8"/>
    <w:rsid w:val="00CB3D3D"/>
    <w:rsid w:val="00CC5FC6"/>
    <w:rsid w:val="00CD207C"/>
    <w:rsid w:val="00CD5C5C"/>
    <w:rsid w:val="00CE349F"/>
    <w:rsid w:val="00CE5246"/>
    <w:rsid w:val="00CE5AEB"/>
    <w:rsid w:val="00CF1C26"/>
    <w:rsid w:val="00D0659F"/>
    <w:rsid w:val="00D1388E"/>
    <w:rsid w:val="00D15851"/>
    <w:rsid w:val="00D16BD5"/>
    <w:rsid w:val="00D17462"/>
    <w:rsid w:val="00D20EC2"/>
    <w:rsid w:val="00D21356"/>
    <w:rsid w:val="00D25A65"/>
    <w:rsid w:val="00D2606D"/>
    <w:rsid w:val="00D27166"/>
    <w:rsid w:val="00D305CA"/>
    <w:rsid w:val="00D36E26"/>
    <w:rsid w:val="00D375D1"/>
    <w:rsid w:val="00D47B2E"/>
    <w:rsid w:val="00D51504"/>
    <w:rsid w:val="00D5233F"/>
    <w:rsid w:val="00D56804"/>
    <w:rsid w:val="00D71195"/>
    <w:rsid w:val="00D80E8D"/>
    <w:rsid w:val="00D80F99"/>
    <w:rsid w:val="00D830A2"/>
    <w:rsid w:val="00D90EFE"/>
    <w:rsid w:val="00D91307"/>
    <w:rsid w:val="00D924A3"/>
    <w:rsid w:val="00D94B5B"/>
    <w:rsid w:val="00D94D7A"/>
    <w:rsid w:val="00D95227"/>
    <w:rsid w:val="00D9530C"/>
    <w:rsid w:val="00DA3363"/>
    <w:rsid w:val="00DA5DC4"/>
    <w:rsid w:val="00DB00B0"/>
    <w:rsid w:val="00DB07E8"/>
    <w:rsid w:val="00DB0E5E"/>
    <w:rsid w:val="00DB2CC1"/>
    <w:rsid w:val="00DB72A3"/>
    <w:rsid w:val="00DD7810"/>
    <w:rsid w:val="00DE079B"/>
    <w:rsid w:val="00DF3055"/>
    <w:rsid w:val="00E00FF3"/>
    <w:rsid w:val="00E2622C"/>
    <w:rsid w:val="00E2693A"/>
    <w:rsid w:val="00E30CA2"/>
    <w:rsid w:val="00E406C0"/>
    <w:rsid w:val="00E46B24"/>
    <w:rsid w:val="00E60663"/>
    <w:rsid w:val="00E72457"/>
    <w:rsid w:val="00E74E1A"/>
    <w:rsid w:val="00E90488"/>
    <w:rsid w:val="00E93683"/>
    <w:rsid w:val="00E95BF6"/>
    <w:rsid w:val="00E96868"/>
    <w:rsid w:val="00EA1597"/>
    <w:rsid w:val="00EB09FC"/>
    <w:rsid w:val="00EB2896"/>
    <w:rsid w:val="00EB3539"/>
    <w:rsid w:val="00EB3D3B"/>
    <w:rsid w:val="00EC0046"/>
    <w:rsid w:val="00EC0F34"/>
    <w:rsid w:val="00EC167E"/>
    <w:rsid w:val="00EC27EF"/>
    <w:rsid w:val="00EC378B"/>
    <w:rsid w:val="00ED1192"/>
    <w:rsid w:val="00ED3E78"/>
    <w:rsid w:val="00EE043A"/>
    <w:rsid w:val="00EF5D2A"/>
    <w:rsid w:val="00F00548"/>
    <w:rsid w:val="00F0697D"/>
    <w:rsid w:val="00F10492"/>
    <w:rsid w:val="00F244A4"/>
    <w:rsid w:val="00F25AC0"/>
    <w:rsid w:val="00F26BB9"/>
    <w:rsid w:val="00F30D32"/>
    <w:rsid w:val="00F32A50"/>
    <w:rsid w:val="00F47DC1"/>
    <w:rsid w:val="00F507C1"/>
    <w:rsid w:val="00F515D1"/>
    <w:rsid w:val="00F51E3A"/>
    <w:rsid w:val="00F5263A"/>
    <w:rsid w:val="00F55AD2"/>
    <w:rsid w:val="00F56C4C"/>
    <w:rsid w:val="00F63E33"/>
    <w:rsid w:val="00F66285"/>
    <w:rsid w:val="00F84A21"/>
    <w:rsid w:val="00F95040"/>
    <w:rsid w:val="00FB529F"/>
    <w:rsid w:val="00FB6AA5"/>
    <w:rsid w:val="00FC2CE3"/>
    <w:rsid w:val="00FD3C31"/>
    <w:rsid w:val="00FD42A6"/>
    <w:rsid w:val="00FD43C0"/>
    <w:rsid w:val="00FE2D5C"/>
    <w:rsid w:val="00FE3AF5"/>
    <w:rsid w:val="00FF19FC"/>
    <w:rsid w:val="00FF1C53"/>
    <w:rsid w:val="00FF681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AD4A"/>
  <w15:docId w15:val="{B9C40AC7-1D62-4341-A9D2-C58167EF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F53"/>
    <w:rPr>
      <w:color w:val="00000A"/>
      <w:sz w:val="24"/>
      <w:szCs w:val="24"/>
    </w:rPr>
  </w:style>
  <w:style w:type="paragraph" w:styleId="Titolo1">
    <w:name w:val="heading 1"/>
    <w:basedOn w:val="Normale"/>
    <w:link w:val="Titolo1Carattere"/>
    <w:qFormat/>
    <w:rsid w:val="00C16822"/>
    <w:pPr>
      <w:keepNext/>
      <w:spacing w:before="240" w:after="60"/>
      <w:outlineLvl w:val="0"/>
    </w:pPr>
    <w:rPr>
      <w:rFonts w:asciiTheme="majorHAnsi" w:eastAsiaTheme="majorEastAsia" w:hAnsiTheme="majorHAnsi" w:cstheme="majorBidi"/>
      <w:b/>
      <w:bCs/>
      <w:sz w:val="32"/>
      <w:szCs w:val="32"/>
    </w:rPr>
  </w:style>
  <w:style w:type="paragraph" w:styleId="Titolo2">
    <w:name w:val="heading 2"/>
    <w:basedOn w:val="Normale"/>
    <w:link w:val="Titolo2Carattere"/>
    <w:qFormat/>
    <w:rsid w:val="006725C1"/>
    <w:pPr>
      <w:keepNext/>
      <w:tabs>
        <w:tab w:val="left" w:pos="0"/>
      </w:tabs>
      <w:suppressAutoHyphens/>
      <w:ind w:left="1428"/>
      <w:outlineLvl w:val="1"/>
    </w:pPr>
    <w:rPr>
      <w:b/>
      <w:bCs/>
      <w:lang w:eastAsia="ar-SA"/>
    </w:rPr>
  </w:style>
  <w:style w:type="paragraph" w:styleId="Titolo3">
    <w:name w:val="heading 3"/>
    <w:basedOn w:val="Normale"/>
    <w:link w:val="Titolo3Carattere"/>
    <w:qFormat/>
    <w:rsid w:val="006725C1"/>
    <w:pPr>
      <w:keepNext/>
      <w:tabs>
        <w:tab w:val="left" w:pos="0"/>
      </w:tabs>
      <w:suppressAutoHyphens/>
      <w:ind w:left="1080"/>
      <w:outlineLvl w:val="2"/>
    </w:pPr>
    <w:rPr>
      <w:b/>
      <w:bCs/>
      <w:lang w:eastAsia="ar-SA"/>
    </w:rPr>
  </w:style>
  <w:style w:type="paragraph" w:styleId="Titolo4">
    <w:name w:val="heading 4"/>
    <w:basedOn w:val="Normale"/>
    <w:link w:val="Titolo4Carattere"/>
    <w:unhideWhenUsed/>
    <w:qFormat/>
    <w:rsid w:val="006725C1"/>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qFormat/>
    <w:rsid w:val="00216457"/>
    <w:pPr>
      <w:keepNext/>
      <w:tabs>
        <w:tab w:val="left" w:pos="360"/>
      </w:tabs>
      <w:suppressAutoHyphens/>
      <w:ind w:left="360" w:hanging="360"/>
      <w:jc w:val="center"/>
      <w:outlineLvl w:val="4"/>
    </w:pPr>
    <w:rPr>
      <w:b/>
      <w:szCs w:val="20"/>
    </w:rPr>
  </w:style>
  <w:style w:type="paragraph" w:styleId="Titolo6">
    <w:name w:val="heading 6"/>
    <w:basedOn w:val="Normale"/>
    <w:link w:val="Titolo6Carattere"/>
    <w:qFormat/>
    <w:rsid w:val="006725C1"/>
    <w:pPr>
      <w:keepNext/>
      <w:tabs>
        <w:tab w:val="left" w:pos="0"/>
      </w:tabs>
      <w:suppressAutoHyphens/>
      <w:ind w:left="1428"/>
      <w:jc w:val="center"/>
      <w:outlineLvl w:val="5"/>
    </w:pPr>
    <w:rPr>
      <w:b/>
      <w:bCs/>
      <w:lang w:eastAsia="ar-SA"/>
    </w:rPr>
  </w:style>
  <w:style w:type="paragraph" w:styleId="Titolo7">
    <w:name w:val="heading 7"/>
    <w:basedOn w:val="Normale"/>
    <w:link w:val="Titolo7Carattere"/>
    <w:qFormat/>
    <w:rsid w:val="006725C1"/>
    <w:pPr>
      <w:keepNext/>
      <w:tabs>
        <w:tab w:val="left" w:pos="0"/>
      </w:tabs>
      <w:suppressAutoHyphens/>
      <w:ind w:left="1080" w:hanging="720"/>
      <w:jc w:val="center"/>
      <w:outlineLvl w:val="6"/>
    </w:pPr>
    <w:rPr>
      <w:b/>
      <w:bCs/>
      <w:lang w:eastAsia="ar-SA"/>
    </w:rPr>
  </w:style>
  <w:style w:type="paragraph" w:styleId="Titolo8">
    <w:name w:val="heading 8"/>
    <w:basedOn w:val="Normale"/>
    <w:link w:val="Titolo8Carattere"/>
    <w:qFormat/>
    <w:rsid w:val="006725C1"/>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outlineLvl w:val="7"/>
    </w:pPr>
    <w:rPr>
      <w:b/>
      <w:bCs/>
      <w:sz w:val="28"/>
      <w:lang w:eastAsia="ar-SA"/>
    </w:rPr>
  </w:style>
  <w:style w:type="paragraph" w:styleId="Titolo9">
    <w:name w:val="heading 9"/>
    <w:basedOn w:val="Normale"/>
    <w:link w:val="Titolo9Carattere"/>
    <w:qFormat/>
    <w:rsid w:val="006725C1"/>
    <w:pPr>
      <w:keepNext/>
      <w:tabs>
        <w:tab w:val="left" w:pos="0"/>
      </w:tabs>
      <w:suppressAutoHyphens/>
      <w:jc w:val="both"/>
      <w:outlineLvl w:val="8"/>
    </w:pPr>
    <w:rPr>
      <w:sz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atteredinumerazione111">
    <w:name w:val="WW-Carattere di numerazione111"/>
    <w:qFormat/>
    <w:rsid w:val="00CA2D26"/>
    <w:rPr>
      <w:b/>
      <w:bCs/>
    </w:rPr>
  </w:style>
  <w:style w:type="character" w:customStyle="1" w:styleId="CollegamentoInternet">
    <w:name w:val="Collegamento Internet"/>
    <w:rsid w:val="003A2613"/>
    <w:rPr>
      <w:color w:val="0000FF"/>
      <w:u w:val="single"/>
    </w:rPr>
  </w:style>
  <w:style w:type="character" w:customStyle="1" w:styleId="TestofumettoCarattere">
    <w:name w:val="Testo fumetto Carattere"/>
    <w:link w:val="Testofumetto"/>
    <w:qFormat/>
    <w:rsid w:val="00814929"/>
    <w:rPr>
      <w:rFonts w:ascii="Tahoma" w:hAnsi="Tahoma" w:cs="Tahoma"/>
      <w:sz w:val="16"/>
      <w:szCs w:val="16"/>
    </w:rPr>
  </w:style>
  <w:style w:type="character" w:styleId="Collegamentovisitato">
    <w:name w:val="FollowedHyperlink"/>
    <w:qFormat/>
    <w:rsid w:val="00A0129B"/>
    <w:rPr>
      <w:color w:val="800080"/>
      <w:u w:val="single"/>
    </w:rPr>
  </w:style>
  <w:style w:type="character" w:styleId="Rimandonotaapidipagina">
    <w:name w:val="footnote reference"/>
    <w:qFormat/>
    <w:rsid w:val="004B3C9E"/>
    <w:rPr>
      <w:vertAlign w:val="superscript"/>
    </w:rPr>
  </w:style>
  <w:style w:type="character" w:customStyle="1" w:styleId="TestonotaapidipaginaCarattere">
    <w:name w:val="Testo nota a piè di pagina Carattere"/>
    <w:link w:val="Testonotaapidipagina"/>
    <w:semiHidden/>
    <w:qFormat/>
    <w:rsid w:val="004B3C9E"/>
  </w:style>
  <w:style w:type="character" w:styleId="Enfasigrassetto">
    <w:name w:val="Strong"/>
    <w:uiPriority w:val="22"/>
    <w:qFormat/>
    <w:rsid w:val="00781041"/>
    <w:rPr>
      <w:b/>
      <w:bCs/>
    </w:rPr>
  </w:style>
  <w:style w:type="character" w:customStyle="1" w:styleId="IntestazioneCarattere">
    <w:name w:val="Intestazione Carattere"/>
    <w:link w:val="Intestazione"/>
    <w:uiPriority w:val="99"/>
    <w:qFormat/>
    <w:rsid w:val="0073567E"/>
    <w:rPr>
      <w:sz w:val="24"/>
      <w:szCs w:val="24"/>
    </w:rPr>
  </w:style>
  <w:style w:type="character" w:customStyle="1" w:styleId="PidipaginaCarattere">
    <w:name w:val="Piè di pagina Carattere"/>
    <w:link w:val="Pidipagina"/>
    <w:uiPriority w:val="99"/>
    <w:qFormat/>
    <w:rsid w:val="0073567E"/>
    <w:rPr>
      <w:sz w:val="24"/>
      <w:szCs w:val="24"/>
    </w:rPr>
  </w:style>
  <w:style w:type="character" w:customStyle="1" w:styleId="Rientrocorpodeltesto2Carattere">
    <w:name w:val="Rientro corpo del testo 2 Carattere"/>
    <w:basedOn w:val="Carpredefinitoparagrafo"/>
    <w:link w:val="Rientrocorpodeltesto2"/>
    <w:qFormat/>
    <w:rsid w:val="00C16822"/>
    <w:rPr>
      <w:sz w:val="24"/>
      <w:szCs w:val="24"/>
    </w:rPr>
  </w:style>
  <w:style w:type="character" w:customStyle="1" w:styleId="Titolo1Carattere">
    <w:name w:val="Titolo 1 Carattere"/>
    <w:basedOn w:val="Carpredefinitoparagrafo"/>
    <w:link w:val="Titolo1"/>
    <w:qFormat/>
    <w:rsid w:val="00C16822"/>
    <w:rPr>
      <w:rFonts w:asciiTheme="majorHAnsi" w:eastAsiaTheme="majorEastAsia" w:hAnsiTheme="majorHAnsi" w:cstheme="majorBidi"/>
      <w:b/>
      <w:bCs/>
      <w:sz w:val="32"/>
      <w:szCs w:val="32"/>
    </w:rPr>
  </w:style>
  <w:style w:type="character" w:customStyle="1" w:styleId="CorpotestoCarattere">
    <w:name w:val="Corpo testo Carattere"/>
    <w:basedOn w:val="Carpredefinitoparagrafo"/>
    <w:link w:val="Corpotesto"/>
    <w:qFormat/>
    <w:rsid w:val="006725C1"/>
    <w:rPr>
      <w:sz w:val="24"/>
      <w:szCs w:val="24"/>
    </w:rPr>
  </w:style>
  <w:style w:type="character" w:customStyle="1" w:styleId="Titolo4Carattere">
    <w:name w:val="Titolo 4 Carattere"/>
    <w:basedOn w:val="Carpredefinitoparagrafo"/>
    <w:link w:val="Titolo4"/>
    <w:semiHidden/>
    <w:qFormat/>
    <w:rsid w:val="006725C1"/>
    <w:rPr>
      <w:rFonts w:asciiTheme="majorHAnsi" w:eastAsiaTheme="majorEastAsia" w:hAnsiTheme="majorHAnsi" w:cstheme="majorBidi"/>
      <w:i/>
      <w:iCs/>
      <w:color w:val="2E74B5" w:themeColor="accent1" w:themeShade="BF"/>
      <w:sz w:val="24"/>
      <w:szCs w:val="24"/>
    </w:rPr>
  </w:style>
  <w:style w:type="character" w:customStyle="1" w:styleId="Titolo2Carattere">
    <w:name w:val="Titolo 2 Carattere"/>
    <w:basedOn w:val="Carpredefinitoparagrafo"/>
    <w:link w:val="Titolo2"/>
    <w:qFormat/>
    <w:rsid w:val="006725C1"/>
    <w:rPr>
      <w:b/>
      <w:bCs/>
      <w:sz w:val="24"/>
      <w:szCs w:val="24"/>
      <w:lang w:eastAsia="ar-SA"/>
    </w:rPr>
  </w:style>
  <w:style w:type="character" w:customStyle="1" w:styleId="Titolo3Carattere">
    <w:name w:val="Titolo 3 Carattere"/>
    <w:basedOn w:val="Carpredefinitoparagrafo"/>
    <w:link w:val="Titolo3"/>
    <w:qFormat/>
    <w:rsid w:val="006725C1"/>
    <w:rPr>
      <w:b/>
      <w:bCs/>
      <w:sz w:val="24"/>
      <w:szCs w:val="24"/>
      <w:lang w:eastAsia="ar-SA"/>
    </w:rPr>
  </w:style>
  <w:style w:type="character" w:customStyle="1" w:styleId="Titolo6Carattere">
    <w:name w:val="Titolo 6 Carattere"/>
    <w:basedOn w:val="Carpredefinitoparagrafo"/>
    <w:link w:val="Titolo6"/>
    <w:qFormat/>
    <w:rsid w:val="006725C1"/>
    <w:rPr>
      <w:b/>
      <w:bCs/>
      <w:sz w:val="24"/>
      <w:szCs w:val="24"/>
      <w:lang w:eastAsia="ar-SA"/>
    </w:rPr>
  </w:style>
  <w:style w:type="character" w:customStyle="1" w:styleId="Titolo7Carattere">
    <w:name w:val="Titolo 7 Carattere"/>
    <w:basedOn w:val="Carpredefinitoparagrafo"/>
    <w:link w:val="Titolo7"/>
    <w:qFormat/>
    <w:rsid w:val="006725C1"/>
    <w:rPr>
      <w:b/>
      <w:bCs/>
      <w:sz w:val="24"/>
      <w:szCs w:val="24"/>
      <w:lang w:eastAsia="ar-SA"/>
    </w:rPr>
  </w:style>
  <w:style w:type="character" w:customStyle="1" w:styleId="Titolo8Carattere">
    <w:name w:val="Titolo 8 Carattere"/>
    <w:basedOn w:val="Carpredefinitoparagrafo"/>
    <w:link w:val="Titolo8"/>
    <w:qFormat/>
    <w:rsid w:val="006725C1"/>
    <w:rPr>
      <w:b/>
      <w:bCs/>
      <w:sz w:val="28"/>
      <w:szCs w:val="24"/>
      <w:lang w:eastAsia="ar-SA"/>
    </w:rPr>
  </w:style>
  <w:style w:type="character" w:customStyle="1" w:styleId="Titolo9Carattere">
    <w:name w:val="Titolo 9 Carattere"/>
    <w:basedOn w:val="Carpredefinitoparagrafo"/>
    <w:link w:val="Titolo9"/>
    <w:qFormat/>
    <w:rsid w:val="006725C1"/>
    <w:rPr>
      <w:sz w:val="28"/>
      <w:szCs w:val="24"/>
      <w:lang w:eastAsia="ar-SA"/>
    </w:rPr>
  </w:style>
  <w:style w:type="character" w:customStyle="1" w:styleId="WW8Num1z0">
    <w:name w:val="WW8Num1z0"/>
    <w:qFormat/>
    <w:rsid w:val="006725C1"/>
    <w:rPr>
      <w:rFonts w:ascii="Symbol" w:hAnsi="Symbol"/>
    </w:rPr>
  </w:style>
  <w:style w:type="character" w:customStyle="1" w:styleId="WW8Num1z1">
    <w:name w:val="WW8Num1z1"/>
    <w:qFormat/>
    <w:rsid w:val="006725C1"/>
    <w:rPr>
      <w:rFonts w:ascii="Courier New" w:hAnsi="Courier New"/>
    </w:rPr>
  </w:style>
  <w:style w:type="character" w:customStyle="1" w:styleId="WW8Num1z2">
    <w:name w:val="WW8Num1z2"/>
    <w:qFormat/>
    <w:rsid w:val="006725C1"/>
    <w:rPr>
      <w:rFonts w:ascii="Wingdings" w:hAnsi="Wingdings"/>
    </w:rPr>
  </w:style>
  <w:style w:type="character" w:customStyle="1" w:styleId="WW8Num2z0">
    <w:name w:val="WW8Num2z0"/>
    <w:qFormat/>
    <w:rsid w:val="006725C1"/>
    <w:rPr>
      <w:rFonts w:ascii="Courier New" w:hAnsi="Courier New"/>
    </w:rPr>
  </w:style>
  <w:style w:type="character" w:customStyle="1" w:styleId="WW8Num2z2">
    <w:name w:val="WW8Num2z2"/>
    <w:qFormat/>
    <w:rsid w:val="006725C1"/>
    <w:rPr>
      <w:rFonts w:ascii="Wingdings" w:hAnsi="Wingdings"/>
    </w:rPr>
  </w:style>
  <w:style w:type="character" w:customStyle="1" w:styleId="WW8Num2z3">
    <w:name w:val="WW8Num2z3"/>
    <w:qFormat/>
    <w:rsid w:val="006725C1"/>
    <w:rPr>
      <w:rFonts w:ascii="Symbol" w:hAnsi="Symbol"/>
    </w:rPr>
  </w:style>
  <w:style w:type="character" w:customStyle="1" w:styleId="WW8Num4z0">
    <w:name w:val="WW8Num4z0"/>
    <w:qFormat/>
    <w:rsid w:val="006725C1"/>
    <w:rPr>
      <w:rFonts w:ascii="Symbol" w:hAnsi="Symbol"/>
    </w:rPr>
  </w:style>
  <w:style w:type="character" w:customStyle="1" w:styleId="WW8Num4z5">
    <w:name w:val="WW8Num4z5"/>
    <w:qFormat/>
    <w:rsid w:val="006725C1"/>
    <w:rPr>
      <w:rFonts w:ascii="Wingdings" w:hAnsi="Wingdings"/>
    </w:rPr>
  </w:style>
  <w:style w:type="character" w:customStyle="1" w:styleId="WW8Num4z7">
    <w:name w:val="WW8Num4z7"/>
    <w:qFormat/>
    <w:rsid w:val="006725C1"/>
    <w:rPr>
      <w:rFonts w:ascii="Courier New" w:hAnsi="Courier New"/>
    </w:rPr>
  </w:style>
  <w:style w:type="character" w:customStyle="1" w:styleId="WW8Num5z0">
    <w:name w:val="WW8Num5z0"/>
    <w:qFormat/>
    <w:rsid w:val="006725C1"/>
    <w:rPr>
      <w:rFonts w:ascii="Courier New" w:hAnsi="Courier New" w:cs="Times New Roman"/>
    </w:rPr>
  </w:style>
  <w:style w:type="character" w:customStyle="1" w:styleId="WW8Num6z0">
    <w:name w:val="WW8Num6z0"/>
    <w:qFormat/>
    <w:rsid w:val="006725C1"/>
    <w:rPr>
      <w:rFonts w:ascii="Times New Roman" w:eastAsia="Times New Roman" w:hAnsi="Times New Roman" w:cs="Times New Roman"/>
    </w:rPr>
  </w:style>
  <w:style w:type="character" w:customStyle="1" w:styleId="WW8Num6z1">
    <w:name w:val="WW8Num6z1"/>
    <w:qFormat/>
    <w:rsid w:val="006725C1"/>
    <w:rPr>
      <w:rFonts w:ascii="Courier New" w:hAnsi="Courier New"/>
    </w:rPr>
  </w:style>
  <w:style w:type="character" w:customStyle="1" w:styleId="WW8Num6z2">
    <w:name w:val="WW8Num6z2"/>
    <w:qFormat/>
    <w:rsid w:val="006725C1"/>
    <w:rPr>
      <w:rFonts w:ascii="Wingdings" w:hAnsi="Wingdings"/>
    </w:rPr>
  </w:style>
  <w:style w:type="character" w:customStyle="1" w:styleId="WW8Num6z3">
    <w:name w:val="WW8Num6z3"/>
    <w:qFormat/>
    <w:rsid w:val="006725C1"/>
    <w:rPr>
      <w:rFonts w:ascii="Symbol" w:hAnsi="Symbol"/>
    </w:rPr>
  </w:style>
  <w:style w:type="character" w:customStyle="1" w:styleId="WW8Num8z0">
    <w:name w:val="WW8Num8z0"/>
    <w:qFormat/>
    <w:rsid w:val="006725C1"/>
    <w:rPr>
      <w:rFonts w:ascii="Symbol" w:hAnsi="Symbol"/>
    </w:rPr>
  </w:style>
  <w:style w:type="character" w:customStyle="1" w:styleId="WW8Num8z1">
    <w:name w:val="WW8Num8z1"/>
    <w:qFormat/>
    <w:rsid w:val="006725C1"/>
    <w:rPr>
      <w:rFonts w:ascii="Courier New" w:hAnsi="Courier New"/>
    </w:rPr>
  </w:style>
  <w:style w:type="character" w:customStyle="1" w:styleId="WW8Num8z2">
    <w:name w:val="WW8Num8z2"/>
    <w:qFormat/>
    <w:rsid w:val="006725C1"/>
    <w:rPr>
      <w:rFonts w:ascii="Wingdings" w:hAnsi="Wingdings"/>
    </w:rPr>
  </w:style>
  <w:style w:type="character" w:customStyle="1" w:styleId="WW8Num9z1">
    <w:name w:val="WW8Num9z1"/>
    <w:qFormat/>
    <w:rsid w:val="006725C1"/>
    <w:rPr>
      <w:rFonts w:ascii="Courier New" w:hAnsi="Courier New"/>
    </w:rPr>
  </w:style>
  <w:style w:type="character" w:customStyle="1" w:styleId="WW8Num9z2">
    <w:name w:val="WW8Num9z2"/>
    <w:qFormat/>
    <w:rsid w:val="006725C1"/>
    <w:rPr>
      <w:rFonts w:ascii="Wingdings" w:hAnsi="Wingdings"/>
    </w:rPr>
  </w:style>
  <w:style w:type="character" w:customStyle="1" w:styleId="WW8Num9z3">
    <w:name w:val="WW8Num9z3"/>
    <w:qFormat/>
    <w:rsid w:val="006725C1"/>
    <w:rPr>
      <w:rFonts w:ascii="Symbol" w:hAnsi="Symbol"/>
    </w:rPr>
  </w:style>
  <w:style w:type="character" w:customStyle="1" w:styleId="WW8Num12z0">
    <w:name w:val="WW8Num12z0"/>
    <w:qFormat/>
    <w:rsid w:val="006725C1"/>
    <w:rPr>
      <w:rFonts w:ascii="Courier New" w:hAnsi="Courier New" w:cs="Times New Roman"/>
    </w:rPr>
  </w:style>
  <w:style w:type="character" w:customStyle="1" w:styleId="WW8Num14z0">
    <w:name w:val="WW8Num14z0"/>
    <w:qFormat/>
    <w:rsid w:val="006725C1"/>
    <w:rPr>
      <w:rFonts w:ascii="Symbol" w:hAnsi="Symbol"/>
    </w:rPr>
  </w:style>
  <w:style w:type="character" w:customStyle="1" w:styleId="WW8Num14z1">
    <w:name w:val="WW8Num14z1"/>
    <w:qFormat/>
    <w:rsid w:val="006725C1"/>
    <w:rPr>
      <w:rFonts w:ascii="Courier New" w:hAnsi="Courier New"/>
    </w:rPr>
  </w:style>
  <w:style w:type="character" w:customStyle="1" w:styleId="WW8Num14z2">
    <w:name w:val="WW8Num14z2"/>
    <w:qFormat/>
    <w:rsid w:val="006725C1"/>
    <w:rPr>
      <w:rFonts w:ascii="Wingdings" w:hAnsi="Wingdings"/>
    </w:rPr>
  </w:style>
  <w:style w:type="character" w:customStyle="1" w:styleId="WW8Num16z0">
    <w:name w:val="WW8Num16z0"/>
    <w:qFormat/>
    <w:rsid w:val="006725C1"/>
    <w:rPr>
      <w:rFonts w:ascii="Symbol" w:hAnsi="Symbol"/>
    </w:rPr>
  </w:style>
  <w:style w:type="character" w:customStyle="1" w:styleId="WW8Num16z5">
    <w:name w:val="WW8Num16z5"/>
    <w:qFormat/>
    <w:rsid w:val="006725C1"/>
    <w:rPr>
      <w:rFonts w:ascii="Wingdings" w:hAnsi="Wingdings"/>
    </w:rPr>
  </w:style>
  <w:style w:type="character" w:customStyle="1" w:styleId="WW8Num16z7">
    <w:name w:val="WW8Num16z7"/>
    <w:qFormat/>
    <w:rsid w:val="006725C1"/>
    <w:rPr>
      <w:rFonts w:ascii="Courier New" w:hAnsi="Courier New"/>
    </w:rPr>
  </w:style>
  <w:style w:type="character" w:customStyle="1" w:styleId="WW8Num17z0">
    <w:name w:val="WW8Num17z0"/>
    <w:qFormat/>
    <w:rsid w:val="006725C1"/>
    <w:rPr>
      <w:rFonts w:ascii="Symbol" w:hAnsi="Symbol"/>
    </w:rPr>
  </w:style>
  <w:style w:type="character" w:customStyle="1" w:styleId="WW8Num17z1">
    <w:name w:val="WW8Num17z1"/>
    <w:qFormat/>
    <w:rsid w:val="006725C1"/>
    <w:rPr>
      <w:rFonts w:ascii="Courier New" w:hAnsi="Courier New"/>
    </w:rPr>
  </w:style>
  <w:style w:type="character" w:customStyle="1" w:styleId="WW8Num17z5">
    <w:name w:val="WW8Num17z5"/>
    <w:qFormat/>
    <w:rsid w:val="006725C1"/>
    <w:rPr>
      <w:rFonts w:ascii="Wingdings" w:hAnsi="Wingdings"/>
    </w:rPr>
  </w:style>
  <w:style w:type="character" w:customStyle="1" w:styleId="WW8Num19z0">
    <w:name w:val="WW8Num19z0"/>
    <w:qFormat/>
    <w:rsid w:val="006725C1"/>
    <w:rPr>
      <w:rFonts w:ascii="Symbol" w:hAnsi="Symbol"/>
    </w:rPr>
  </w:style>
  <w:style w:type="character" w:customStyle="1" w:styleId="WW8Num19z1">
    <w:name w:val="WW8Num19z1"/>
    <w:qFormat/>
    <w:rsid w:val="006725C1"/>
    <w:rPr>
      <w:rFonts w:ascii="Courier New" w:hAnsi="Courier New"/>
    </w:rPr>
  </w:style>
  <w:style w:type="character" w:customStyle="1" w:styleId="WW8Num19z2">
    <w:name w:val="WW8Num19z2"/>
    <w:qFormat/>
    <w:rsid w:val="006725C1"/>
    <w:rPr>
      <w:rFonts w:ascii="Wingdings" w:hAnsi="Wingdings"/>
    </w:rPr>
  </w:style>
  <w:style w:type="character" w:customStyle="1" w:styleId="WW8Num21z0">
    <w:name w:val="WW8Num21z0"/>
    <w:qFormat/>
    <w:rsid w:val="006725C1"/>
    <w:rPr>
      <w:rFonts w:ascii="Courier New" w:hAnsi="Courier New"/>
    </w:rPr>
  </w:style>
  <w:style w:type="character" w:customStyle="1" w:styleId="WW8Num21z2">
    <w:name w:val="WW8Num21z2"/>
    <w:qFormat/>
    <w:rsid w:val="006725C1"/>
    <w:rPr>
      <w:rFonts w:ascii="Wingdings" w:hAnsi="Wingdings"/>
    </w:rPr>
  </w:style>
  <w:style w:type="character" w:customStyle="1" w:styleId="WW8Num21z3">
    <w:name w:val="WW8Num21z3"/>
    <w:qFormat/>
    <w:rsid w:val="006725C1"/>
    <w:rPr>
      <w:rFonts w:ascii="Symbol" w:hAnsi="Symbol"/>
    </w:rPr>
  </w:style>
  <w:style w:type="character" w:customStyle="1" w:styleId="WW8Num22z0">
    <w:name w:val="WW8Num22z0"/>
    <w:qFormat/>
    <w:rsid w:val="006725C1"/>
    <w:rPr>
      <w:rFonts w:ascii="Symbol" w:hAnsi="Symbol"/>
    </w:rPr>
  </w:style>
  <w:style w:type="character" w:customStyle="1" w:styleId="WW8Num23z1">
    <w:name w:val="WW8Num23z1"/>
    <w:qFormat/>
    <w:rsid w:val="006725C1"/>
    <w:rPr>
      <w:b/>
    </w:rPr>
  </w:style>
  <w:style w:type="character" w:customStyle="1" w:styleId="WW8Num24z0">
    <w:name w:val="WW8Num24z0"/>
    <w:qFormat/>
    <w:rsid w:val="006725C1"/>
    <w:rPr>
      <w:rFonts w:ascii="Courier New" w:hAnsi="Courier New"/>
    </w:rPr>
  </w:style>
  <w:style w:type="character" w:customStyle="1" w:styleId="WW8Num24z2">
    <w:name w:val="WW8Num24z2"/>
    <w:qFormat/>
    <w:rsid w:val="006725C1"/>
    <w:rPr>
      <w:rFonts w:ascii="Wingdings" w:hAnsi="Wingdings"/>
    </w:rPr>
  </w:style>
  <w:style w:type="character" w:customStyle="1" w:styleId="WW8Num24z3">
    <w:name w:val="WW8Num24z3"/>
    <w:qFormat/>
    <w:rsid w:val="006725C1"/>
    <w:rPr>
      <w:rFonts w:ascii="Symbol" w:hAnsi="Symbol"/>
    </w:rPr>
  </w:style>
  <w:style w:type="character" w:customStyle="1" w:styleId="WW8Num26z0">
    <w:name w:val="WW8Num26z0"/>
    <w:qFormat/>
    <w:rsid w:val="006725C1"/>
    <w:rPr>
      <w:rFonts w:ascii="Symbol" w:hAnsi="Symbol"/>
    </w:rPr>
  </w:style>
  <w:style w:type="character" w:customStyle="1" w:styleId="WW8Num26z1">
    <w:name w:val="WW8Num26z1"/>
    <w:qFormat/>
    <w:rsid w:val="006725C1"/>
    <w:rPr>
      <w:rFonts w:ascii="Courier New" w:hAnsi="Courier New"/>
    </w:rPr>
  </w:style>
  <w:style w:type="character" w:customStyle="1" w:styleId="WW8Num26z2">
    <w:name w:val="WW8Num26z2"/>
    <w:qFormat/>
    <w:rsid w:val="006725C1"/>
    <w:rPr>
      <w:rFonts w:ascii="Wingdings" w:hAnsi="Wingdings"/>
    </w:rPr>
  </w:style>
  <w:style w:type="character" w:customStyle="1" w:styleId="WW8Num27z0">
    <w:name w:val="WW8Num27z0"/>
    <w:qFormat/>
    <w:rsid w:val="006725C1"/>
    <w:rPr>
      <w:rFonts w:ascii="Symbol" w:hAnsi="Symbol"/>
    </w:rPr>
  </w:style>
  <w:style w:type="character" w:customStyle="1" w:styleId="WW8Num27z1">
    <w:name w:val="WW8Num27z1"/>
    <w:qFormat/>
    <w:rsid w:val="006725C1"/>
    <w:rPr>
      <w:rFonts w:ascii="Courier New" w:hAnsi="Courier New"/>
    </w:rPr>
  </w:style>
  <w:style w:type="character" w:customStyle="1" w:styleId="WW8Num27z2">
    <w:name w:val="WW8Num27z2"/>
    <w:qFormat/>
    <w:rsid w:val="006725C1"/>
    <w:rPr>
      <w:rFonts w:ascii="Wingdings" w:hAnsi="Wingdings"/>
    </w:rPr>
  </w:style>
  <w:style w:type="character" w:customStyle="1" w:styleId="WW8Num30z0">
    <w:name w:val="WW8Num30z0"/>
    <w:qFormat/>
    <w:rsid w:val="006725C1"/>
    <w:rPr>
      <w:rFonts w:ascii="Courier New" w:hAnsi="Courier New" w:cs="Times New Roman"/>
    </w:rPr>
  </w:style>
  <w:style w:type="character" w:customStyle="1" w:styleId="WW8Num32z0">
    <w:name w:val="WW8Num32z0"/>
    <w:qFormat/>
    <w:rsid w:val="006725C1"/>
    <w:rPr>
      <w:rFonts w:ascii="Courier New" w:hAnsi="Courier New" w:cs="Times New Roman"/>
    </w:rPr>
  </w:style>
  <w:style w:type="character" w:customStyle="1" w:styleId="WW8Num33z0">
    <w:name w:val="WW8Num33z0"/>
    <w:qFormat/>
    <w:rsid w:val="006725C1"/>
    <w:rPr>
      <w:rFonts w:ascii="Times New Roman" w:eastAsia="Times New Roman" w:hAnsi="Times New Roman" w:cs="Times New Roman"/>
    </w:rPr>
  </w:style>
  <w:style w:type="character" w:customStyle="1" w:styleId="WW8Num33z1">
    <w:name w:val="WW8Num33z1"/>
    <w:qFormat/>
    <w:rsid w:val="006725C1"/>
    <w:rPr>
      <w:rFonts w:ascii="Courier New" w:hAnsi="Courier New"/>
    </w:rPr>
  </w:style>
  <w:style w:type="character" w:customStyle="1" w:styleId="WW8Num33z2">
    <w:name w:val="WW8Num33z2"/>
    <w:qFormat/>
    <w:rsid w:val="006725C1"/>
    <w:rPr>
      <w:rFonts w:ascii="Wingdings" w:hAnsi="Wingdings"/>
    </w:rPr>
  </w:style>
  <w:style w:type="character" w:customStyle="1" w:styleId="WW8Num33z3">
    <w:name w:val="WW8Num33z3"/>
    <w:qFormat/>
    <w:rsid w:val="006725C1"/>
    <w:rPr>
      <w:rFonts w:ascii="Symbol" w:hAnsi="Symbol"/>
    </w:rPr>
  </w:style>
  <w:style w:type="character" w:customStyle="1" w:styleId="WW8Num35z0">
    <w:name w:val="WW8Num35z0"/>
    <w:qFormat/>
    <w:rsid w:val="006725C1"/>
    <w:rPr>
      <w:rFonts w:ascii="Courier New" w:hAnsi="Courier New"/>
    </w:rPr>
  </w:style>
  <w:style w:type="character" w:customStyle="1" w:styleId="WW8Num35z2">
    <w:name w:val="WW8Num35z2"/>
    <w:qFormat/>
    <w:rsid w:val="006725C1"/>
    <w:rPr>
      <w:rFonts w:ascii="Wingdings" w:hAnsi="Wingdings"/>
    </w:rPr>
  </w:style>
  <w:style w:type="character" w:customStyle="1" w:styleId="WW8Num35z3">
    <w:name w:val="WW8Num35z3"/>
    <w:qFormat/>
    <w:rsid w:val="006725C1"/>
    <w:rPr>
      <w:rFonts w:ascii="Symbol" w:hAnsi="Symbol"/>
    </w:rPr>
  </w:style>
  <w:style w:type="character" w:customStyle="1" w:styleId="WW8Num36z0">
    <w:name w:val="WW8Num36z0"/>
    <w:qFormat/>
    <w:rsid w:val="006725C1"/>
    <w:rPr>
      <w:rFonts w:ascii="Symbol" w:hAnsi="Symbol"/>
    </w:rPr>
  </w:style>
  <w:style w:type="character" w:customStyle="1" w:styleId="WW8Num36z5">
    <w:name w:val="WW8Num36z5"/>
    <w:qFormat/>
    <w:rsid w:val="006725C1"/>
    <w:rPr>
      <w:rFonts w:ascii="Wingdings" w:hAnsi="Wingdings"/>
    </w:rPr>
  </w:style>
  <w:style w:type="character" w:customStyle="1" w:styleId="WW8Num36z7">
    <w:name w:val="WW8Num36z7"/>
    <w:qFormat/>
    <w:rsid w:val="006725C1"/>
    <w:rPr>
      <w:rFonts w:ascii="Courier New" w:hAnsi="Courier New"/>
    </w:rPr>
  </w:style>
  <w:style w:type="character" w:customStyle="1" w:styleId="WW8Num37z0">
    <w:name w:val="WW8Num37z0"/>
    <w:qFormat/>
    <w:rsid w:val="006725C1"/>
    <w:rPr>
      <w:rFonts w:ascii="Courier New" w:hAnsi="Courier New"/>
    </w:rPr>
  </w:style>
  <w:style w:type="character" w:customStyle="1" w:styleId="WW8Num37z2">
    <w:name w:val="WW8Num37z2"/>
    <w:qFormat/>
    <w:rsid w:val="006725C1"/>
    <w:rPr>
      <w:rFonts w:ascii="Wingdings" w:hAnsi="Wingdings"/>
    </w:rPr>
  </w:style>
  <w:style w:type="character" w:customStyle="1" w:styleId="WW8Num37z3">
    <w:name w:val="WW8Num37z3"/>
    <w:qFormat/>
    <w:rsid w:val="006725C1"/>
    <w:rPr>
      <w:rFonts w:ascii="Symbol" w:hAnsi="Symbol"/>
    </w:rPr>
  </w:style>
  <w:style w:type="character" w:customStyle="1" w:styleId="WW8Num38z0">
    <w:name w:val="WW8Num38z0"/>
    <w:qFormat/>
    <w:rsid w:val="006725C1"/>
    <w:rPr>
      <w:rFonts w:ascii="Symbol" w:hAnsi="Symbol"/>
    </w:rPr>
  </w:style>
  <w:style w:type="character" w:customStyle="1" w:styleId="WW8Num38z1">
    <w:name w:val="WW8Num38z1"/>
    <w:qFormat/>
    <w:rsid w:val="006725C1"/>
    <w:rPr>
      <w:rFonts w:ascii="Courier New" w:hAnsi="Courier New"/>
    </w:rPr>
  </w:style>
  <w:style w:type="character" w:customStyle="1" w:styleId="WW8Num38z2">
    <w:name w:val="WW8Num38z2"/>
    <w:qFormat/>
    <w:rsid w:val="006725C1"/>
    <w:rPr>
      <w:rFonts w:ascii="Wingdings" w:hAnsi="Wingdings"/>
    </w:rPr>
  </w:style>
  <w:style w:type="character" w:customStyle="1" w:styleId="WW8Num40z0">
    <w:name w:val="WW8Num40z0"/>
    <w:qFormat/>
    <w:rsid w:val="006725C1"/>
    <w:rPr>
      <w:rFonts w:ascii="Symbol" w:hAnsi="Symbol"/>
    </w:rPr>
  </w:style>
  <w:style w:type="character" w:customStyle="1" w:styleId="WW8Num42z0">
    <w:name w:val="WW8Num42z0"/>
    <w:qFormat/>
    <w:rsid w:val="006725C1"/>
    <w:rPr>
      <w:rFonts w:ascii="Symbol" w:hAnsi="Symbol"/>
    </w:rPr>
  </w:style>
  <w:style w:type="character" w:customStyle="1" w:styleId="WW8Num42z1">
    <w:name w:val="WW8Num42z1"/>
    <w:qFormat/>
    <w:rsid w:val="006725C1"/>
    <w:rPr>
      <w:rFonts w:ascii="Courier New" w:hAnsi="Courier New"/>
    </w:rPr>
  </w:style>
  <w:style w:type="character" w:customStyle="1" w:styleId="WW8Num42z2">
    <w:name w:val="WW8Num42z2"/>
    <w:qFormat/>
    <w:rsid w:val="006725C1"/>
    <w:rPr>
      <w:rFonts w:ascii="Wingdings" w:hAnsi="Wingdings"/>
    </w:rPr>
  </w:style>
  <w:style w:type="character" w:customStyle="1" w:styleId="WW8Num43z0">
    <w:name w:val="WW8Num43z0"/>
    <w:qFormat/>
    <w:rsid w:val="006725C1"/>
    <w:rPr>
      <w:rFonts w:ascii="Courier New" w:hAnsi="Courier New"/>
    </w:rPr>
  </w:style>
  <w:style w:type="character" w:customStyle="1" w:styleId="WW8Num43z2">
    <w:name w:val="WW8Num43z2"/>
    <w:qFormat/>
    <w:rsid w:val="006725C1"/>
    <w:rPr>
      <w:rFonts w:ascii="Wingdings" w:hAnsi="Wingdings"/>
    </w:rPr>
  </w:style>
  <w:style w:type="character" w:customStyle="1" w:styleId="WW8Num43z3">
    <w:name w:val="WW8Num43z3"/>
    <w:qFormat/>
    <w:rsid w:val="006725C1"/>
    <w:rPr>
      <w:rFonts w:ascii="Symbol" w:hAnsi="Symbol"/>
    </w:rPr>
  </w:style>
  <w:style w:type="character" w:customStyle="1" w:styleId="WW8Num44z1">
    <w:name w:val="WW8Num44z1"/>
    <w:qFormat/>
    <w:rsid w:val="006725C1"/>
    <w:rPr>
      <w:rFonts w:ascii="Courier New" w:hAnsi="Courier New"/>
    </w:rPr>
  </w:style>
  <w:style w:type="character" w:customStyle="1" w:styleId="WW8Num44z2">
    <w:name w:val="WW8Num44z2"/>
    <w:qFormat/>
    <w:rsid w:val="006725C1"/>
    <w:rPr>
      <w:rFonts w:ascii="Wingdings" w:hAnsi="Wingdings"/>
    </w:rPr>
  </w:style>
  <w:style w:type="character" w:customStyle="1" w:styleId="WW8Num44z3">
    <w:name w:val="WW8Num44z3"/>
    <w:qFormat/>
    <w:rsid w:val="006725C1"/>
    <w:rPr>
      <w:rFonts w:ascii="Symbol" w:hAnsi="Symbol"/>
    </w:rPr>
  </w:style>
  <w:style w:type="character" w:customStyle="1" w:styleId="WW8Num45z1">
    <w:name w:val="WW8Num45z1"/>
    <w:qFormat/>
    <w:rsid w:val="006725C1"/>
    <w:rPr>
      <w:rFonts w:ascii="Symbol" w:hAnsi="Symbol"/>
    </w:rPr>
  </w:style>
  <w:style w:type="character" w:customStyle="1" w:styleId="WW8Num46z0">
    <w:name w:val="WW8Num46z0"/>
    <w:qFormat/>
    <w:rsid w:val="006725C1"/>
    <w:rPr>
      <w:rFonts w:ascii="Courier New" w:hAnsi="Courier New"/>
    </w:rPr>
  </w:style>
  <w:style w:type="character" w:customStyle="1" w:styleId="WW8Num46z2">
    <w:name w:val="WW8Num46z2"/>
    <w:qFormat/>
    <w:rsid w:val="006725C1"/>
    <w:rPr>
      <w:rFonts w:ascii="Wingdings" w:hAnsi="Wingdings"/>
    </w:rPr>
  </w:style>
  <w:style w:type="character" w:customStyle="1" w:styleId="WW8Num46z3">
    <w:name w:val="WW8Num46z3"/>
    <w:qFormat/>
    <w:rsid w:val="006725C1"/>
    <w:rPr>
      <w:rFonts w:ascii="Symbol" w:hAnsi="Symbol"/>
    </w:rPr>
  </w:style>
  <w:style w:type="character" w:customStyle="1" w:styleId="WW8Num49z0">
    <w:name w:val="WW8Num49z0"/>
    <w:qFormat/>
    <w:rsid w:val="006725C1"/>
    <w:rPr>
      <w:rFonts w:ascii="Symbol" w:hAnsi="Symbol"/>
    </w:rPr>
  </w:style>
  <w:style w:type="character" w:customStyle="1" w:styleId="WW8Num49z1">
    <w:name w:val="WW8Num49z1"/>
    <w:qFormat/>
    <w:rsid w:val="006725C1"/>
    <w:rPr>
      <w:rFonts w:ascii="Courier New" w:hAnsi="Courier New"/>
    </w:rPr>
  </w:style>
  <w:style w:type="character" w:customStyle="1" w:styleId="WW8Num49z2">
    <w:name w:val="WW8Num49z2"/>
    <w:qFormat/>
    <w:rsid w:val="006725C1"/>
    <w:rPr>
      <w:rFonts w:ascii="Wingdings" w:hAnsi="Wingdings"/>
    </w:rPr>
  </w:style>
  <w:style w:type="character" w:customStyle="1" w:styleId="WW8Num51z0">
    <w:name w:val="WW8Num51z0"/>
    <w:qFormat/>
    <w:rsid w:val="006725C1"/>
    <w:rPr>
      <w:rFonts w:ascii="Courier New" w:hAnsi="Courier New"/>
    </w:rPr>
  </w:style>
  <w:style w:type="character" w:customStyle="1" w:styleId="WW8Num51z2">
    <w:name w:val="WW8Num51z2"/>
    <w:qFormat/>
    <w:rsid w:val="006725C1"/>
    <w:rPr>
      <w:rFonts w:ascii="Wingdings" w:hAnsi="Wingdings"/>
    </w:rPr>
  </w:style>
  <w:style w:type="character" w:customStyle="1" w:styleId="WW8Num51z3">
    <w:name w:val="WW8Num51z3"/>
    <w:qFormat/>
    <w:rsid w:val="006725C1"/>
    <w:rPr>
      <w:rFonts w:ascii="Symbol" w:hAnsi="Symbol"/>
    </w:rPr>
  </w:style>
  <w:style w:type="character" w:customStyle="1" w:styleId="WW8Num52z0">
    <w:name w:val="WW8Num52z0"/>
    <w:qFormat/>
    <w:rsid w:val="006725C1"/>
    <w:rPr>
      <w:rFonts w:ascii="Symbol" w:hAnsi="Symbol"/>
    </w:rPr>
  </w:style>
  <w:style w:type="character" w:customStyle="1" w:styleId="WW8Num52z1">
    <w:name w:val="WW8Num52z1"/>
    <w:qFormat/>
    <w:rsid w:val="006725C1"/>
    <w:rPr>
      <w:rFonts w:ascii="Courier New" w:hAnsi="Courier New"/>
    </w:rPr>
  </w:style>
  <w:style w:type="character" w:customStyle="1" w:styleId="WW8Num52z2">
    <w:name w:val="WW8Num52z2"/>
    <w:qFormat/>
    <w:rsid w:val="006725C1"/>
    <w:rPr>
      <w:rFonts w:ascii="Wingdings" w:hAnsi="Wingdings"/>
    </w:rPr>
  </w:style>
  <w:style w:type="character" w:customStyle="1" w:styleId="WW8Num55z0">
    <w:name w:val="WW8Num55z0"/>
    <w:qFormat/>
    <w:rsid w:val="006725C1"/>
    <w:rPr>
      <w:rFonts w:ascii="Symbol" w:hAnsi="Symbol"/>
    </w:rPr>
  </w:style>
  <w:style w:type="character" w:customStyle="1" w:styleId="WW8Num55z1">
    <w:name w:val="WW8Num55z1"/>
    <w:qFormat/>
    <w:rsid w:val="006725C1"/>
    <w:rPr>
      <w:rFonts w:ascii="Courier New" w:hAnsi="Courier New"/>
    </w:rPr>
  </w:style>
  <w:style w:type="character" w:customStyle="1" w:styleId="WW8Num55z2">
    <w:name w:val="WW8Num55z2"/>
    <w:qFormat/>
    <w:rsid w:val="006725C1"/>
    <w:rPr>
      <w:rFonts w:ascii="Wingdings" w:hAnsi="Wingdings"/>
    </w:rPr>
  </w:style>
  <w:style w:type="character" w:customStyle="1" w:styleId="WW8Num56z0">
    <w:name w:val="WW8Num56z0"/>
    <w:qFormat/>
    <w:rsid w:val="006725C1"/>
    <w:rPr>
      <w:rFonts w:ascii="Courier New" w:hAnsi="Courier New"/>
    </w:rPr>
  </w:style>
  <w:style w:type="character" w:customStyle="1" w:styleId="WW8Num56z2">
    <w:name w:val="WW8Num56z2"/>
    <w:qFormat/>
    <w:rsid w:val="006725C1"/>
    <w:rPr>
      <w:rFonts w:ascii="Wingdings" w:hAnsi="Wingdings"/>
    </w:rPr>
  </w:style>
  <w:style w:type="character" w:customStyle="1" w:styleId="WW8Num56z3">
    <w:name w:val="WW8Num56z3"/>
    <w:qFormat/>
    <w:rsid w:val="006725C1"/>
    <w:rPr>
      <w:rFonts w:ascii="Symbol" w:hAnsi="Symbol"/>
    </w:rPr>
  </w:style>
  <w:style w:type="character" w:customStyle="1" w:styleId="WW8Num58z0">
    <w:name w:val="WW8Num58z0"/>
    <w:qFormat/>
    <w:rsid w:val="006725C1"/>
    <w:rPr>
      <w:rFonts w:ascii="Times New Roman" w:eastAsia="Times New Roman" w:hAnsi="Times New Roman" w:cs="Times New Roman"/>
    </w:rPr>
  </w:style>
  <w:style w:type="character" w:customStyle="1" w:styleId="WW8Num58z1">
    <w:name w:val="WW8Num58z1"/>
    <w:qFormat/>
    <w:rsid w:val="006725C1"/>
    <w:rPr>
      <w:rFonts w:ascii="Courier New" w:hAnsi="Courier New"/>
    </w:rPr>
  </w:style>
  <w:style w:type="character" w:customStyle="1" w:styleId="WW8Num58z2">
    <w:name w:val="WW8Num58z2"/>
    <w:qFormat/>
    <w:rsid w:val="006725C1"/>
    <w:rPr>
      <w:rFonts w:ascii="Wingdings" w:hAnsi="Wingdings"/>
    </w:rPr>
  </w:style>
  <w:style w:type="character" w:customStyle="1" w:styleId="WW8Num58z3">
    <w:name w:val="WW8Num58z3"/>
    <w:qFormat/>
    <w:rsid w:val="006725C1"/>
    <w:rPr>
      <w:rFonts w:ascii="Symbol" w:hAnsi="Symbol"/>
    </w:rPr>
  </w:style>
  <w:style w:type="character" w:customStyle="1" w:styleId="WW8Num60z0">
    <w:name w:val="WW8Num60z0"/>
    <w:qFormat/>
    <w:rsid w:val="006725C1"/>
    <w:rPr>
      <w:rFonts w:ascii="Symbol" w:hAnsi="Symbol"/>
    </w:rPr>
  </w:style>
  <w:style w:type="character" w:customStyle="1" w:styleId="WW8Num60z1">
    <w:name w:val="WW8Num60z1"/>
    <w:qFormat/>
    <w:rsid w:val="006725C1"/>
    <w:rPr>
      <w:rFonts w:ascii="Courier New" w:hAnsi="Courier New"/>
    </w:rPr>
  </w:style>
  <w:style w:type="character" w:customStyle="1" w:styleId="WW8Num60z2">
    <w:name w:val="WW8Num60z2"/>
    <w:qFormat/>
    <w:rsid w:val="006725C1"/>
    <w:rPr>
      <w:rFonts w:ascii="Wingdings" w:hAnsi="Wingdings"/>
    </w:rPr>
  </w:style>
  <w:style w:type="character" w:customStyle="1" w:styleId="WW8Num65z0">
    <w:name w:val="WW8Num65z0"/>
    <w:qFormat/>
    <w:rsid w:val="006725C1"/>
    <w:rPr>
      <w:rFonts w:ascii="Symbol" w:hAnsi="Symbol"/>
    </w:rPr>
  </w:style>
  <w:style w:type="character" w:customStyle="1" w:styleId="WW8Num65z5">
    <w:name w:val="WW8Num65z5"/>
    <w:qFormat/>
    <w:rsid w:val="006725C1"/>
    <w:rPr>
      <w:rFonts w:ascii="Wingdings" w:hAnsi="Wingdings"/>
    </w:rPr>
  </w:style>
  <w:style w:type="character" w:customStyle="1" w:styleId="WW8Num65z7">
    <w:name w:val="WW8Num65z7"/>
    <w:qFormat/>
    <w:rsid w:val="006725C1"/>
    <w:rPr>
      <w:rFonts w:ascii="Courier New" w:hAnsi="Courier New"/>
    </w:rPr>
  </w:style>
  <w:style w:type="character" w:customStyle="1" w:styleId="WW8Num69z0">
    <w:name w:val="WW8Num69z0"/>
    <w:qFormat/>
    <w:rsid w:val="006725C1"/>
    <w:rPr>
      <w:rFonts w:ascii="Symbol" w:hAnsi="Symbol"/>
    </w:rPr>
  </w:style>
  <w:style w:type="character" w:customStyle="1" w:styleId="WW8Num69z5">
    <w:name w:val="WW8Num69z5"/>
    <w:qFormat/>
    <w:rsid w:val="006725C1"/>
    <w:rPr>
      <w:rFonts w:ascii="Wingdings" w:hAnsi="Wingdings"/>
    </w:rPr>
  </w:style>
  <w:style w:type="character" w:customStyle="1" w:styleId="WW8Num69z7">
    <w:name w:val="WW8Num69z7"/>
    <w:qFormat/>
    <w:rsid w:val="006725C1"/>
    <w:rPr>
      <w:rFonts w:ascii="Courier New" w:hAnsi="Courier New"/>
    </w:rPr>
  </w:style>
  <w:style w:type="character" w:customStyle="1" w:styleId="WW8Num70z0">
    <w:name w:val="WW8Num70z0"/>
    <w:qFormat/>
    <w:rsid w:val="006725C1"/>
    <w:rPr>
      <w:rFonts w:ascii="Symbol" w:hAnsi="Symbol"/>
    </w:rPr>
  </w:style>
  <w:style w:type="character" w:customStyle="1" w:styleId="WW8Num70z5">
    <w:name w:val="WW8Num70z5"/>
    <w:qFormat/>
    <w:rsid w:val="006725C1"/>
    <w:rPr>
      <w:rFonts w:ascii="Wingdings" w:hAnsi="Wingdings"/>
    </w:rPr>
  </w:style>
  <w:style w:type="character" w:customStyle="1" w:styleId="WW8Num70z7">
    <w:name w:val="WW8Num70z7"/>
    <w:qFormat/>
    <w:rsid w:val="006725C1"/>
    <w:rPr>
      <w:rFonts w:ascii="Courier New" w:hAnsi="Courier New"/>
    </w:rPr>
  </w:style>
  <w:style w:type="character" w:customStyle="1" w:styleId="WW8Num71z0">
    <w:name w:val="WW8Num71z0"/>
    <w:qFormat/>
    <w:rsid w:val="006725C1"/>
    <w:rPr>
      <w:rFonts w:ascii="Times New Roman" w:eastAsia="Times New Roman" w:hAnsi="Times New Roman" w:cs="Times New Roman"/>
    </w:rPr>
  </w:style>
  <w:style w:type="character" w:customStyle="1" w:styleId="WW8Num71z1">
    <w:name w:val="WW8Num71z1"/>
    <w:qFormat/>
    <w:rsid w:val="006725C1"/>
    <w:rPr>
      <w:rFonts w:ascii="Courier New" w:hAnsi="Courier New"/>
    </w:rPr>
  </w:style>
  <w:style w:type="character" w:customStyle="1" w:styleId="WW8Num71z2">
    <w:name w:val="WW8Num71z2"/>
    <w:qFormat/>
    <w:rsid w:val="006725C1"/>
    <w:rPr>
      <w:rFonts w:ascii="Wingdings" w:hAnsi="Wingdings"/>
    </w:rPr>
  </w:style>
  <w:style w:type="character" w:customStyle="1" w:styleId="WW8Num71z3">
    <w:name w:val="WW8Num71z3"/>
    <w:qFormat/>
    <w:rsid w:val="006725C1"/>
    <w:rPr>
      <w:rFonts w:ascii="Symbol" w:hAnsi="Symbol"/>
    </w:rPr>
  </w:style>
  <w:style w:type="character" w:customStyle="1" w:styleId="WW8Num72z0">
    <w:name w:val="WW8Num72z0"/>
    <w:qFormat/>
    <w:rsid w:val="006725C1"/>
    <w:rPr>
      <w:rFonts w:ascii="Times New Roman" w:eastAsia="Times New Roman" w:hAnsi="Times New Roman" w:cs="Times New Roman"/>
    </w:rPr>
  </w:style>
  <w:style w:type="character" w:customStyle="1" w:styleId="WW8Num72z1">
    <w:name w:val="WW8Num72z1"/>
    <w:qFormat/>
    <w:rsid w:val="006725C1"/>
    <w:rPr>
      <w:rFonts w:ascii="Courier New" w:hAnsi="Courier New"/>
    </w:rPr>
  </w:style>
  <w:style w:type="character" w:customStyle="1" w:styleId="WW8Num72z2">
    <w:name w:val="WW8Num72z2"/>
    <w:qFormat/>
    <w:rsid w:val="006725C1"/>
    <w:rPr>
      <w:rFonts w:ascii="Wingdings" w:hAnsi="Wingdings"/>
    </w:rPr>
  </w:style>
  <w:style w:type="character" w:customStyle="1" w:styleId="WW8Num72z3">
    <w:name w:val="WW8Num72z3"/>
    <w:qFormat/>
    <w:rsid w:val="006725C1"/>
    <w:rPr>
      <w:rFonts w:ascii="Symbol" w:hAnsi="Symbol"/>
    </w:rPr>
  </w:style>
  <w:style w:type="character" w:customStyle="1" w:styleId="WW8Num73z0">
    <w:name w:val="WW8Num73z0"/>
    <w:qFormat/>
    <w:rsid w:val="006725C1"/>
    <w:rPr>
      <w:rFonts w:ascii="Symbol" w:hAnsi="Symbol"/>
    </w:rPr>
  </w:style>
  <w:style w:type="character" w:customStyle="1" w:styleId="WW8Num73z1">
    <w:name w:val="WW8Num73z1"/>
    <w:qFormat/>
    <w:rsid w:val="006725C1"/>
    <w:rPr>
      <w:rFonts w:ascii="Courier New" w:hAnsi="Courier New"/>
    </w:rPr>
  </w:style>
  <w:style w:type="character" w:customStyle="1" w:styleId="WW8Num73z2">
    <w:name w:val="WW8Num73z2"/>
    <w:qFormat/>
    <w:rsid w:val="006725C1"/>
    <w:rPr>
      <w:rFonts w:ascii="Wingdings" w:hAnsi="Wingdings"/>
    </w:rPr>
  </w:style>
  <w:style w:type="character" w:customStyle="1" w:styleId="WW8Num74z0">
    <w:name w:val="WW8Num74z0"/>
    <w:qFormat/>
    <w:rsid w:val="006725C1"/>
    <w:rPr>
      <w:rFonts w:ascii="Symbol" w:hAnsi="Symbol"/>
    </w:rPr>
  </w:style>
  <w:style w:type="character" w:customStyle="1" w:styleId="WW8Num75z0">
    <w:name w:val="WW8Num75z0"/>
    <w:qFormat/>
    <w:rsid w:val="006725C1"/>
    <w:rPr>
      <w:rFonts w:ascii="Symbol" w:hAnsi="Symbol"/>
    </w:rPr>
  </w:style>
  <w:style w:type="character" w:customStyle="1" w:styleId="WW8Num75z1">
    <w:name w:val="WW8Num75z1"/>
    <w:qFormat/>
    <w:rsid w:val="006725C1"/>
    <w:rPr>
      <w:rFonts w:ascii="Courier New" w:hAnsi="Courier New"/>
    </w:rPr>
  </w:style>
  <w:style w:type="character" w:customStyle="1" w:styleId="WW8Num75z2">
    <w:name w:val="WW8Num75z2"/>
    <w:qFormat/>
    <w:rsid w:val="006725C1"/>
    <w:rPr>
      <w:rFonts w:ascii="Wingdings" w:hAnsi="Wingdings"/>
    </w:rPr>
  </w:style>
  <w:style w:type="character" w:customStyle="1" w:styleId="WW8Num76z0">
    <w:name w:val="WW8Num76z0"/>
    <w:qFormat/>
    <w:rsid w:val="006725C1"/>
    <w:rPr>
      <w:rFonts w:ascii="Symbol" w:hAnsi="Symbol"/>
    </w:rPr>
  </w:style>
  <w:style w:type="character" w:customStyle="1" w:styleId="WW8Num76z1">
    <w:name w:val="WW8Num76z1"/>
    <w:qFormat/>
    <w:rsid w:val="006725C1"/>
    <w:rPr>
      <w:rFonts w:ascii="Courier New" w:hAnsi="Courier New"/>
    </w:rPr>
  </w:style>
  <w:style w:type="character" w:customStyle="1" w:styleId="WW8Num76z2">
    <w:name w:val="WW8Num76z2"/>
    <w:qFormat/>
    <w:rsid w:val="006725C1"/>
    <w:rPr>
      <w:rFonts w:ascii="Wingdings" w:hAnsi="Wingdings"/>
    </w:rPr>
  </w:style>
  <w:style w:type="character" w:customStyle="1" w:styleId="WW8Num79z0">
    <w:name w:val="WW8Num79z0"/>
    <w:qFormat/>
    <w:rsid w:val="006725C1"/>
    <w:rPr>
      <w:rFonts w:ascii="Symbol" w:hAnsi="Symbol"/>
    </w:rPr>
  </w:style>
  <w:style w:type="character" w:customStyle="1" w:styleId="WW8Num79z1">
    <w:name w:val="WW8Num79z1"/>
    <w:qFormat/>
    <w:rsid w:val="006725C1"/>
    <w:rPr>
      <w:rFonts w:ascii="Times New Roman" w:eastAsia="Times New Roman" w:hAnsi="Times New Roman" w:cs="Times New Roman"/>
    </w:rPr>
  </w:style>
  <w:style w:type="character" w:customStyle="1" w:styleId="WW8Num79z2">
    <w:name w:val="WW8Num79z2"/>
    <w:qFormat/>
    <w:rsid w:val="006725C1"/>
    <w:rPr>
      <w:rFonts w:ascii="Wingdings" w:hAnsi="Wingdings"/>
    </w:rPr>
  </w:style>
  <w:style w:type="character" w:customStyle="1" w:styleId="WW8Num79z4">
    <w:name w:val="WW8Num79z4"/>
    <w:qFormat/>
    <w:rsid w:val="006725C1"/>
    <w:rPr>
      <w:rFonts w:ascii="Courier New" w:hAnsi="Courier New"/>
    </w:rPr>
  </w:style>
  <w:style w:type="character" w:customStyle="1" w:styleId="WW8Num81z1">
    <w:name w:val="WW8Num81z1"/>
    <w:qFormat/>
    <w:rsid w:val="006725C1"/>
    <w:rPr>
      <w:rFonts w:ascii="Courier New" w:hAnsi="Courier New"/>
    </w:rPr>
  </w:style>
  <w:style w:type="character" w:customStyle="1" w:styleId="WW8Num81z2">
    <w:name w:val="WW8Num81z2"/>
    <w:qFormat/>
    <w:rsid w:val="006725C1"/>
    <w:rPr>
      <w:rFonts w:ascii="Wingdings" w:hAnsi="Wingdings"/>
    </w:rPr>
  </w:style>
  <w:style w:type="character" w:customStyle="1" w:styleId="WW8Num81z3">
    <w:name w:val="WW8Num81z3"/>
    <w:qFormat/>
    <w:rsid w:val="006725C1"/>
    <w:rPr>
      <w:rFonts w:ascii="Symbol" w:hAnsi="Symbol"/>
    </w:rPr>
  </w:style>
  <w:style w:type="character" w:customStyle="1" w:styleId="WW8Num85z0">
    <w:name w:val="WW8Num85z0"/>
    <w:qFormat/>
    <w:rsid w:val="006725C1"/>
    <w:rPr>
      <w:rFonts w:ascii="Times New Roman" w:eastAsia="Times New Roman" w:hAnsi="Times New Roman" w:cs="Times New Roman"/>
    </w:rPr>
  </w:style>
  <w:style w:type="character" w:customStyle="1" w:styleId="WW8Num85z1">
    <w:name w:val="WW8Num85z1"/>
    <w:qFormat/>
    <w:rsid w:val="006725C1"/>
    <w:rPr>
      <w:rFonts w:ascii="Courier New" w:hAnsi="Courier New"/>
    </w:rPr>
  </w:style>
  <w:style w:type="character" w:customStyle="1" w:styleId="WW8Num85z2">
    <w:name w:val="WW8Num85z2"/>
    <w:qFormat/>
    <w:rsid w:val="006725C1"/>
    <w:rPr>
      <w:rFonts w:ascii="Wingdings" w:hAnsi="Wingdings"/>
    </w:rPr>
  </w:style>
  <w:style w:type="character" w:customStyle="1" w:styleId="WW8Num85z3">
    <w:name w:val="WW8Num85z3"/>
    <w:qFormat/>
    <w:rsid w:val="006725C1"/>
    <w:rPr>
      <w:rFonts w:ascii="Symbol" w:hAnsi="Symbol"/>
    </w:rPr>
  </w:style>
  <w:style w:type="character" w:customStyle="1" w:styleId="WW8Num86z0">
    <w:name w:val="WW8Num86z0"/>
    <w:qFormat/>
    <w:rsid w:val="006725C1"/>
    <w:rPr>
      <w:rFonts w:ascii="Courier New" w:hAnsi="Courier New"/>
    </w:rPr>
  </w:style>
  <w:style w:type="character" w:customStyle="1" w:styleId="WW8Num86z2">
    <w:name w:val="WW8Num86z2"/>
    <w:qFormat/>
    <w:rsid w:val="006725C1"/>
    <w:rPr>
      <w:rFonts w:ascii="Wingdings" w:hAnsi="Wingdings"/>
    </w:rPr>
  </w:style>
  <w:style w:type="character" w:customStyle="1" w:styleId="WW8Num86z3">
    <w:name w:val="WW8Num86z3"/>
    <w:qFormat/>
    <w:rsid w:val="006725C1"/>
    <w:rPr>
      <w:rFonts w:ascii="Symbol" w:hAnsi="Symbol"/>
    </w:rPr>
  </w:style>
  <w:style w:type="character" w:customStyle="1" w:styleId="WW8Num90z0">
    <w:name w:val="WW8Num90z0"/>
    <w:qFormat/>
    <w:rsid w:val="006725C1"/>
    <w:rPr>
      <w:rFonts w:ascii="Symbol" w:hAnsi="Symbol"/>
    </w:rPr>
  </w:style>
  <w:style w:type="character" w:customStyle="1" w:styleId="WW8Num90z1">
    <w:name w:val="WW8Num90z1"/>
    <w:qFormat/>
    <w:rsid w:val="006725C1"/>
    <w:rPr>
      <w:rFonts w:ascii="Courier New" w:hAnsi="Courier New"/>
    </w:rPr>
  </w:style>
  <w:style w:type="character" w:customStyle="1" w:styleId="WW8Num90z2">
    <w:name w:val="WW8Num90z2"/>
    <w:qFormat/>
    <w:rsid w:val="006725C1"/>
    <w:rPr>
      <w:rFonts w:ascii="Wingdings" w:hAnsi="Wingdings"/>
    </w:rPr>
  </w:style>
  <w:style w:type="character" w:customStyle="1" w:styleId="WW8Num91z0">
    <w:name w:val="WW8Num91z0"/>
    <w:qFormat/>
    <w:rsid w:val="006725C1"/>
    <w:rPr>
      <w:rFonts w:ascii="Symbol" w:hAnsi="Symbol"/>
    </w:rPr>
  </w:style>
  <w:style w:type="character" w:customStyle="1" w:styleId="WW8Num91z1">
    <w:name w:val="WW8Num91z1"/>
    <w:qFormat/>
    <w:rsid w:val="006725C1"/>
    <w:rPr>
      <w:rFonts w:ascii="Courier New" w:hAnsi="Courier New"/>
    </w:rPr>
  </w:style>
  <w:style w:type="character" w:customStyle="1" w:styleId="WW8Num91z2">
    <w:name w:val="WW8Num91z2"/>
    <w:qFormat/>
    <w:rsid w:val="006725C1"/>
    <w:rPr>
      <w:rFonts w:ascii="Wingdings" w:hAnsi="Wingdings"/>
    </w:rPr>
  </w:style>
  <w:style w:type="character" w:customStyle="1" w:styleId="WW8Num94z0">
    <w:name w:val="WW8Num94z0"/>
    <w:qFormat/>
    <w:rsid w:val="006725C1"/>
    <w:rPr>
      <w:rFonts w:ascii="Symbol" w:hAnsi="Symbol"/>
    </w:rPr>
  </w:style>
  <w:style w:type="character" w:customStyle="1" w:styleId="WW8Num95z0">
    <w:name w:val="WW8Num95z0"/>
    <w:qFormat/>
    <w:rsid w:val="006725C1"/>
    <w:rPr>
      <w:rFonts w:ascii="Symbol" w:hAnsi="Symbol"/>
    </w:rPr>
  </w:style>
  <w:style w:type="character" w:customStyle="1" w:styleId="WW8Num95z1">
    <w:name w:val="WW8Num95z1"/>
    <w:qFormat/>
    <w:rsid w:val="006725C1"/>
    <w:rPr>
      <w:rFonts w:ascii="Courier New" w:hAnsi="Courier New"/>
    </w:rPr>
  </w:style>
  <w:style w:type="character" w:customStyle="1" w:styleId="WW8Num95z2">
    <w:name w:val="WW8Num95z2"/>
    <w:qFormat/>
    <w:rsid w:val="006725C1"/>
    <w:rPr>
      <w:rFonts w:ascii="Wingdings" w:hAnsi="Wingdings"/>
    </w:rPr>
  </w:style>
  <w:style w:type="character" w:customStyle="1" w:styleId="WW8Num98z0">
    <w:name w:val="WW8Num98z0"/>
    <w:qFormat/>
    <w:rsid w:val="006725C1"/>
    <w:rPr>
      <w:rFonts w:ascii="Symbol" w:hAnsi="Symbol"/>
    </w:rPr>
  </w:style>
  <w:style w:type="character" w:customStyle="1" w:styleId="WW8Num98z1">
    <w:name w:val="WW8Num98z1"/>
    <w:qFormat/>
    <w:rsid w:val="006725C1"/>
    <w:rPr>
      <w:rFonts w:ascii="Courier New" w:hAnsi="Courier New"/>
    </w:rPr>
  </w:style>
  <w:style w:type="character" w:customStyle="1" w:styleId="WW8Num98z2">
    <w:name w:val="WW8Num98z2"/>
    <w:qFormat/>
    <w:rsid w:val="006725C1"/>
    <w:rPr>
      <w:rFonts w:ascii="Wingdings" w:hAnsi="Wingdings"/>
    </w:rPr>
  </w:style>
  <w:style w:type="character" w:customStyle="1" w:styleId="WW8Num99z0">
    <w:name w:val="WW8Num99z0"/>
    <w:qFormat/>
    <w:rsid w:val="006725C1"/>
    <w:rPr>
      <w:rFonts w:ascii="Times New Roman" w:hAnsi="Times New Roman"/>
    </w:rPr>
  </w:style>
  <w:style w:type="character" w:customStyle="1" w:styleId="WW8Num99z1">
    <w:name w:val="WW8Num99z1"/>
    <w:qFormat/>
    <w:rsid w:val="006725C1"/>
    <w:rPr>
      <w:rFonts w:ascii="Courier New" w:hAnsi="Courier New"/>
    </w:rPr>
  </w:style>
  <w:style w:type="character" w:customStyle="1" w:styleId="WW8Num99z2">
    <w:name w:val="WW8Num99z2"/>
    <w:qFormat/>
    <w:rsid w:val="006725C1"/>
    <w:rPr>
      <w:rFonts w:ascii="Wingdings" w:hAnsi="Wingdings"/>
    </w:rPr>
  </w:style>
  <w:style w:type="character" w:customStyle="1" w:styleId="WW8Num99z3">
    <w:name w:val="WW8Num99z3"/>
    <w:qFormat/>
    <w:rsid w:val="006725C1"/>
    <w:rPr>
      <w:rFonts w:ascii="Symbol" w:hAnsi="Symbol"/>
    </w:rPr>
  </w:style>
  <w:style w:type="character" w:customStyle="1" w:styleId="WW8Num100z0">
    <w:name w:val="WW8Num100z0"/>
    <w:qFormat/>
    <w:rsid w:val="006725C1"/>
    <w:rPr>
      <w:rFonts w:ascii="Courier New" w:hAnsi="Courier New"/>
    </w:rPr>
  </w:style>
  <w:style w:type="character" w:customStyle="1" w:styleId="WW8Num100z2">
    <w:name w:val="WW8Num100z2"/>
    <w:qFormat/>
    <w:rsid w:val="006725C1"/>
    <w:rPr>
      <w:rFonts w:ascii="Wingdings" w:hAnsi="Wingdings"/>
    </w:rPr>
  </w:style>
  <w:style w:type="character" w:customStyle="1" w:styleId="WW8Num100z3">
    <w:name w:val="WW8Num100z3"/>
    <w:qFormat/>
    <w:rsid w:val="006725C1"/>
    <w:rPr>
      <w:rFonts w:ascii="Symbol" w:hAnsi="Symbol"/>
    </w:rPr>
  </w:style>
  <w:style w:type="character" w:customStyle="1" w:styleId="WW8Num101z0">
    <w:name w:val="WW8Num101z0"/>
    <w:qFormat/>
    <w:rsid w:val="006725C1"/>
    <w:rPr>
      <w:rFonts w:ascii="Courier New" w:hAnsi="Courier New"/>
    </w:rPr>
  </w:style>
  <w:style w:type="character" w:customStyle="1" w:styleId="WW8Num101z2">
    <w:name w:val="WW8Num101z2"/>
    <w:qFormat/>
    <w:rsid w:val="006725C1"/>
    <w:rPr>
      <w:rFonts w:ascii="Wingdings" w:hAnsi="Wingdings"/>
    </w:rPr>
  </w:style>
  <w:style w:type="character" w:customStyle="1" w:styleId="WW8Num101z3">
    <w:name w:val="WW8Num101z3"/>
    <w:qFormat/>
    <w:rsid w:val="006725C1"/>
    <w:rPr>
      <w:rFonts w:ascii="Symbol" w:hAnsi="Symbol"/>
    </w:rPr>
  </w:style>
  <w:style w:type="character" w:customStyle="1" w:styleId="WW8Num102z0">
    <w:name w:val="WW8Num102z0"/>
    <w:qFormat/>
    <w:rsid w:val="006725C1"/>
    <w:rPr>
      <w:rFonts w:ascii="Symbol" w:hAnsi="Symbol"/>
    </w:rPr>
  </w:style>
  <w:style w:type="character" w:customStyle="1" w:styleId="WW8Num102z5">
    <w:name w:val="WW8Num102z5"/>
    <w:qFormat/>
    <w:rsid w:val="006725C1"/>
    <w:rPr>
      <w:rFonts w:ascii="Wingdings" w:hAnsi="Wingdings"/>
    </w:rPr>
  </w:style>
  <w:style w:type="character" w:customStyle="1" w:styleId="WW8Num102z7">
    <w:name w:val="WW8Num102z7"/>
    <w:qFormat/>
    <w:rsid w:val="006725C1"/>
    <w:rPr>
      <w:rFonts w:ascii="Courier New" w:hAnsi="Courier New"/>
    </w:rPr>
  </w:style>
  <w:style w:type="character" w:customStyle="1" w:styleId="WW8Num103z0">
    <w:name w:val="WW8Num103z0"/>
    <w:qFormat/>
    <w:rsid w:val="006725C1"/>
    <w:rPr>
      <w:rFonts w:ascii="Courier New" w:hAnsi="Courier New"/>
    </w:rPr>
  </w:style>
  <w:style w:type="character" w:customStyle="1" w:styleId="WW8Num103z2">
    <w:name w:val="WW8Num103z2"/>
    <w:qFormat/>
    <w:rsid w:val="006725C1"/>
    <w:rPr>
      <w:rFonts w:ascii="Wingdings" w:hAnsi="Wingdings"/>
    </w:rPr>
  </w:style>
  <w:style w:type="character" w:customStyle="1" w:styleId="WW8Num103z3">
    <w:name w:val="WW8Num103z3"/>
    <w:qFormat/>
    <w:rsid w:val="006725C1"/>
    <w:rPr>
      <w:rFonts w:ascii="Symbol" w:hAnsi="Symbol"/>
    </w:rPr>
  </w:style>
  <w:style w:type="character" w:customStyle="1" w:styleId="WW8Num104z0">
    <w:name w:val="WW8Num104z0"/>
    <w:qFormat/>
    <w:rsid w:val="006725C1"/>
    <w:rPr>
      <w:rFonts w:ascii="Courier New" w:hAnsi="Courier New" w:cs="Times New Roman"/>
    </w:rPr>
  </w:style>
  <w:style w:type="character" w:customStyle="1" w:styleId="WW8Num105z0">
    <w:name w:val="WW8Num105z0"/>
    <w:qFormat/>
    <w:rsid w:val="006725C1"/>
    <w:rPr>
      <w:rFonts w:ascii="Wingdings" w:hAnsi="Wingdings"/>
    </w:rPr>
  </w:style>
  <w:style w:type="character" w:customStyle="1" w:styleId="WW8Num105z1">
    <w:name w:val="WW8Num105z1"/>
    <w:qFormat/>
    <w:rsid w:val="006725C1"/>
    <w:rPr>
      <w:rFonts w:ascii="Courier New" w:hAnsi="Courier New"/>
    </w:rPr>
  </w:style>
  <w:style w:type="character" w:customStyle="1" w:styleId="WW8Num105z3">
    <w:name w:val="WW8Num105z3"/>
    <w:qFormat/>
    <w:rsid w:val="006725C1"/>
    <w:rPr>
      <w:rFonts w:ascii="Symbol" w:hAnsi="Symbol"/>
    </w:rPr>
  </w:style>
  <w:style w:type="character" w:customStyle="1" w:styleId="WW8Num106z1">
    <w:name w:val="WW8Num106z1"/>
    <w:qFormat/>
    <w:rsid w:val="006725C1"/>
    <w:rPr>
      <w:rFonts w:ascii="Symbol" w:hAnsi="Symbol"/>
    </w:rPr>
  </w:style>
  <w:style w:type="character" w:customStyle="1" w:styleId="WW8Num107z1">
    <w:name w:val="WW8Num107z1"/>
    <w:qFormat/>
    <w:rsid w:val="006725C1"/>
    <w:rPr>
      <w:rFonts w:ascii="Times New Roman" w:eastAsia="Times New Roman" w:hAnsi="Times New Roman" w:cs="Times New Roman"/>
    </w:rPr>
  </w:style>
  <w:style w:type="character" w:customStyle="1" w:styleId="WW8Num109z0">
    <w:name w:val="WW8Num109z0"/>
    <w:qFormat/>
    <w:rsid w:val="006725C1"/>
    <w:rPr>
      <w:rFonts w:ascii="Symbol" w:hAnsi="Symbol"/>
    </w:rPr>
  </w:style>
  <w:style w:type="character" w:customStyle="1" w:styleId="WW8Num109z1">
    <w:name w:val="WW8Num109z1"/>
    <w:qFormat/>
    <w:rsid w:val="006725C1"/>
    <w:rPr>
      <w:rFonts w:ascii="Courier New" w:hAnsi="Courier New"/>
    </w:rPr>
  </w:style>
  <w:style w:type="character" w:customStyle="1" w:styleId="WW8Num109z2">
    <w:name w:val="WW8Num109z2"/>
    <w:qFormat/>
    <w:rsid w:val="006725C1"/>
    <w:rPr>
      <w:rFonts w:ascii="Wingdings" w:hAnsi="Wingdings"/>
    </w:rPr>
  </w:style>
  <w:style w:type="character" w:customStyle="1" w:styleId="WW8Num110z0">
    <w:name w:val="WW8Num110z0"/>
    <w:qFormat/>
    <w:rsid w:val="006725C1"/>
    <w:rPr>
      <w:rFonts w:ascii="Symbol" w:hAnsi="Symbol"/>
    </w:rPr>
  </w:style>
  <w:style w:type="character" w:customStyle="1" w:styleId="WW8Num110z1">
    <w:name w:val="WW8Num110z1"/>
    <w:qFormat/>
    <w:rsid w:val="006725C1"/>
    <w:rPr>
      <w:rFonts w:ascii="Courier New" w:hAnsi="Courier New"/>
    </w:rPr>
  </w:style>
  <w:style w:type="character" w:customStyle="1" w:styleId="WW8Num110z2">
    <w:name w:val="WW8Num110z2"/>
    <w:qFormat/>
    <w:rsid w:val="006725C1"/>
    <w:rPr>
      <w:rFonts w:ascii="Wingdings" w:hAnsi="Wingdings"/>
    </w:rPr>
  </w:style>
  <w:style w:type="character" w:customStyle="1" w:styleId="WW8Num111z0">
    <w:name w:val="WW8Num111z0"/>
    <w:qFormat/>
    <w:rsid w:val="006725C1"/>
    <w:rPr>
      <w:rFonts w:ascii="Symbol" w:hAnsi="Symbol"/>
    </w:rPr>
  </w:style>
  <w:style w:type="character" w:customStyle="1" w:styleId="WW8Num111z5">
    <w:name w:val="WW8Num111z5"/>
    <w:qFormat/>
    <w:rsid w:val="006725C1"/>
    <w:rPr>
      <w:rFonts w:ascii="Wingdings" w:hAnsi="Wingdings"/>
    </w:rPr>
  </w:style>
  <w:style w:type="character" w:customStyle="1" w:styleId="WW8Num111z7">
    <w:name w:val="WW8Num111z7"/>
    <w:qFormat/>
    <w:rsid w:val="006725C1"/>
    <w:rPr>
      <w:rFonts w:ascii="Courier New" w:hAnsi="Courier New"/>
    </w:rPr>
  </w:style>
  <w:style w:type="character" w:customStyle="1" w:styleId="WW8Num112z0">
    <w:name w:val="WW8Num112z0"/>
    <w:qFormat/>
    <w:rsid w:val="006725C1"/>
    <w:rPr>
      <w:rFonts w:ascii="Symbol" w:hAnsi="Symbol"/>
    </w:rPr>
  </w:style>
  <w:style w:type="character" w:customStyle="1" w:styleId="WW8Num112z1">
    <w:name w:val="WW8Num112z1"/>
    <w:qFormat/>
    <w:rsid w:val="006725C1"/>
    <w:rPr>
      <w:rFonts w:ascii="Courier New" w:hAnsi="Courier New"/>
    </w:rPr>
  </w:style>
  <w:style w:type="character" w:customStyle="1" w:styleId="WW8Num112z2">
    <w:name w:val="WW8Num112z2"/>
    <w:qFormat/>
    <w:rsid w:val="006725C1"/>
    <w:rPr>
      <w:rFonts w:ascii="Wingdings" w:hAnsi="Wingdings"/>
    </w:rPr>
  </w:style>
  <w:style w:type="character" w:customStyle="1" w:styleId="WW8Num114z0">
    <w:name w:val="WW8Num114z0"/>
    <w:qFormat/>
    <w:rsid w:val="006725C1"/>
    <w:rPr>
      <w:rFonts w:ascii="Symbol" w:hAnsi="Symbol"/>
    </w:rPr>
  </w:style>
  <w:style w:type="character" w:customStyle="1" w:styleId="WW8Num114z1">
    <w:name w:val="WW8Num114z1"/>
    <w:qFormat/>
    <w:rsid w:val="006725C1"/>
    <w:rPr>
      <w:rFonts w:ascii="Courier New" w:hAnsi="Courier New"/>
    </w:rPr>
  </w:style>
  <w:style w:type="character" w:customStyle="1" w:styleId="WW8Num114z2">
    <w:name w:val="WW8Num114z2"/>
    <w:qFormat/>
    <w:rsid w:val="006725C1"/>
    <w:rPr>
      <w:rFonts w:ascii="Wingdings" w:hAnsi="Wingdings"/>
    </w:rPr>
  </w:style>
  <w:style w:type="character" w:customStyle="1" w:styleId="WW8Num115z0">
    <w:name w:val="WW8Num115z0"/>
    <w:qFormat/>
    <w:rsid w:val="006725C1"/>
    <w:rPr>
      <w:rFonts w:ascii="Symbol" w:hAnsi="Symbol"/>
    </w:rPr>
  </w:style>
  <w:style w:type="character" w:customStyle="1" w:styleId="WW8Num118z3">
    <w:name w:val="WW8Num118z3"/>
    <w:qFormat/>
    <w:rsid w:val="006725C1"/>
    <w:rPr>
      <w:rFonts w:ascii="Times New Roman" w:eastAsia="Times New Roman" w:hAnsi="Times New Roman" w:cs="Times New Roman"/>
    </w:rPr>
  </w:style>
  <w:style w:type="character" w:customStyle="1" w:styleId="WW8Num119z0">
    <w:name w:val="WW8Num119z0"/>
    <w:qFormat/>
    <w:rsid w:val="006725C1"/>
    <w:rPr>
      <w:rFonts w:ascii="Symbol" w:hAnsi="Symbol"/>
    </w:rPr>
  </w:style>
  <w:style w:type="character" w:customStyle="1" w:styleId="WW8Num119z1">
    <w:name w:val="WW8Num119z1"/>
    <w:qFormat/>
    <w:rsid w:val="006725C1"/>
    <w:rPr>
      <w:rFonts w:ascii="Courier New" w:hAnsi="Courier New"/>
    </w:rPr>
  </w:style>
  <w:style w:type="character" w:customStyle="1" w:styleId="WW8Num119z2">
    <w:name w:val="WW8Num119z2"/>
    <w:qFormat/>
    <w:rsid w:val="006725C1"/>
    <w:rPr>
      <w:rFonts w:ascii="Wingdings" w:hAnsi="Wingdings"/>
    </w:rPr>
  </w:style>
  <w:style w:type="character" w:customStyle="1" w:styleId="WW-Caratterepredefinitoparagrafo">
    <w:name w:val="WW-Carattere predefinito paragrafo"/>
    <w:qFormat/>
    <w:rsid w:val="006725C1"/>
  </w:style>
  <w:style w:type="character" w:styleId="Numeropagina">
    <w:name w:val="page number"/>
    <w:basedOn w:val="WW-Caratterepredefinitoparagrafo"/>
    <w:qFormat/>
    <w:rsid w:val="006725C1"/>
  </w:style>
  <w:style w:type="character" w:customStyle="1" w:styleId="Caratteredellanota">
    <w:name w:val="Carattere della nota"/>
    <w:qFormat/>
    <w:rsid w:val="006725C1"/>
    <w:rPr>
      <w:vertAlign w:val="superscript"/>
    </w:rPr>
  </w:style>
  <w:style w:type="character" w:customStyle="1" w:styleId="TitoloCarattere">
    <w:name w:val="Titolo Carattere"/>
    <w:basedOn w:val="Carpredefinitoparagrafo"/>
    <w:link w:val="Titolo"/>
    <w:qFormat/>
    <w:rsid w:val="006725C1"/>
    <w:rPr>
      <w:b/>
      <w:bCs/>
      <w:sz w:val="24"/>
      <w:szCs w:val="24"/>
      <w:lang w:eastAsia="ar-SA"/>
    </w:rPr>
  </w:style>
  <w:style w:type="character" w:customStyle="1" w:styleId="SottotitoloCarattere">
    <w:name w:val="Sottotitolo Carattere"/>
    <w:basedOn w:val="Carpredefinitoparagrafo"/>
    <w:link w:val="Sottotitolo"/>
    <w:qFormat/>
    <w:rsid w:val="006725C1"/>
    <w:rPr>
      <w:b/>
      <w:bCs/>
      <w:sz w:val="24"/>
      <w:szCs w:val="24"/>
      <w:lang w:eastAsia="ar-SA"/>
    </w:rPr>
  </w:style>
  <w:style w:type="character" w:customStyle="1" w:styleId="Corpodeltesto2Carattere">
    <w:name w:val="Corpo del testo 2 Carattere"/>
    <w:basedOn w:val="Carpredefinitoparagrafo"/>
    <w:link w:val="Corpodeltesto2"/>
    <w:qFormat/>
    <w:rsid w:val="006725C1"/>
    <w:rPr>
      <w:rFonts w:ascii="Arial" w:hAnsi="Arial"/>
      <w:sz w:val="24"/>
    </w:rPr>
  </w:style>
  <w:style w:type="character" w:customStyle="1" w:styleId="TestonormaleCarattere">
    <w:name w:val="Testo normale Carattere"/>
    <w:basedOn w:val="Carpredefinitoparagrafo"/>
    <w:link w:val="Testonormale"/>
    <w:qFormat/>
    <w:rsid w:val="006725C1"/>
    <w:rPr>
      <w:rFonts w:ascii="Courier New" w:hAnsi="Courier New" w:cs="Courier New"/>
    </w:rPr>
  </w:style>
  <w:style w:type="character" w:customStyle="1" w:styleId="Rientrocorpodeltesto3Carattere">
    <w:name w:val="Rientro corpo del testo 3 Carattere"/>
    <w:basedOn w:val="Carpredefinitoparagrafo"/>
    <w:qFormat/>
    <w:rsid w:val="006725C1"/>
    <w:rPr>
      <w:sz w:val="24"/>
      <w:szCs w:val="24"/>
      <w:lang w:eastAsia="ar-SA"/>
    </w:rPr>
  </w:style>
  <w:style w:type="character" w:styleId="Rimandocommento">
    <w:name w:val="annotation reference"/>
    <w:qFormat/>
    <w:rsid w:val="006725C1"/>
    <w:rPr>
      <w:sz w:val="16"/>
      <w:szCs w:val="16"/>
    </w:rPr>
  </w:style>
  <w:style w:type="character" w:customStyle="1" w:styleId="TestocommentoCarattere">
    <w:name w:val="Testo commento Carattere"/>
    <w:basedOn w:val="Carpredefinitoparagrafo"/>
    <w:link w:val="Testocommento"/>
    <w:qFormat/>
    <w:rsid w:val="006725C1"/>
    <w:rPr>
      <w:lang w:eastAsia="ar-SA"/>
    </w:rPr>
  </w:style>
  <w:style w:type="character" w:customStyle="1" w:styleId="SoggettocommentoCarattere">
    <w:name w:val="Soggetto commento Carattere"/>
    <w:basedOn w:val="TestocommentoCarattere"/>
    <w:link w:val="Soggettocommento"/>
    <w:uiPriority w:val="99"/>
    <w:qFormat/>
    <w:rsid w:val="006725C1"/>
    <w:rPr>
      <w:b/>
      <w:bCs/>
      <w:lang w:eastAsia="ar-SA"/>
    </w:rPr>
  </w:style>
  <w:style w:type="character" w:styleId="Testosegnaposto">
    <w:name w:val="Placeholder Text"/>
    <w:basedOn w:val="Carpredefinitoparagrafo"/>
    <w:uiPriority w:val="99"/>
    <w:semiHidden/>
    <w:qFormat/>
    <w:rsid w:val="00353331"/>
    <w:rPr>
      <w:color w:val="808080"/>
    </w:rPr>
  </w:style>
  <w:style w:type="character" w:customStyle="1" w:styleId="TestonotadichiusuraCarattere">
    <w:name w:val="Testo nota di chiusura Carattere"/>
    <w:basedOn w:val="Carpredefinitoparagrafo"/>
    <w:link w:val="Testonotadichiusura"/>
    <w:qFormat/>
    <w:rsid w:val="00053552"/>
  </w:style>
  <w:style w:type="character" w:styleId="Rimandonotadichiusura">
    <w:name w:val="endnote reference"/>
    <w:basedOn w:val="Carpredefinitoparagrafo"/>
    <w:qFormat/>
    <w:rsid w:val="00053552"/>
    <w:rPr>
      <w:vertAlign w:val="superscript"/>
    </w:rPr>
  </w:style>
  <w:style w:type="character" w:customStyle="1" w:styleId="ListLabel1">
    <w:name w:val="ListLabel 1"/>
    <w:qFormat/>
    <w:rPr>
      <w:rFonts w:ascii="Arial" w:hAnsi="Arial"/>
      <w:b/>
      <w:i w:val="0"/>
      <w:sz w:val="24"/>
    </w:rPr>
  </w:style>
  <w:style w:type="character" w:customStyle="1" w:styleId="ListLabel2">
    <w:name w:val="ListLabel 2"/>
    <w:qFormat/>
    <w:rPr>
      <w:rFonts w:ascii="Arial" w:hAnsi="Arial"/>
      <w:b/>
      <w:i w:val="0"/>
      <w:sz w:val="24"/>
    </w:rPr>
  </w:style>
  <w:style w:type="character" w:customStyle="1" w:styleId="ListLabel3">
    <w:name w:val="ListLabel 3"/>
    <w:qFormat/>
    <w:rPr>
      <w:b w:val="0"/>
      <w:i w:val="0"/>
      <w:sz w:val="24"/>
    </w:rPr>
  </w:style>
  <w:style w:type="character" w:customStyle="1" w:styleId="ListLabel4">
    <w:name w:val="ListLabel 4"/>
    <w:qFormat/>
    <w:rPr>
      <w:b w:val="0"/>
      <w:i w:val="0"/>
      <w:sz w:val="24"/>
    </w:rPr>
  </w:style>
  <w:style w:type="character" w:customStyle="1" w:styleId="ListLabel5">
    <w:name w:val="ListLabel 5"/>
    <w:qFormat/>
    <w:rPr>
      <w:rFonts w:ascii="Arial" w:hAnsi="Arial"/>
      <w:b/>
      <w:i w:val="0"/>
    </w:rPr>
  </w:style>
  <w:style w:type="character" w:customStyle="1" w:styleId="ListLabel6">
    <w:name w:val="ListLabel 6"/>
    <w:qFormat/>
    <w:rPr>
      <w:b w:val="0"/>
      <w:i w:val="0"/>
    </w:rPr>
  </w:style>
  <w:style w:type="character" w:customStyle="1" w:styleId="ListLabel7">
    <w:name w:val="ListLabel 7"/>
    <w:qFormat/>
    <w:rPr>
      <w:rFonts w:ascii="Arial" w:hAnsi="Arial"/>
      <w:b/>
      <w:i w:val="0"/>
    </w:rPr>
  </w:style>
  <w:style w:type="character" w:customStyle="1" w:styleId="ListLabel8">
    <w:name w:val="ListLabel 8"/>
    <w:qFormat/>
    <w:rPr>
      <w:rFonts w:ascii="Arial" w:hAnsi="Arial" w:cs="Arial"/>
      <w:b/>
      <w:i w:val="0"/>
      <w:sz w:val="24"/>
    </w:rPr>
  </w:style>
  <w:style w:type="character" w:customStyle="1" w:styleId="ListLabel9">
    <w:name w:val="ListLabel 9"/>
    <w:qFormat/>
    <w:rPr>
      <w:rFonts w:ascii="Arial" w:hAnsi="Arial"/>
      <w:b/>
      <w:i w:val="0"/>
      <w:sz w:val="24"/>
    </w:rPr>
  </w:style>
  <w:style w:type="character" w:customStyle="1" w:styleId="ListLabel10">
    <w:name w:val="ListLabel 10"/>
    <w:qFormat/>
    <w:rPr>
      <w:rFonts w:ascii="Arial" w:hAnsi="Arial"/>
      <w:b/>
      <w:i w:val="0"/>
      <w:sz w:val="24"/>
    </w:rPr>
  </w:style>
  <w:style w:type="character" w:customStyle="1" w:styleId="ListLabel11">
    <w:name w:val="ListLabel 11"/>
    <w:qFormat/>
    <w:rPr>
      <w:rFonts w:ascii="Arial" w:hAnsi="Arial"/>
      <w:b/>
      <w:i w:val="0"/>
      <w:sz w:val="24"/>
    </w:rPr>
  </w:style>
  <w:style w:type="character" w:customStyle="1" w:styleId="ListLabel12">
    <w:name w:val="ListLabel 12"/>
    <w:qFormat/>
    <w:rPr>
      <w:rFonts w:ascii="F1" w:eastAsia="Times New Roman" w:hAnsi="F1"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Gill Sans MT Condensed"/>
      <w:color w:val="00000A"/>
      <w:sz w:val="24"/>
    </w:rPr>
  </w:style>
  <w:style w:type="character" w:customStyle="1" w:styleId="ListLabel17">
    <w:name w:val="ListLabel 17"/>
    <w:qFormat/>
    <w:rPr>
      <w:b w:val="0"/>
      <w:i w:val="0"/>
      <w:sz w:val="24"/>
    </w:rPr>
  </w:style>
  <w:style w:type="character" w:customStyle="1" w:styleId="ListLabel18">
    <w:name w:val="ListLabel 18"/>
    <w:qFormat/>
    <w:rPr>
      <w:rFonts w:ascii="Arial" w:hAnsi="Arial"/>
      <w:b/>
      <w:i w:val="0"/>
      <w:sz w:val="24"/>
    </w:rPr>
  </w:style>
  <w:style w:type="character" w:customStyle="1" w:styleId="ListLabel19">
    <w:name w:val="ListLabel 19"/>
    <w:qFormat/>
    <w:rPr>
      <w:rFonts w:ascii="Arial" w:hAnsi="Arial" w:cs="Arial"/>
      <w:b w:val="0"/>
      <w:bCs w:val="0"/>
      <w:i w:val="0"/>
      <w:sz w:val="24"/>
    </w:rPr>
  </w:style>
  <w:style w:type="character" w:customStyle="1" w:styleId="ListLabel20">
    <w:name w:val="ListLabel 20"/>
    <w:qFormat/>
    <w:rPr>
      <w:rFonts w:ascii="Arial" w:hAnsi="Arial"/>
      <w:b/>
      <w:i w:val="0"/>
      <w:sz w:val="24"/>
    </w:rPr>
  </w:style>
  <w:style w:type="character" w:customStyle="1" w:styleId="ListLabel21">
    <w:name w:val="ListLabel 21"/>
    <w:qFormat/>
    <w:rPr>
      <w:rFonts w:ascii="Arial" w:hAnsi="Arial"/>
      <w:b w:val="0"/>
      <w:i w:val="0"/>
      <w:sz w:val="24"/>
    </w:rPr>
  </w:style>
  <w:style w:type="character" w:customStyle="1" w:styleId="ListLabel22">
    <w:name w:val="ListLabel 22"/>
    <w:qFormat/>
    <w:rPr>
      <w:rFonts w:ascii="Arial" w:hAnsi="Arial"/>
      <w:b/>
      <w:i w:val="0"/>
      <w:sz w:val="24"/>
    </w:rPr>
  </w:style>
  <w:style w:type="character" w:customStyle="1" w:styleId="ListLabel23">
    <w:name w:val="ListLabel 23"/>
    <w:qFormat/>
    <w:rPr>
      <w:rFonts w:ascii="Arial" w:hAnsi="Arial"/>
      <w:sz w:val="24"/>
      <w:szCs w:val="24"/>
    </w:rPr>
  </w:style>
  <w:style w:type="character" w:customStyle="1" w:styleId="ListLabel24">
    <w:name w:val="ListLabel 24"/>
    <w:qFormat/>
    <w:rPr>
      <w:rFonts w:ascii="Arial" w:hAnsi="Arial"/>
      <w:b w:val="0"/>
      <w:i w:val="0"/>
      <w:sz w:val="24"/>
    </w:rPr>
  </w:style>
  <w:style w:type="character" w:customStyle="1" w:styleId="ListLabel25">
    <w:name w:val="ListLabel 25"/>
    <w:qFormat/>
    <w:rPr>
      <w:rFonts w:eastAsia="Times New Roman" w:cs="Times New Roman"/>
    </w:rPr>
  </w:style>
  <w:style w:type="character" w:customStyle="1" w:styleId="ListLabel26">
    <w:name w:val="ListLabel 26"/>
    <w:qFormat/>
    <w:rPr>
      <w:rFonts w:ascii="Arial" w:eastAsia="Times New Roman" w:hAnsi="Arial"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Arial" w:hAnsi="Arial"/>
      <w:b/>
      <w:strike w:val="0"/>
      <w:dstrike w:val="0"/>
      <w:sz w:val="24"/>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Arial" w:eastAsia="Times New Roman" w:hAnsi="Arial" w:cs="Times New Roman"/>
      <w:b/>
    </w:rPr>
  </w:style>
  <w:style w:type="character" w:customStyle="1" w:styleId="ListLabel34">
    <w:name w:val="ListLabel 34"/>
    <w:qFormat/>
    <w:rPr>
      <w:rFonts w:ascii="Arial" w:eastAsia="Times New Roman" w:hAnsi="Arial" w:cs="Times New Roman"/>
      <w:b/>
      <w:bCs w:val="0"/>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Arial" w:eastAsia="Times New Roman" w:hAnsi="Arial" w:cs="Times New Roman"/>
      <w:sz w:val="22"/>
    </w:rPr>
  </w:style>
  <w:style w:type="character" w:customStyle="1" w:styleId="ListLabel39">
    <w:name w:val="ListLabel 39"/>
    <w:qFormat/>
    <w:rPr>
      <w:rFonts w:ascii="Times New Roman" w:eastAsia="Times New Roman" w:hAnsi="Times New Roman" w:cs="Arial"/>
      <w:sz w:val="22"/>
    </w:rPr>
  </w:style>
  <w:style w:type="character" w:customStyle="1" w:styleId="ListLabel40">
    <w:name w:val="ListLabel 40"/>
    <w:qFormat/>
    <w:rPr>
      <w:b w:val="0"/>
      <w:i w:val="0"/>
      <w:sz w:val="24"/>
    </w:rPr>
  </w:style>
  <w:style w:type="character" w:customStyle="1" w:styleId="ListLabel41">
    <w:name w:val="ListLabel 41"/>
    <w:qFormat/>
    <w:rPr>
      <w:rFonts w:eastAsia="Times New Roman" w:cs="Times New Roman"/>
    </w:rPr>
  </w:style>
  <w:style w:type="character" w:customStyle="1" w:styleId="ListLabel42">
    <w:name w:val="ListLabel 42"/>
    <w:qFormat/>
    <w:rPr>
      <w:rFonts w:eastAsia="Calibri" w:cs="Times New Roman"/>
      <w:sz w:val="22"/>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Times New Roman"/>
      <w:sz w:val="22"/>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sz w:val="22"/>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sz w:val="22"/>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sz w:val="22"/>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sz w:val="22"/>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sz w:val="22"/>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sz w:val="22"/>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eastAsia="Times New Roman" w:cs="Times New Roman"/>
      <w:b/>
      <w:sz w:val="22"/>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sz w:val="22"/>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b w:val="0"/>
      <w:sz w:val="22"/>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ascii="Arial" w:hAnsi="Arial"/>
      <w:b/>
      <w:i w:val="0"/>
      <w:sz w:val="24"/>
    </w:rPr>
  </w:style>
  <w:style w:type="character" w:customStyle="1" w:styleId="ListLabel158">
    <w:name w:val="ListLabel 158"/>
    <w:qFormat/>
    <w:rPr>
      <w:b w:val="0"/>
      <w:i w:val="0"/>
      <w:sz w:val="24"/>
    </w:rPr>
  </w:style>
  <w:style w:type="character" w:customStyle="1" w:styleId="ListLabel159">
    <w:name w:val="ListLabel 159"/>
    <w:qFormat/>
    <w:rPr>
      <w:b w:val="0"/>
      <w:i w:val="0"/>
      <w:sz w:val="24"/>
    </w:rPr>
  </w:style>
  <w:style w:type="character" w:customStyle="1" w:styleId="ListLabel160">
    <w:name w:val="ListLabel 160"/>
    <w:qFormat/>
    <w:rPr>
      <w:rFonts w:ascii="Arial" w:hAnsi="Arial"/>
      <w:b/>
      <w:i w:val="0"/>
      <w:sz w:val="24"/>
    </w:rPr>
  </w:style>
  <w:style w:type="character" w:customStyle="1" w:styleId="ListLabel161">
    <w:name w:val="ListLabel 161"/>
    <w:qFormat/>
    <w:rPr>
      <w:b w:val="0"/>
      <w:i w:val="0"/>
      <w:sz w:val="24"/>
    </w:rPr>
  </w:style>
  <w:style w:type="character" w:customStyle="1" w:styleId="ListLabel162">
    <w:name w:val="ListLabel 162"/>
    <w:qFormat/>
    <w:rPr>
      <w:b w:val="0"/>
      <w:i w:val="0"/>
      <w:sz w:val="24"/>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eastAsia="Times New Roman" w:cs="Times New Roman"/>
    </w:rPr>
  </w:style>
  <w:style w:type="character" w:customStyle="1" w:styleId="ListLabel173">
    <w:name w:val="ListLabel 173"/>
    <w:qFormat/>
    <w:rPr>
      <w:rFonts w:ascii="Arial" w:eastAsia="Times New Roman" w:hAnsi="Arial" w:cs="Arial"/>
    </w:rPr>
  </w:style>
  <w:style w:type="character" w:customStyle="1" w:styleId="ListLabel174">
    <w:name w:val="ListLabel 174"/>
    <w:qFormat/>
    <w:rPr>
      <w:rFonts w:ascii="Arial" w:hAnsi="Arial"/>
      <w:b w:val="0"/>
    </w:rPr>
  </w:style>
  <w:style w:type="character" w:customStyle="1" w:styleId="ListLabel175">
    <w:name w:val="ListLabel 175"/>
    <w:qFormat/>
    <w:rPr>
      <w:rFonts w:eastAsia="Times New Roman" w:cs="Arial"/>
    </w:rPr>
  </w:style>
  <w:style w:type="character" w:customStyle="1" w:styleId="ListLabel176">
    <w:name w:val="ListLabel 176"/>
    <w:qFormat/>
    <w:rPr>
      <w:rFonts w:eastAsia="Times New Roman" w:cs="Arial"/>
    </w:rPr>
  </w:style>
  <w:style w:type="character" w:customStyle="1" w:styleId="ListLabel177">
    <w:name w:val="ListLabel 177"/>
    <w:qFormat/>
    <w:rPr>
      <w:rFonts w:ascii="Arial" w:hAnsi="Arial" w:cs="Arial"/>
    </w:rPr>
  </w:style>
  <w:style w:type="character" w:customStyle="1" w:styleId="ListLabel178">
    <w:name w:val="ListLabel 178"/>
    <w:qFormat/>
    <w:rPr>
      <w:rFonts w:eastAsia="Times New Roman" w:cs="Times New Roman"/>
    </w:rPr>
  </w:style>
  <w:style w:type="character" w:customStyle="1" w:styleId="ListLabel179">
    <w:name w:val="ListLabel 179"/>
    <w:qFormat/>
    <w:rPr>
      <w:rFonts w:ascii="Arial" w:hAnsi="Arial" w:cs="Arial"/>
    </w:rPr>
  </w:style>
  <w:style w:type="character" w:customStyle="1" w:styleId="ListLabel180">
    <w:name w:val="ListLabel 180"/>
    <w:qFormat/>
    <w:rPr>
      <w:rFonts w:eastAsia="Times New Roman" w:cs="Times New Roman"/>
    </w:rPr>
  </w:style>
  <w:style w:type="character" w:customStyle="1" w:styleId="ListLabel181">
    <w:name w:val="ListLabel 181"/>
    <w:qFormat/>
    <w:rPr>
      <w:rFonts w:ascii="Arial" w:hAnsi="Arial" w:cs="Arial"/>
      <w:b/>
    </w:rPr>
  </w:style>
  <w:style w:type="character" w:customStyle="1" w:styleId="ListLabel182">
    <w:name w:val="ListLabel 182"/>
    <w:qFormat/>
    <w:rPr>
      <w:rFonts w:eastAsia="Times New Roman" w:cs="Times New Roman"/>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183">
    <w:name w:val="ListLabel 183"/>
    <w:qFormat/>
    <w:rPr>
      <w:rFonts w:cs="Symbol"/>
    </w:rPr>
  </w:style>
  <w:style w:type="character" w:customStyle="1" w:styleId="ListLabel184">
    <w:name w:val="ListLabel 184"/>
    <w:qFormat/>
    <w:rPr>
      <w:rFonts w:ascii="Arial" w:hAnsi="Arial"/>
      <w:b/>
      <w:i w:val="0"/>
      <w:sz w:val="24"/>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b/>
      <w:i w:val="0"/>
      <w:sz w:val="24"/>
    </w:rPr>
  </w:style>
  <w:style w:type="character" w:customStyle="1" w:styleId="ListLabel193">
    <w:name w:val="ListLabel 193"/>
    <w:qFormat/>
    <w:rPr>
      <w:rFonts w:ascii="Arial" w:hAnsi="Arial"/>
      <w:b/>
      <w:i w:val="0"/>
      <w:sz w:val="24"/>
    </w:rPr>
  </w:style>
  <w:style w:type="character" w:customStyle="1" w:styleId="ListLabel194">
    <w:name w:val="ListLabel 194"/>
    <w:qFormat/>
    <w:rPr>
      <w:rFonts w:ascii="F1" w:hAnsi="F1" w:cs="Aria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Gill Sans MT Condensed"/>
      <w:color w:val="00000A"/>
      <w:sz w:val="24"/>
    </w:rPr>
  </w:style>
  <w:style w:type="character" w:customStyle="1" w:styleId="ListLabel204">
    <w:name w:val="ListLabel 204"/>
    <w:qFormat/>
    <w:rPr>
      <w:b w:val="0"/>
      <w:i w:val="0"/>
      <w:sz w:val="24"/>
    </w:rPr>
  </w:style>
  <w:style w:type="character" w:customStyle="1" w:styleId="ListLabel205">
    <w:name w:val="ListLabel 205"/>
    <w:qFormat/>
    <w:rPr>
      <w:rFonts w:ascii="Arial" w:hAnsi="Arial"/>
      <w:b/>
      <w:i w:val="0"/>
      <w:sz w:val="24"/>
    </w:rPr>
  </w:style>
  <w:style w:type="character" w:customStyle="1" w:styleId="ListLabel206">
    <w:name w:val="ListLabel 206"/>
    <w:qFormat/>
    <w:rPr>
      <w:rFonts w:ascii="Arial" w:hAnsi="Arial" w:cs="Arial"/>
      <w:b/>
      <w:bCs w:val="0"/>
      <w:i w:val="0"/>
      <w:sz w:val="24"/>
    </w:rPr>
  </w:style>
  <w:style w:type="character" w:customStyle="1" w:styleId="ListLabel207">
    <w:name w:val="ListLabel 207"/>
    <w:qFormat/>
    <w:rPr>
      <w:rFonts w:ascii="Arial" w:hAnsi="Arial"/>
      <w:sz w:val="24"/>
      <w:szCs w:val="24"/>
    </w:rPr>
  </w:style>
  <w:style w:type="character" w:customStyle="1" w:styleId="ListLabel208">
    <w:name w:val="ListLabel 208"/>
    <w:qFormat/>
    <w:rPr>
      <w:rFonts w:ascii="Arial" w:hAnsi="Arial"/>
      <w:b/>
      <w:strike w:val="0"/>
      <w:dstrike w:val="0"/>
      <w:sz w:val="24"/>
    </w:rPr>
  </w:style>
  <w:style w:type="character" w:customStyle="1" w:styleId="ListLabel209">
    <w:name w:val="ListLabel 209"/>
    <w:qFormat/>
    <w:rPr>
      <w:rFonts w:ascii="Arial" w:eastAsia="Times New Roman" w:hAnsi="Arial" w:cs="Times New Roman"/>
      <w:b/>
    </w:rPr>
  </w:style>
  <w:style w:type="character" w:customStyle="1" w:styleId="ListLabel210">
    <w:name w:val="ListLabel 210"/>
    <w:qFormat/>
    <w:rPr>
      <w:rFonts w:ascii="Arial" w:eastAsia="Times New Roman" w:hAnsi="Arial" w:cs="Times New Roman"/>
      <w:b/>
      <w:bCs w:val="0"/>
    </w:rPr>
  </w:style>
  <w:style w:type="character" w:customStyle="1" w:styleId="ListLabel211">
    <w:name w:val="ListLabel 211"/>
    <w:qFormat/>
    <w:rPr>
      <w:rFonts w:cs="Symbol"/>
    </w:rPr>
  </w:style>
  <w:style w:type="character" w:customStyle="1" w:styleId="ListLabel212">
    <w:name w:val="ListLabel 212"/>
    <w:qFormat/>
    <w:rPr>
      <w:rFonts w:ascii="Arial" w:hAnsi="Arial" w:cs="Times New Roman"/>
      <w:sz w:val="22"/>
    </w:rPr>
  </w:style>
  <w:style w:type="character" w:customStyle="1" w:styleId="ListLabel213">
    <w:name w:val="ListLabel 213"/>
    <w:qFormat/>
    <w:rPr>
      <w:b w:val="0"/>
      <w:i w:val="0"/>
      <w:sz w:val="24"/>
    </w:rPr>
  </w:style>
  <w:style w:type="character" w:customStyle="1" w:styleId="ListLabel214">
    <w:name w:val="ListLabel 214"/>
    <w:qFormat/>
    <w:rPr>
      <w:rFonts w:cs="Times New Roman"/>
    </w:rPr>
  </w:style>
  <w:style w:type="character" w:customStyle="1" w:styleId="ListLabel215">
    <w:name w:val="ListLabel 215"/>
    <w:qFormat/>
    <w:rPr>
      <w:rFonts w:ascii="Arial" w:hAnsi="Arial"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Arial" w:hAnsi="Arial"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ascii="Arial" w:hAnsi="Arial"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eastAsia="Times New Roman" w:cs="Times New Roman"/>
    </w:rPr>
  </w:style>
  <w:style w:type="character" w:customStyle="1" w:styleId="ListLabel243">
    <w:name w:val="ListLabel 243"/>
    <w:qFormat/>
    <w:rPr>
      <w:rFonts w:ascii="Arial" w:eastAsia="Times New Roman" w:hAnsi="Arial" w:cs="Arial"/>
    </w:rPr>
  </w:style>
  <w:style w:type="character" w:customStyle="1" w:styleId="ListLabel244">
    <w:name w:val="ListLabel 244"/>
    <w:qFormat/>
    <w:rPr>
      <w:rFonts w:ascii="Arial" w:hAnsi="Arial" w:cs="Symbol"/>
      <w:b/>
    </w:rPr>
  </w:style>
  <w:style w:type="character" w:customStyle="1" w:styleId="ListLabel245">
    <w:name w:val="ListLabel 245"/>
    <w:qFormat/>
    <w:rPr>
      <w:rFonts w:cs="Symbol"/>
    </w:rPr>
  </w:style>
  <w:style w:type="character" w:customStyle="1" w:styleId="ListLabel246">
    <w:name w:val="ListLabel 246"/>
    <w:qFormat/>
    <w:rPr>
      <w:rFonts w:eastAsia="Times New Roman" w:cs="Arial"/>
    </w:rPr>
  </w:style>
  <w:style w:type="character" w:customStyle="1" w:styleId="ListLabel247">
    <w:name w:val="ListLabel 247"/>
    <w:qFormat/>
    <w:rPr>
      <w:rFonts w:ascii="Arial" w:hAnsi="Arial" w:cs="Arial"/>
      <w:b/>
    </w:rPr>
  </w:style>
  <w:style w:type="character" w:customStyle="1" w:styleId="ListLabel248">
    <w:name w:val="ListLabel 248"/>
    <w:qFormat/>
    <w:rPr>
      <w:rFonts w:eastAsia="Times New Roman" w:cs="Times New Roman"/>
    </w:rPr>
  </w:style>
  <w:style w:type="character" w:customStyle="1" w:styleId="ListLabel249">
    <w:name w:val="ListLabel 249"/>
    <w:qFormat/>
    <w:rPr>
      <w:rFonts w:ascii="Arial" w:hAnsi="Arial" w:cs="Arial"/>
    </w:rPr>
  </w:style>
  <w:style w:type="character" w:customStyle="1" w:styleId="ListLabel250">
    <w:name w:val="ListLabel 250"/>
    <w:qFormat/>
    <w:rPr>
      <w:rFonts w:eastAsia="Times New Roman" w:cs="Times New Roman"/>
    </w:rPr>
  </w:style>
  <w:style w:type="character" w:customStyle="1" w:styleId="ListLabel251">
    <w:name w:val="ListLabel 251"/>
    <w:qFormat/>
    <w:rPr>
      <w:rFonts w:ascii="Arial" w:hAnsi="Arial" w:cs="Arial"/>
      <w:b/>
    </w:rPr>
  </w:style>
  <w:style w:type="character" w:customStyle="1" w:styleId="ListLabel252">
    <w:name w:val="ListLabel 252"/>
    <w:qFormat/>
    <w:rPr>
      <w:rFonts w:eastAsia="Times New Roman" w:cs="Times New Roman"/>
    </w:rPr>
  </w:style>
  <w:style w:type="character" w:customStyle="1" w:styleId="ListLabel253">
    <w:name w:val="ListLabel 253"/>
    <w:qFormat/>
    <w:rPr>
      <w:rFonts w:cs="Arial"/>
      <w:bCs/>
      <w:szCs w:val="24"/>
      <w:lang w:eastAsia="it-IT"/>
    </w:rPr>
  </w:style>
  <w:style w:type="character" w:customStyle="1" w:styleId="ListLabel254">
    <w:name w:val="ListLabel 254"/>
    <w:qFormat/>
    <w:rPr>
      <w:rFonts w:cs="F1"/>
    </w:rPr>
  </w:style>
  <w:style w:type="character" w:customStyle="1" w:styleId="ListLabel255">
    <w:name w:val="ListLabel 255"/>
    <w:qFormat/>
    <w:rPr>
      <w:rFonts w:cs="Arial"/>
      <w:bCs/>
    </w:rPr>
  </w:style>
  <w:style w:type="character" w:customStyle="1" w:styleId="ListLabel256">
    <w:name w:val="ListLabel 256"/>
    <w:qFormat/>
    <w:rPr>
      <w:rFonts w:cs="Arial"/>
      <w:b w:val="0"/>
      <w:bCs/>
      <w:i w:val="0"/>
      <w:sz w:val="24"/>
      <w:szCs w:val="24"/>
      <w:lang w:eastAsia="it-IT"/>
    </w:rPr>
  </w:style>
  <w:style w:type="character" w:customStyle="1" w:styleId="ListLabel257">
    <w:name w:val="ListLabel 257"/>
    <w:qFormat/>
    <w:rPr>
      <w:rFonts w:cs="Arial"/>
      <w:b w:val="0"/>
      <w:bCs/>
      <w:i w:val="0"/>
      <w:sz w:val="24"/>
      <w:szCs w:val="24"/>
      <w:lang w:eastAsia="it-IT"/>
    </w:rPr>
  </w:style>
  <w:style w:type="character" w:customStyle="1" w:styleId="ListLabel258">
    <w:name w:val="ListLabel 258"/>
    <w:qFormat/>
    <w:rPr>
      <w:rFonts w:ascii="Arial" w:hAnsi="Arial"/>
      <w:b/>
      <w:i w:val="0"/>
    </w:rPr>
  </w:style>
  <w:style w:type="character" w:customStyle="1" w:styleId="ListLabel259">
    <w:name w:val="ListLabel 259"/>
    <w:qFormat/>
    <w:rPr>
      <w:b w:val="0"/>
      <w:i w:val="0"/>
    </w:rPr>
  </w:style>
  <w:style w:type="character" w:customStyle="1" w:styleId="ListLabel260">
    <w:name w:val="ListLabel 260"/>
    <w:qFormat/>
    <w:rPr>
      <w:rFonts w:ascii="Arial" w:hAnsi="Arial"/>
      <w:b/>
      <w:i w:val="0"/>
    </w:rPr>
  </w:style>
  <w:style w:type="character" w:customStyle="1" w:styleId="ListLabel261">
    <w:name w:val="ListLabel 261"/>
    <w:qFormat/>
    <w:rPr>
      <w:rFonts w:cs="Arial"/>
      <w:bCs/>
      <w:sz w:val="24"/>
      <w:szCs w:val="24"/>
    </w:rPr>
  </w:style>
  <w:style w:type="character" w:customStyle="1" w:styleId="WW8Num50z0">
    <w:name w:val="WW8Num50z0"/>
    <w:qFormat/>
    <w:rPr>
      <w:rFonts w:cs="Arial"/>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18z0">
    <w:name w:val="WW8Num18z0"/>
    <w:qFormat/>
    <w:rPr>
      <w:rFonts w:ascii="Arial" w:eastAsia="Times New Roman" w:hAnsi="Arial" w:cs="Arial"/>
      <w:bCs/>
      <w:color w:val="000000"/>
      <w:sz w:val="24"/>
    </w:rPr>
  </w:style>
  <w:style w:type="character" w:customStyle="1" w:styleId="WW8Num18z1">
    <w:name w:val="WW8Num18z1"/>
    <w:qFormat/>
    <w:rPr>
      <w:rFonts w:cs="Arial"/>
    </w:rPr>
  </w:style>
  <w:style w:type="character" w:customStyle="1" w:styleId="WW8Num18z2">
    <w:name w:val="WW8Num18z2"/>
    <w:qFormat/>
    <w:rPr>
      <w:rFonts w:cs="Arial"/>
    </w:rPr>
  </w:style>
  <w:style w:type="character" w:customStyle="1" w:styleId="WW8Num18z3">
    <w:name w:val="WW8Num18z3"/>
    <w:qFormat/>
    <w:rPr>
      <w:color w:val="000000"/>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CollegamentoInternetvisitato">
    <w:name w:val="Collegamento Internet visitato"/>
    <w:rPr>
      <w:color w:val="800080"/>
      <w:u w:val="single"/>
    </w:rPr>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8z0">
    <w:name w:val="WW8Num48z0"/>
    <w:qFormat/>
    <w:rPr>
      <w:rFonts w:ascii="Arial" w:hAnsi="Arial" w:cs="Arial"/>
      <w:bCs/>
    </w:rPr>
  </w:style>
  <w:style w:type="character" w:customStyle="1" w:styleId="WW8Num48z1">
    <w:name w:val="WW8Num48z1"/>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ListLabel262">
    <w:name w:val="ListLabel 262"/>
    <w:qFormat/>
    <w:rPr>
      <w:rFonts w:cs="Symbol"/>
    </w:rPr>
  </w:style>
  <w:style w:type="character" w:customStyle="1" w:styleId="ListLabel263">
    <w:name w:val="ListLabel 263"/>
    <w:qFormat/>
    <w:rPr>
      <w:rFonts w:ascii="Arial" w:hAnsi="Arial"/>
      <w:b/>
      <w:i w:val="0"/>
      <w:sz w:val="24"/>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b/>
      <w:i w:val="0"/>
      <w:sz w:val="24"/>
    </w:rPr>
  </w:style>
  <w:style w:type="character" w:customStyle="1" w:styleId="ListLabel272">
    <w:name w:val="ListLabel 272"/>
    <w:qFormat/>
    <w:rPr>
      <w:rFonts w:ascii="Arial" w:hAnsi="Arial"/>
      <w:b/>
      <w:i w:val="0"/>
      <w:sz w:val="24"/>
    </w:rPr>
  </w:style>
  <w:style w:type="character" w:customStyle="1" w:styleId="ListLabel273">
    <w:name w:val="ListLabel 273"/>
    <w:qFormat/>
    <w:rPr>
      <w:rFonts w:cs="Aria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Gill Sans MT Condensed"/>
      <w:color w:val="00000A"/>
      <w:sz w:val="24"/>
    </w:rPr>
  </w:style>
  <w:style w:type="character" w:customStyle="1" w:styleId="ListLabel283">
    <w:name w:val="ListLabel 283"/>
    <w:qFormat/>
    <w:rPr>
      <w:b w:val="0"/>
      <w:i w:val="0"/>
      <w:sz w:val="24"/>
    </w:rPr>
  </w:style>
  <w:style w:type="character" w:customStyle="1" w:styleId="ListLabel284">
    <w:name w:val="ListLabel 284"/>
    <w:qFormat/>
    <w:rPr>
      <w:rFonts w:ascii="Arial" w:hAnsi="Arial"/>
      <w:b/>
      <w:i w:val="0"/>
      <w:sz w:val="24"/>
    </w:rPr>
  </w:style>
  <w:style w:type="character" w:customStyle="1" w:styleId="ListLabel285">
    <w:name w:val="ListLabel 285"/>
    <w:qFormat/>
    <w:rPr>
      <w:rFonts w:ascii="Arial" w:hAnsi="Arial" w:cs="Arial"/>
      <w:b/>
      <w:bCs w:val="0"/>
      <w:i w:val="0"/>
      <w:sz w:val="24"/>
    </w:rPr>
  </w:style>
  <w:style w:type="character" w:customStyle="1" w:styleId="ListLabel286">
    <w:name w:val="ListLabel 286"/>
    <w:qFormat/>
    <w:rPr>
      <w:rFonts w:ascii="Arial" w:hAnsi="Arial"/>
      <w:b/>
      <w:strike w:val="0"/>
      <w:dstrike w:val="0"/>
      <w:sz w:val="24"/>
    </w:rPr>
  </w:style>
  <w:style w:type="character" w:customStyle="1" w:styleId="ListLabel287">
    <w:name w:val="ListLabel 287"/>
    <w:qFormat/>
    <w:rPr>
      <w:rFonts w:ascii="Arial" w:eastAsia="Times New Roman" w:hAnsi="Arial" w:cs="Times New Roman"/>
      <w:b/>
    </w:rPr>
  </w:style>
  <w:style w:type="character" w:customStyle="1" w:styleId="ListLabel288">
    <w:name w:val="ListLabel 288"/>
    <w:qFormat/>
    <w:rPr>
      <w:rFonts w:ascii="Arial" w:eastAsia="Times New Roman" w:hAnsi="Arial" w:cs="Times New Roman"/>
      <w:b/>
      <w:bCs w:val="0"/>
    </w:rPr>
  </w:style>
  <w:style w:type="character" w:customStyle="1" w:styleId="ListLabel289">
    <w:name w:val="ListLabel 289"/>
    <w:qFormat/>
    <w:rPr>
      <w:rFonts w:cs="Symbol"/>
    </w:rPr>
  </w:style>
  <w:style w:type="character" w:customStyle="1" w:styleId="ListLabel290">
    <w:name w:val="ListLabel 290"/>
    <w:qFormat/>
    <w:rPr>
      <w:rFonts w:cs="Times New Roman"/>
      <w:sz w:val="22"/>
    </w:rPr>
  </w:style>
  <w:style w:type="character" w:customStyle="1" w:styleId="ListLabel291">
    <w:name w:val="ListLabel 291"/>
    <w:qFormat/>
    <w:rPr>
      <w:b w:val="0"/>
      <w:i w:val="0"/>
      <w:sz w:val="24"/>
    </w:rPr>
  </w:style>
  <w:style w:type="character" w:customStyle="1" w:styleId="ListLabel292">
    <w:name w:val="ListLabel 292"/>
    <w:qFormat/>
    <w:rPr>
      <w:rFonts w:cs="Times New Roman"/>
    </w:rPr>
  </w:style>
  <w:style w:type="character" w:customStyle="1" w:styleId="ListLabel293">
    <w:name w:val="ListLabel 293"/>
    <w:qFormat/>
    <w:rPr>
      <w:rFonts w:ascii="Arial" w:hAnsi="Arial"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ascii="Arial" w:hAnsi="Arial"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ascii="Arial" w:hAnsi="Arial"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eastAsia="Times New Roman" w:cs="Times New Roman"/>
    </w:rPr>
  </w:style>
  <w:style w:type="character" w:customStyle="1" w:styleId="ListLabel321">
    <w:name w:val="ListLabel 321"/>
    <w:qFormat/>
    <w:rPr>
      <w:rFonts w:ascii="Arial" w:eastAsia="Times New Roman" w:hAnsi="Arial" w:cs="Arial"/>
    </w:rPr>
  </w:style>
  <w:style w:type="character" w:customStyle="1" w:styleId="ListLabel322">
    <w:name w:val="ListLabel 322"/>
    <w:qFormat/>
    <w:rPr>
      <w:rFonts w:cs="Symbol"/>
      <w:b/>
    </w:rPr>
  </w:style>
  <w:style w:type="character" w:customStyle="1" w:styleId="ListLabel323">
    <w:name w:val="ListLabel 323"/>
    <w:qFormat/>
    <w:rPr>
      <w:rFonts w:cs="Symbol"/>
    </w:rPr>
  </w:style>
  <w:style w:type="character" w:customStyle="1" w:styleId="ListLabel324">
    <w:name w:val="ListLabel 324"/>
    <w:qFormat/>
    <w:rPr>
      <w:rFonts w:eastAsia="Times New Roman" w:cs="Arial"/>
    </w:rPr>
  </w:style>
  <w:style w:type="character" w:customStyle="1" w:styleId="ListLabel325">
    <w:name w:val="ListLabel 325"/>
    <w:qFormat/>
    <w:rPr>
      <w:rFonts w:cs="Arial"/>
      <w:b/>
    </w:rPr>
  </w:style>
  <w:style w:type="character" w:customStyle="1" w:styleId="ListLabel326">
    <w:name w:val="ListLabel 326"/>
    <w:qFormat/>
    <w:rPr>
      <w:rFonts w:eastAsia="Times New Roman" w:cs="Times New Roman"/>
    </w:rPr>
  </w:style>
  <w:style w:type="character" w:customStyle="1" w:styleId="ListLabel327">
    <w:name w:val="ListLabel 327"/>
    <w:qFormat/>
    <w:rPr>
      <w:rFonts w:ascii="Arial" w:hAnsi="Arial" w:cs="Arial"/>
    </w:rPr>
  </w:style>
  <w:style w:type="character" w:customStyle="1" w:styleId="ListLabel328">
    <w:name w:val="ListLabel 328"/>
    <w:qFormat/>
    <w:rPr>
      <w:rFonts w:eastAsia="Times New Roman" w:cs="Times New Roman"/>
    </w:rPr>
  </w:style>
  <w:style w:type="character" w:customStyle="1" w:styleId="ListLabel329">
    <w:name w:val="ListLabel 329"/>
    <w:qFormat/>
    <w:rPr>
      <w:rFonts w:ascii="Arial" w:hAnsi="Arial" w:cs="Arial"/>
      <w:b/>
    </w:rPr>
  </w:style>
  <w:style w:type="character" w:customStyle="1" w:styleId="ListLabel330">
    <w:name w:val="ListLabel 330"/>
    <w:qFormat/>
    <w:rPr>
      <w:rFonts w:eastAsia="Times New Roman" w:cs="Times New Roman"/>
    </w:rPr>
  </w:style>
  <w:style w:type="character" w:customStyle="1" w:styleId="ListLabel331">
    <w:name w:val="ListLabel 331"/>
    <w:qFormat/>
    <w:rPr>
      <w:rFonts w:cs="Arial"/>
      <w:bCs/>
      <w:szCs w:val="24"/>
      <w:lang w:eastAsia="it-IT"/>
    </w:rPr>
  </w:style>
  <w:style w:type="character" w:customStyle="1" w:styleId="ListLabel332">
    <w:name w:val="ListLabel 332"/>
    <w:qFormat/>
    <w:rPr>
      <w:rFonts w:cs="F1"/>
    </w:rPr>
  </w:style>
  <w:style w:type="character" w:customStyle="1" w:styleId="ListLabel333">
    <w:name w:val="ListLabel 333"/>
    <w:qFormat/>
    <w:rPr>
      <w:rFonts w:cs="Arial"/>
      <w:bCs/>
    </w:rPr>
  </w:style>
  <w:style w:type="character" w:customStyle="1" w:styleId="ListLabel334">
    <w:name w:val="ListLabel 334"/>
    <w:qFormat/>
    <w:rPr>
      <w:rFonts w:cs="Arial"/>
      <w:b w:val="0"/>
      <w:bCs/>
      <w:i w:val="0"/>
      <w:sz w:val="24"/>
      <w:szCs w:val="24"/>
      <w:lang w:eastAsia="it-IT"/>
    </w:rPr>
  </w:style>
  <w:style w:type="character" w:customStyle="1" w:styleId="ListLabel335">
    <w:name w:val="ListLabel 335"/>
    <w:qFormat/>
    <w:rPr>
      <w:rFonts w:cs="Arial"/>
      <w:b w:val="0"/>
      <w:bCs/>
      <w:i w:val="0"/>
      <w:sz w:val="24"/>
      <w:szCs w:val="24"/>
      <w:lang w:eastAsia="it-IT"/>
    </w:rPr>
  </w:style>
  <w:style w:type="character" w:customStyle="1" w:styleId="ListLabel336">
    <w:name w:val="ListLabel 336"/>
    <w:qFormat/>
    <w:rPr>
      <w:rFonts w:ascii="Arial" w:hAnsi="Arial" w:cs="Symbol"/>
      <w:b/>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Arial" w:hAnsi="Arial"/>
      <w:b/>
      <w:i w:val="0"/>
    </w:rPr>
  </w:style>
  <w:style w:type="character" w:customStyle="1" w:styleId="ListLabel345">
    <w:name w:val="ListLabel 345"/>
    <w:qFormat/>
    <w:rPr>
      <w:b w:val="0"/>
      <w:i w:val="0"/>
    </w:rPr>
  </w:style>
  <w:style w:type="character" w:customStyle="1" w:styleId="ListLabel346">
    <w:name w:val="ListLabel 346"/>
    <w:qFormat/>
    <w:rPr>
      <w:rFonts w:ascii="Arial" w:hAnsi="Arial"/>
      <w:b/>
      <w:i w:val="0"/>
    </w:rPr>
  </w:style>
  <w:style w:type="character" w:customStyle="1" w:styleId="ListLabel347">
    <w:name w:val="ListLabel 347"/>
    <w:qFormat/>
    <w:rPr>
      <w:rFonts w:ascii="Arial" w:hAnsi="Arial" w:cs="Symbol"/>
      <w:b/>
    </w:rPr>
  </w:style>
  <w:style w:type="character" w:customStyle="1" w:styleId="ListLabel348">
    <w:name w:val="ListLabel 348"/>
    <w:qFormat/>
    <w:rPr>
      <w:rFonts w:cs="Arial"/>
      <w:bCs/>
      <w:sz w:val="24"/>
      <w:szCs w:val="24"/>
    </w:rPr>
  </w:style>
  <w:style w:type="character" w:customStyle="1" w:styleId="WW8Num39z0">
    <w:name w:val="WW8Num39z0"/>
    <w:qFormat/>
  </w:style>
  <w:style w:type="paragraph" w:styleId="Titolo">
    <w:name w:val="Title"/>
    <w:basedOn w:val="Normale"/>
    <w:next w:val="Sottotitolo"/>
    <w:link w:val="TitoloCarattere"/>
    <w:qFormat/>
    <w:rsid w:val="006725C1"/>
    <w:pPr>
      <w:suppressAutoHyphens/>
      <w:spacing w:line="360" w:lineRule="auto"/>
      <w:jc w:val="center"/>
    </w:pPr>
    <w:rPr>
      <w:b/>
      <w:bCs/>
      <w:lang w:eastAsia="ar-SA"/>
    </w:rPr>
  </w:style>
  <w:style w:type="paragraph" w:styleId="Corpotesto">
    <w:name w:val="Body Text"/>
    <w:basedOn w:val="Normale"/>
    <w:link w:val="CorpotestoCarattere"/>
    <w:rsid w:val="006725C1"/>
    <w:pPr>
      <w:spacing w:after="120"/>
    </w:pPr>
  </w:style>
  <w:style w:type="paragraph" w:styleId="Elenco">
    <w:name w:val="List"/>
    <w:basedOn w:val="Normale"/>
    <w:rsid w:val="006725C1"/>
    <w:pPr>
      <w:suppressAutoHyphens/>
      <w:ind w:left="283" w:hanging="283"/>
    </w:pPr>
    <w:rPr>
      <w:szCs w:val="20"/>
      <w:lang w:eastAsia="ar-SA"/>
    </w:rPr>
  </w:style>
  <w:style w:type="paragraph" w:styleId="Didascalia">
    <w:name w:val="caption"/>
    <w:basedOn w:val="Normale"/>
    <w:qFormat/>
    <w:rsid w:val="006725C1"/>
    <w:pPr>
      <w:suppressAutoHyphens/>
      <w:ind w:left="360"/>
    </w:pPr>
    <w:rPr>
      <w:b/>
      <w:bCs/>
      <w:sz w:val="21"/>
      <w:szCs w:val="21"/>
      <w:lang w:eastAsia="ar-SA"/>
    </w:rPr>
  </w:style>
  <w:style w:type="paragraph" w:customStyle="1" w:styleId="Indice">
    <w:name w:val="Indice"/>
    <w:basedOn w:val="Normale"/>
    <w:qFormat/>
    <w:rsid w:val="000C74E9"/>
    <w:pPr>
      <w:suppressLineNumbers/>
      <w:suppressAutoHyphens/>
    </w:pPr>
    <w:rPr>
      <w:rFonts w:cs="Tahoma"/>
      <w:lang w:eastAsia="ar-SA"/>
    </w:rPr>
  </w:style>
  <w:style w:type="paragraph" w:styleId="Sottotitolo">
    <w:name w:val="Subtitle"/>
    <w:basedOn w:val="Normale"/>
    <w:link w:val="SottotitoloCarattere"/>
    <w:qFormat/>
    <w:rsid w:val="006725C1"/>
    <w:pPr>
      <w:suppressAutoHyphens/>
      <w:jc w:val="center"/>
    </w:pPr>
    <w:rPr>
      <w:b/>
      <w:bCs/>
      <w:lang w:eastAsia="ar-SA"/>
    </w:rPr>
  </w:style>
  <w:style w:type="paragraph" w:styleId="Testonotaapidipagina">
    <w:name w:val="footnote text"/>
    <w:basedOn w:val="Normale"/>
    <w:link w:val="TestonotaapidipaginaCarattere"/>
  </w:style>
  <w:style w:type="paragraph" w:customStyle="1" w:styleId="Rientrocorpodeltesto31">
    <w:name w:val="Rientro corpo del testo 31"/>
    <w:basedOn w:val="Normale"/>
    <w:qFormat/>
    <w:rsid w:val="006725C1"/>
    <w:pPr>
      <w:suppressAutoHyphens/>
      <w:ind w:left="284" w:hanging="284"/>
      <w:jc w:val="both"/>
    </w:pPr>
    <w:rPr>
      <w:szCs w:val="20"/>
      <w:lang w:eastAsia="ar-SA"/>
    </w:rPr>
  </w:style>
  <w:style w:type="paragraph" w:customStyle="1" w:styleId="Corpodeltesto21">
    <w:name w:val="Corpo del testo 21"/>
    <w:basedOn w:val="Normale"/>
    <w:qFormat/>
    <w:rsid w:val="00CA2D26"/>
    <w:pPr>
      <w:suppressAutoHyphens/>
      <w:jc w:val="both"/>
    </w:pPr>
    <w:rPr>
      <w:szCs w:val="20"/>
    </w:rPr>
  </w:style>
  <w:style w:type="paragraph" w:styleId="Rientrocorpodeltesto">
    <w:name w:val="Body Text Indent"/>
    <w:basedOn w:val="Normale"/>
    <w:rsid w:val="00CA2D26"/>
    <w:pPr>
      <w:suppressAutoHyphens/>
      <w:ind w:left="360"/>
      <w:jc w:val="both"/>
    </w:pPr>
    <w:rPr>
      <w:szCs w:val="20"/>
    </w:rPr>
  </w:style>
  <w:style w:type="paragraph" w:styleId="Corpodeltesto3">
    <w:name w:val="Body Text 3"/>
    <w:basedOn w:val="Normale"/>
    <w:qFormat/>
    <w:rsid w:val="00CA2D26"/>
    <w:pPr>
      <w:jc w:val="center"/>
    </w:pPr>
    <w:rPr>
      <w:b/>
      <w:bCs/>
      <w:sz w:val="20"/>
      <w:szCs w:val="20"/>
    </w:rPr>
  </w:style>
  <w:style w:type="paragraph" w:styleId="Testofumetto">
    <w:name w:val="Balloon Text"/>
    <w:basedOn w:val="Normale"/>
    <w:link w:val="TestofumettoCarattere"/>
    <w:qFormat/>
    <w:rsid w:val="00814929"/>
    <w:rPr>
      <w:rFonts w:ascii="Tahoma" w:hAnsi="Tahoma" w:cs="Tahoma"/>
      <w:sz w:val="16"/>
      <w:szCs w:val="16"/>
    </w:rPr>
  </w:style>
  <w:style w:type="paragraph" w:styleId="Paragrafoelenco">
    <w:name w:val="List Paragraph"/>
    <w:basedOn w:val="Normale"/>
    <w:uiPriority w:val="34"/>
    <w:qFormat/>
    <w:rsid w:val="00DA190A"/>
    <w:pPr>
      <w:ind w:left="708"/>
    </w:pPr>
  </w:style>
  <w:style w:type="paragraph" w:customStyle="1" w:styleId="Default">
    <w:name w:val="Default"/>
    <w:qFormat/>
    <w:rsid w:val="00A2236B"/>
    <w:rPr>
      <w:rFonts w:ascii="Georgia" w:hAnsi="Georgia" w:cs="Georgia"/>
      <w:color w:val="000000"/>
      <w:sz w:val="24"/>
      <w:szCs w:val="24"/>
    </w:rPr>
  </w:style>
  <w:style w:type="paragraph" w:customStyle="1" w:styleId="CM1">
    <w:name w:val="CM1"/>
    <w:basedOn w:val="Default"/>
    <w:next w:val="Default"/>
    <w:uiPriority w:val="99"/>
    <w:qFormat/>
    <w:rsid w:val="005358A3"/>
    <w:rPr>
      <w:rFonts w:ascii="EUAlbertina" w:hAnsi="EUAlbertina" w:cs="Times New Roman"/>
      <w:color w:val="00000A"/>
    </w:rPr>
  </w:style>
  <w:style w:type="paragraph" w:customStyle="1" w:styleId="CM3">
    <w:name w:val="CM3"/>
    <w:basedOn w:val="Default"/>
    <w:next w:val="Default"/>
    <w:uiPriority w:val="99"/>
    <w:qFormat/>
    <w:rsid w:val="005358A3"/>
    <w:rPr>
      <w:rFonts w:ascii="EUAlbertina" w:hAnsi="EUAlbertina" w:cs="Times New Roman"/>
      <w:color w:val="00000A"/>
    </w:rPr>
  </w:style>
  <w:style w:type="paragraph" w:customStyle="1" w:styleId="dottger1">
    <w:name w:val="dottge_r1"/>
    <w:basedOn w:val="Normale"/>
    <w:qFormat/>
    <w:rsid w:val="002C585B"/>
    <w:pPr>
      <w:spacing w:beforeAutospacing="1" w:afterAutospacing="1"/>
      <w:jc w:val="both"/>
    </w:pPr>
  </w:style>
  <w:style w:type="paragraph" w:styleId="Intestazione">
    <w:name w:val="header"/>
    <w:basedOn w:val="Normale"/>
    <w:link w:val="IntestazioneCarattere"/>
    <w:uiPriority w:val="99"/>
    <w:rsid w:val="0073567E"/>
    <w:pPr>
      <w:tabs>
        <w:tab w:val="center" w:pos="4819"/>
        <w:tab w:val="right" w:pos="9638"/>
      </w:tabs>
    </w:pPr>
  </w:style>
  <w:style w:type="paragraph" w:styleId="Pidipagina">
    <w:name w:val="footer"/>
    <w:basedOn w:val="Normale"/>
    <w:link w:val="PidipaginaCarattere"/>
    <w:uiPriority w:val="99"/>
    <w:rsid w:val="0073567E"/>
    <w:pPr>
      <w:tabs>
        <w:tab w:val="center" w:pos="4819"/>
        <w:tab w:val="right" w:pos="9638"/>
      </w:tabs>
    </w:pPr>
  </w:style>
  <w:style w:type="paragraph" w:styleId="Rientrocorpodeltesto2">
    <w:name w:val="Body Text Indent 2"/>
    <w:basedOn w:val="Normale"/>
    <w:link w:val="Rientrocorpodeltesto2Carattere"/>
    <w:qFormat/>
    <w:rsid w:val="00C16822"/>
    <w:pPr>
      <w:spacing w:after="120" w:line="480" w:lineRule="auto"/>
      <w:ind w:left="283"/>
    </w:pPr>
  </w:style>
  <w:style w:type="paragraph" w:customStyle="1" w:styleId="WW-Corpodeltesto2">
    <w:name w:val="WW-Corpo del testo 2"/>
    <w:basedOn w:val="Normale"/>
    <w:qFormat/>
    <w:rsid w:val="00C16822"/>
    <w:pPr>
      <w:suppressAutoHyphens/>
      <w:jc w:val="both"/>
    </w:pPr>
    <w:rPr>
      <w:lang w:eastAsia="ar-SA"/>
    </w:rPr>
  </w:style>
  <w:style w:type="paragraph" w:customStyle="1" w:styleId="Intestazionetabella">
    <w:name w:val="Intestazione tabella"/>
    <w:basedOn w:val="Normale"/>
    <w:qFormat/>
    <w:rsid w:val="00C16822"/>
    <w:pPr>
      <w:suppressLineNumbers/>
      <w:suppressAutoHyphens/>
      <w:jc w:val="center"/>
    </w:pPr>
    <w:rPr>
      <w:b/>
      <w:bCs/>
      <w:i/>
      <w:iCs/>
      <w:smallCaps/>
      <w:lang w:eastAsia="ar-SA"/>
    </w:rPr>
  </w:style>
  <w:style w:type="paragraph" w:customStyle="1" w:styleId="Dicitura">
    <w:name w:val="Dicitura"/>
    <w:basedOn w:val="Normale"/>
    <w:qFormat/>
    <w:rsid w:val="006725C1"/>
    <w:pPr>
      <w:suppressLineNumbers/>
      <w:suppressAutoHyphens/>
      <w:spacing w:before="120" w:after="120"/>
    </w:pPr>
    <w:rPr>
      <w:rFonts w:cs="Tahoma"/>
      <w:i/>
      <w:iCs/>
      <w:sz w:val="20"/>
      <w:szCs w:val="20"/>
      <w:lang w:eastAsia="ar-SA"/>
    </w:rPr>
  </w:style>
  <w:style w:type="paragraph" w:customStyle="1" w:styleId="Intestazione1">
    <w:name w:val="Intestazione1"/>
    <w:basedOn w:val="Normale"/>
    <w:semiHidden/>
    <w:qFormat/>
    <w:rsid w:val="006725C1"/>
    <w:pPr>
      <w:keepNext/>
      <w:suppressAutoHyphens/>
      <w:spacing w:before="240" w:after="120"/>
    </w:pPr>
    <w:rPr>
      <w:rFonts w:ascii="Arial" w:eastAsia="Lucida Sans Unicode" w:hAnsi="Arial" w:cs="Tahoma"/>
      <w:sz w:val="28"/>
      <w:szCs w:val="28"/>
      <w:lang w:eastAsia="ar-SA"/>
    </w:rPr>
  </w:style>
  <w:style w:type="paragraph" w:customStyle="1" w:styleId="WW-Rientrocorpodeltesto3">
    <w:name w:val="WW-Rientro corpo del testo 3"/>
    <w:basedOn w:val="Normale"/>
    <w:qFormat/>
    <w:rsid w:val="006725C1"/>
    <w:pPr>
      <w:suppressAutoHyphens/>
      <w:ind w:left="400" w:hanging="400"/>
      <w:jc w:val="both"/>
    </w:pPr>
    <w:rPr>
      <w:szCs w:val="20"/>
      <w:lang w:eastAsia="ar-SA"/>
    </w:rPr>
  </w:style>
  <w:style w:type="paragraph" w:customStyle="1" w:styleId="WW-Rientrocorpodeltesto2">
    <w:name w:val="WW-Rientro corpo del testo 2"/>
    <w:basedOn w:val="Normale"/>
    <w:qFormat/>
    <w:rsid w:val="006725C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ind w:firstLine="144"/>
      <w:jc w:val="both"/>
    </w:pPr>
    <w:rPr>
      <w:lang w:eastAsia="ar-SA"/>
    </w:rPr>
  </w:style>
  <w:style w:type="paragraph" w:customStyle="1" w:styleId="Normalind">
    <w:name w:val="Normal ind."/>
    <w:basedOn w:val="Normale"/>
    <w:qFormat/>
    <w:rsid w:val="006725C1"/>
    <w:pPr>
      <w:suppressAutoHyphens/>
      <w:spacing w:before="60" w:after="60"/>
      <w:ind w:left="561" w:hanging="561"/>
      <w:jc w:val="both"/>
    </w:pPr>
    <w:rPr>
      <w:sz w:val="20"/>
      <w:szCs w:val="20"/>
      <w:lang w:eastAsia="ar-SA"/>
    </w:rPr>
  </w:style>
  <w:style w:type="paragraph" w:customStyle="1" w:styleId="Indentro">
    <w:name w:val="Indentro"/>
    <w:basedOn w:val="Normale"/>
    <w:qFormat/>
    <w:rsid w:val="006725C1"/>
    <w:pPr>
      <w:suppressAutoHyphens/>
      <w:spacing w:before="60" w:after="60"/>
      <w:ind w:left="856" w:hanging="578"/>
      <w:jc w:val="both"/>
    </w:pPr>
    <w:rPr>
      <w:sz w:val="20"/>
      <w:szCs w:val="20"/>
      <w:lang w:eastAsia="ar-SA"/>
    </w:rPr>
  </w:style>
  <w:style w:type="paragraph" w:customStyle="1" w:styleId="WW-Corpodeltesto3">
    <w:name w:val="WW-Corpo del testo 3"/>
    <w:basedOn w:val="Normale"/>
    <w:qFormat/>
    <w:rsid w:val="006725C1"/>
    <w:pPr>
      <w:suppressAutoHyphens/>
      <w:jc w:val="both"/>
    </w:pPr>
    <w:rPr>
      <w:b/>
      <w:bCs/>
      <w:lang w:eastAsia="ar-SA"/>
    </w:rPr>
  </w:style>
  <w:style w:type="paragraph" w:customStyle="1" w:styleId="WW-Elenco2">
    <w:name w:val="WW-Elenco 2"/>
    <w:basedOn w:val="Normale"/>
    <w:qFormat/>
    <w:rsid w:val="006725C1"/>
    <w:pPr>
      <w:suppressAutoHyphens/>
      <w:ind w:left="566" w:hanging="283"/>
    </w:pPr>
    <w:rPr>
      <w:szCs w:val="20"/>
      <w:lang w:eastAsia="ar-SA"/>
    </w:rPr>
  </w:style>
  <w:style w:type="paragraph" w:customStyle="1" w:styleId="WW-Testonormale">
    <w:name w:val="WW-Testo normale"/>
    <w:basedOn w:val="Normale"/>
    <w:qFormat/>
    <w:rsid w:val="006725C1"/>
    <w:pPr>
      <w:suppressAutoHyphens/>
    </w:pPr>
    <w:rPr>
      <w:rFonts w:ascii="Courier New" w:hAnsi="Courier New" w:cs="Courier New"/>
      <w:sz w:val="20"/>
      <w:szCs w:val="20"/>
      <w:lang w:eastAsia="ar-SA"/>
    </w:rPr>
  </w:style>
  <w:style w:type="paragraph" w:customStyle="1" w:styleId="Contenutocornice">
    <w:name w:val="Contenuto cornice"/>
    <w:basedOn w:val="Corpotesto"/>
    <w:qFormat/>
    <w:rsid w:val="006725C1"/>
    <w:pPr>
      <w:suppressAutoHyphens/>
      <w:spacing w:after="0"/>
      <w:jc w:val="both"/>
    </w:pPr>
    <w:rPr>
      <w:b/>
      <w:bCs/>
      <w:smallCaps/>
      <w:lang w:eastAsia="ar-SA"/>
    </w:rPr>
  </w:style>
  <w:style w:type="paragraph" w:customStyle="1" w:styleId="Contenutotabella">
    <w:name w:val="Contenuto tabella"/>
    <w:basedOn w:val="Corpotesto"/>
    <w:qFormat/>
    <w:rsid w:val="006725C1"/>
    <w:pPr>
      <w:suppressLineNumbers/>
      <w:suppressAutoHyphens/>
      <w:spacing w:after="0"/>
      <w:jc w:val="both"/>
    </w:pPr>
    <w:rPr>
      <w:b/>
      <w:bCs/>
      <w:smallCaps/>
      <w:lang w:eastAsia="ar-SA"/>
    </w:rPr>
  </w:style>
  <w:style w:type="paragraph" w:styleId="Corpodeltesto2">
    <w:name w:val="Body Text 2"/>
    <w:basedOn w:val="Normale"/>
    <w:link w:val="Corpodeltesto2Carattere"/>
    <w:qFormat/>
    <w:rsid w:val="006725C1"/>
    <w:pPr>
      <w:jc w:val="both"/>
    </w:pPr>
    <w:rPr>
      <w:rFonts w:ascii="Arial" w:hAnsi="Arial"/>
      <w:szCs w:val="20"/>
    </w:rPr>
  </w:style>
  <w:style w:type="paragraph" w:customStyle="1" w:styleId="Titolo1sessione2">
    <w:name w:val="Titolo 1 sessione 2"/>
    <w:basedOn w:val="Titolo1"/>
    <w:qFormat/>
    <w:rsid w:val="006725C1"/>
    <w:pPr>
      <w:spacing w:before="0" w:after="240" w:line="360" w:lineRule="auto"/>
      <w:jc w:val="both"/>
    </w:pPr>
    <w:rPr>
      <w:rFonts w:ascii="Arial" w:eastAsia="Times New Roman" w:hAnsi="Arial" w:cs="Arial"/>
      <w:sz w:val="28"/>
    </w:rPr>
  </w:style>
  <w:style w:type="paragraph" w:customStyle="1" w:styleId="Titolo2sessione2">
    <w:name w:val="Titolo 2 sessione 2"/>
    <w:basedOn w:val="Titolo2"/>
    <w:qFormat/>
    <w:rsid w:val="006725C1"/>
    <w:pPr>
      <w:suppressAutoHyphens w:val="0"/>
      <w:spacing w:before="240" w:after="240" w:line="360" w:lineRule="auto"/>
      <w:ind w:left="0"/>
      <w:jc w:val="both"/>
    </w:pPr>
    <w:rPr>
      <w:rFonts w:ascii="Arial" w:hAnsi="Arial" w:cs="Arial"/>
      <w:iCs/>
      <w:sz w:val="22"/>
      <w:szCs w:val="28"/>
      <w:lang w:eastAsia="it-IT"/>
    </w:rPr>
  </w:style>
  <w:style w:type="paragraph" w:styleId="Sommario1">
    <w:name w:val="toc 1"/>
    <w:basedOn w:val="Normale"/>
    <w:autoRedefine/>
    <w:rsid w:val="006725C1"/>
    <w:pPr>
      <w:spacing w:before="240" w:after="240" w:line="360" w:lineRule="auto"/>
      <w:ind w:firstLine="624"/>
      <w:jc w:val="both"/>
    </w:pPr>
    <w:rPr>
      <w:rFonts w:ascii="Arial" w:hAnsi="Arial"/>
      <w:b/>
      <w:sz w:val="22"/>
    </w:rPr>
  </w:style>
  <w:style w:type="paragraph" w:styleId="Sommario2">
    <w:name w:val="toc 2"/>
    <w:basedOn w:val="Normale"/>
    <w:autoRedefine/>
    <w:rsid w:val="006725C1"/>
    <w:pPr>
      <w:spacing w:line="360" w:lineRule="auto"/>
      <w:ind w:left="220" w:firstLine="624"/>
      <w:jc w:val="both"/>
    </w:pPr>
    <w:rPr>
      <w:rFonts w:ascii="Arial" w:hAnsi="Arial"/>
      <w:sz w:val="22"/>
    </w:rPr>
  </w:style>
  <w:style w:type="paragraph" w:styleId="Testonormale">
    <w:name w:val="Plain Text"/>
    <w:basedOn w:val="Normale"/>
    <w:link w:val="TestonormaleCarattere"/>
    <w:qFormat/>
    <w:rsid w:val="006725C1"/>
    <w:rPr>
      <w:rFonts w:ascii="Courier New" w:hAnsi="Courier New" w:cs="Courier New"/>
      <w:sz w:val="20"/>
      <w:szCs w:val="20"/>
    </w:rPr>
  </w:style>
  <w:style w:type="paragraph" w:customStyle="1" w:styleId="c17">
    <w:name w:val="c17"/>
    <w:basedOn w:val="Normale"/>
    <w:qFormat/>
    <w:rsid w:val="006725C1"/>
    <w:pPr>
      <w:widowControl w:val="0"/>
      <w:jc w:val="center"/>
      <w:textAlignment w:val="baseline"/>
    </w:pPr>
    <w:rPr>
      <w:szCs w:val="20"/>
    </w:rPr>
  </w:style>
  <w:style w:type="paragraph" w:customStyle="1" w:styleId="Rientrocorpodeltesto32">
    <w:name w:val="Rientro corpo del testo 32"/>
    <w:basedOn w:val="Normale"/>
    <w:qFormat/>
    <w:rsid w:val="00682E0A"/>
    <w:pPr>
      <w:suppressAutoHyphens/>
      <w:ind w:left="284" w:hanging="284"/>
      <w:jc w:val="both"/>
    </w:pPr>
    <w:rPr>
      <w:szCs w:val="20"/>
    </w:rPr>
  </w:style>
  <w:style w:type="paragraph" w:styleId="Indice1">
    <w:name w:val="index 1"/>
    <w:basedOn w:val="Normale"/>
    <w:autoRedefine/>
    <w:qFormat/>
    <w:rsid w:val="006725C1"/>
    <w:pPr>
      <w:tabs>
        <w:tab w:val="left" w:pos="-2700"/>
        <w:tab w:val="left" w:pos="360"/>
      </w:tabs>
      <w:suppressAutoHyphens/>
      <w:jc w:val="both"/>
    </w:pPr>
    <w:rPr>
      <w:sz w:val="22"/>
      <w:szCs w:val="22"/>
      <w:lang w:eastAsia="ar-SA"/>
    </w:rPr>
  </w:style>
  <w:style w:type="paragraph" w:styleId="Testocommento">
    <w:name w:val="annotation text"/>
    <w:basedOn w:val="Normale"/>
    <w:link w:val="TestocommentoCarattere"/>
    <w:qFormat/>
    <w:rsid w:val="006725C1"/>
    <w:pPr>
      <w:suppressAutoHyphens/>
    </w:pPr>
    <w:rPr>
      <w:sz w:val="20"/>
      <w:szCs w:val="20"/>
      <w:lang w:eastAsia="ar-SA"/>
    </w:rPr>
  </w:style>
  <w:style w:type="paragraph" w:styleId="Soggettocommento">
    <w:name w:val="annotation subject"/>
    <w:basedOn w:val="Testocommento"/>
    <w:link w:val="SoggettocommentoCarattere"/>
    <w:uiPriority w:val="99"/>
    <w:unhideWhenUsed/>
    <w:qFormat/>
    <w:rsid w:val="006725C1"/>
    <w:rPr>
      <w:b/>
      <w:bCs/>
    </w:rPr>
  </w:style>
  <w:style w:type="paragraph" w:customStyle="1" w:styleId="ti-art">
    <w:name w:val="ti-art"/>
    <w:basedOn w:val="Normale"/>
    <w:qFormat/>
    <w:rsid w:val="006725C1"/>
    <w:pPr>
      <w:spacing w:beforeAutospacing="1" w:afterAutospacing="1"/>
    </w:pPr>
  </w:style>
  <w:style w:type="paragraph" w:customStyle="1" w:styleId="sti-art">
    <w:name w:val="sti-art"/>
    <w:basedOn w:val="Normale"/>
    <w:qFormat/>
    <w:rsid w:val="006725C1"/>
    <w:pPr>
      <w:spacing w:beforeAutospacing="1" w:afterAutospacing="1"/>
    </w:pPr>
  </w:style>
  <w:style w:type="paragraph" w:customStyle="1" w:styleId="Normale1">
    <w:name w:val="Normale1"/>
    <w:basedOn w:val="Normale"/>
    <w:qFormat/>
    <w:rsid w:val="006725C1"/>
    <w:pPr>
      <w:spacing w:beforeAutospacing="1" w:afterAutospacing="1"/>
    </w:pPr>
  </w:style>
  <w:style w:type="paragraph" w:styleId="Testonotadichiusura">
    <w:name w:val="endnote text"/>
    <w:basedOn w:val="Normale"/>
    <w:link w:val="TestonotadichiusuraCarattere"/>
    <w:qFormat/>
    <w:rsid w:val="00053552"/>
    <w:rPr>
      <w:sz w:val="20"/>
      <w:szCs w:val="20"/>
    </w:rPr>
  </w:style>
  <w:style w:type="paragraph" w:customStyle="1" w:styleId="Rientrocorpodeltesto320">
    <w:name w:val="Rientro corpo del testo 32"/>
    <w:basedOn w:val="Normale"/>
    <w:qFormat/>
    <w:rsid w:val="006D4DF9"/>
    <w:pPr>
      <w:suppressAutoHyphens/>
      <w:ind w:left="284" w:hanging="284"/>
      <w:jc w:val="both"/>
    </w:pPr>
    <w:rPr>
      <w:szCs w:val="20"/>
      <w:lang w:eastAsia="zh-CN"/>
    </w:rPr>
  </w:style>
  <w:style w:type="numbering" w:customStyle="1" w:styleId="WW8Num50">
    <w:name w:val="WW8Num50"/>
    <w:qFormat/>
  </w:style>
  <w:style w:type="numbering" w:customStyle="1" w:styleId="WW8Num18">
    <w:name w:val="WW8Num18"/>
    <w:qFormat/>
  </w:style>
  <w:style w:type="numbering" w:customStyle="1" w:styleId="WW8Num21">
    <w:name w:val="WW8Num21"/>
    <w:qFormat/>
  </w:style>
  <w:style w:type="numbering" w:customStyle="1" w:styleId="WW8Num42">
    <w:name w:val="WW8Num42"/>
    <w:qFormat/>
  </w:style>
  <w:style w:type="numbering" w:customStyle="1" w:styleId="WW8Num48">
    <w:name w:val="WW8Num48"/>
    <w:qFormat/>
  </w:style>
  <w:style w:type="numbering" w:customStyle="1" w:styleId="WW8Num51">
    <w:name w:val="WW8Num51"/>
    <w:qFormat/>
  </w:style>
  <w:style w:type="numbering" w:customStyle="1" w:styleId="WW8Num39">
    <w:name w:val="WW8Num39"/>
    <w:qFormat/>
  </w:style>
  <w:style w:type="table" w:styleId="Grigliatabella">
    <w:name w:val="Table Grid"/>
    <w:basedOn w:val="Tabellanormale"/>
    <w:uiPriority w:val="59"/>
    <w:rsid w:val="00CF6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BB43AE"/>
    <w:rPr>
      <w:color w:val="0563C1" w:themeColor="hyperlink"/>
      <w:u w:val="single"/>
    </w:rPr>
  </w:style>
  <w:style w:type="character" w:customStyle="1" w:styleId="collegamentointernet0">
    <w:name w:val="collegamentointernet"/>
    <w:basedOn w:val="Carpredefinitoparagrafo"/>
    <w:rsid w:val="00AD2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2404">
      <w:bodyDiv w:val="1"/>
      <w:marLeft w:val="0"/>
      <w:marRight w:val="0"/>
      <w:marTop w:val="0"/>
      <w:marBottom w:val="0"/>
      <w:divBdr>
        <w:top w:val="none" w:sz="0" w:space="0" w:color="auto"/>
        <w:left w:val="none" w:sz="0" w:space="0" w:color="auto"/>
        <w:bottom w:val="none" w:sz="0" w:space="0" w:color="auto"/>
        <w:right w:val="none" w:sz="0" w:space="0" w:color="auto"/>
      </w:divBdr>
    </w:div>
    <w:div w:id="43471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andi.regione.umbria.it/" TargetMode="External"/><Relationship Id="rId18" Type="http://schemas.openxmlformats.org/officeDocument/2006/relationships/hyperlink" Target="http://smg2014.regione.umbria.it/home" TargetMode="External"/><Relationship Id="rId3" Type="http://schemas.openxmlformats.org/officeDocument/2006/relationships/styles" Target="styles.xml"/><Relationship Id="rId21" Type="http://schemas.openxmlformats.org/officeDocument/2006/relationships/hyperlink" Target="mailto:dtoccacelo@regione.umbria.it" TargetMode="External"/><Relationship Id="rId7" Type="http://schemas.openxmlformats.org/officeDocument/2006/relationships/endnotes" Target="endnotes.xml"/><Relationship Id="rId12" Type="http://schemas.openxmlformats.org/officeDocument/2006/relationships/hyperlink" Target="http://bandi.regione.umbria.it/" TargetMode="External"/><Relationship Id="rId17" Type="http://schemas.openxmlformats.org/officeDocument/2006/relationships/hyperlink" Target="http://www.regione.umbria.it/programmazione-fes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ndi.regione.umbria.it/" TargetMode="External"/><Relationship Id="rId20" Type="http://schemas.openxmlformats.org/officeDocument/2006/relationships/hyperlink" Target="mailto:direzionesviluppo.regione@postacert.umbr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sviluppo.regione@postacert.umbr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gione.umbria.it/attivita-produttive-e-imprese/efficienza-energetica-2017" TargetMode="External"/><Relationship Id="rId23" Type="http://schemas.openxmlformats.org/officeDocument/2006/relationships/hyperlink" Target="mailto:direzionesviluppo.regione@postacert.umbria.it" TargetMode="External"/><Relationship Id="rId10" Type="http://schemas.openxmlformats.org/officeDocument/2006/relationships/footer" Target="footer1.xml"/><Relationship Id="rId19" Type="http://schemas.openxmlformats.org/officeDocument/2006/relationships/hyperlink" Target="http://smg2014.regione.umbria.it/hom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ervicedesk@umbriadigitale.it" TargetMode="External"/><Relationship Id="rId22" Type="http://schemas.openxmlformats.org/officeDocument/2006/relationships/hyperlink" Target="mailto:gdeangelis@regione.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B6AE-591A-4BEA-998B-CAE193FD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10919</Words>
  <Characters>62241</Characters>
  <Application>Microsoft Office Word</Application>
  <DocSecurity>0</DocSecurity>
  <Lines>518</Lines>
  <Paragraphs>146</Paragraphs>
  <ScaleCrop>false</ScaleCrop>
  <HeadingPairs>
    <vt:vector size="2" baseType="variant">
      <vt:variant>
        <vt:lpstr>Titolo</vt:lpstr>
      </vt:variant>
      <vt:variant>
        <vt:i4>1</vt:i4>
      </vt:variant>
    </vt:vector>
  </HeadingPairs>
  <TitlesOfParts>
    <vt:vector size="1" baseType="lpstr">
      <vt:lpstr>1</vt:lpstr>
    </vt:vector>
  </TitlesOfParts>
  <Company>Regione Umbria</Company>
  <LinksUpToDate>false</LinksUpToDate>
  <CharactersWithSpaces>73014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gpadiglioni</dc:creator>
  <cp:lastModifiedBy>Guido De Angelis</cp:lastModifiedBy>
  <cp:revision>62</cp:revision>
  <cp:lastPrinted>2017-12-06T09:23:00Z</cp:lastPrinted>
  <dcterms:created xsi:type="dcterms:W3CDTF">2017-12-18T08:52:00Z</dcterms:created>
  <dcterms:modified xsi:type="dcterms:W3CDTF">2017-12-18T13:18:00Z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Regione Umbria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